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jc w:val="center"/>
        <w:rPr>
          <w:rStyle w:val="16"/>
          <w:rFonts w:hint="eastAsia" w:asciiTheme="minorEastAsia" w:hAnsiTheme="minorEastAsia" w:cstheme="minorEastAsia"/>
          <w:sz w:val="48"/>
          <w:szCs w:val="48"/>
        </w:rPr>
      </w:pPr>
    </w:p>
    <w:p>
      <w:pPr>
        <w:pStyle w:val="11"/>
        <w:keepNext w:val="0"/>
        <w:keepLines w:val="0"/>
        <w:widowControl/>
        <w:suppressLineNumbers w:val="0"/>
        <w:spacing w:before="0" w:beforeAutospacing="1" w:after="0" w:afterAutospacing="1"/>
        <w:jc w:val="center"/>
        <w:rPr>
          <w:rStyle w:val="16"/>
          <w:rFonts w:ascii="宋体" w:hAnsi="宋体" w:eastAsia="宋体" w:cs="宋体"/>
          <w:sz w:val="72"/>
          <w:szCs w:val="72"/>
        </w:rPr>
      </w:pPr>
      <w:r>
        <w:rPr>
          <w:rStyle w:val="16"/>
          <w:rFonts w:hint="eastAsia" w:ascii="宋体" w:hAnsi="宋体" w:eastAsia="宋体" w:cs="宋体"/>
          <w:sz w:val="72"/>
          <w:szCs w:val="72"/>
        </w:rPr>
        <w:t>福建省政府</w:t>
      </w:r>
      <w:r>
        <w:rPr>
          <w:rStyle w:val="16"/>
          <w:rFonts w:ascii="宋体" w:hAnsi="宋体" w:eastAsia="宋体" w:cs="宋体"/>
          <w:sz w:val="72"/>
          <w:szCs w:val="72"/>
        </w:rPr>
        <w:t>采购</w:t>
      </w:r>
    </w:p>
    <w:p>
      <w:pPr>
        <w:pStyle w:val="11"/>
        <w:keepNext w:val="0"/>
        <w:keepLines w:val="0"/>
        <w:widowControl/>
        <w:suppressLineNumbers w:val="0"/>
        <w:spacing w:before="0" w:beforeAutospacing="1" w:after="0" w:afterAutospacing="1"/>
        <w:jc w:val="center"/>
      </w:pPr>
      <w:r>
        <w:rPr>
          <w:rStyle w:val="16"/>
          <w:rFonts w:hint="eastAsia" w:ascii="宋体" w:hAnsi="宋体" w:eastAsia="宋体" w:cs="宋体"/>
          <w:sz w:val="72"/>
          <w:szCs w:val="72"/>
        </w:rPr>
        <w:t>货物项目</w:t>
      </w:r>
    </w:p>
    <w:p>
      <w:pPr>
        <w:pStyle w:val="11"/>
        <w:widowControl/>
        <w:jc w:val="center"/>
        <w:rPr>
          <w:rFonts w:asciiTheme="minorEastAsia" w:hAnsiTheme="minorEastAsia" w:cstheme="minorEastAsia"/>
          <w:sz w:val="32"/>
          <w:szCs w:val="32"/>
        </w:rPr>
      </w:pPr>
      <w:r>
        <w:rPr>
          <w:rStyle w:val="16"/>
          <w:rFonts w:hint="eastAsia" w:ascii="宋体" w:hAnsi="宋体" w:eastAsia="宋体" w:cs="宋体"/>
          <w:sz w:val="72"/>
          <w:szCs w:val="72"/>
        </w:rPr>
        <w:t>询价通知书</w:t>
      </w:r>
    </w:p>
    <w:p>
      <w:pPr>
        <w:pStyle w:val="11"/>
        <w:widowControl/>
        <w:rPr>
          <w:rFonts w:hint="eastAsia" w:asciiTheme="minorEastAsia" w:hAnsiTheme="minorEastAsia" w:cstheme="minorEastAsia"/>
          <w:sz w:val="32"/>
          <w:szCs w:val="32"/>
        </w:rPr>
      </w:pPr>
      <w:r>
        <w:rPr>
          <w:rFonts w:hint="eastAsia" w:asciiTheme="minorEastAsia" w:hAnsiTheme="minorEastAsia" w:cstheme="minorEastAsia"/>
          <w:sz w:val="32"/>
          <w:szCs w:val="32"/>
        </w:rPr>
        <w:t> </w:t>
      </w:r>
    </w:p>
    <w:p>
      <w:pPr>
        <w:pStyle w:val="12"/>
      </w:pPr>
    </w:p>
    <w:p>
      <w:pPr>
        <w:pStyle w:val="11"/>
        <w:widowControl/>
        <w:ind w:left="-199" w:leftChars="-95" w:firstLine="643" w:firstLineChars="200"/>
        <w:jc w:val="left"/>
        <w:rPr>
          <w:rFonts w:hint="eastAsia" w:asciiTheme="minorEastAsia" w:hAnsiTheme="minorEastAsia" w:eastAsiaTheme="minorEastAsia" w:cstheme="minorEastAsia"/>
          <w:sz w:val="32"/>
          <w:szCs w:val="32"/>
          <w:lang w:eastAsia="zh-CN"/>
        </w:rPr>
      </w:pPr>
      <w:r>
        <w:rPr>
          <w:rStyle w:val="16"/>
          <w:rFonts w:hint="eastAsia" w:asciiTheme="minorEastAsia" w:hAnsiTheme="minorEastAsia" w:cstheme="minorEastAsia"/>
          <w:sz w:val="32"/>
          <w:szCs w:val="32"/>
        </w:rPr>
        <w:t>项目名称：</w:t>
      </w:r>
      <w:r>
        <w:rPr>
          <w:rFonts w:hint="eastAsia" w:asciiTheme="minorEastAsia" w:hAnsiTheme="minorEastAsia" w:cstheme="minorEastAsia"/>
          <w:sz w:val="32"/>
          <w:szCs w:val="32"/>
          <w:lang w:eastAsia="zh-CN"/>
        </w:rPr>
        <w:t>龙岩学院化学与材料学院基础实验室及仪器分析实验室更新升级设备货物类采购项目(二次）</w:t>
      </w:r>
    </w:p>
    <w:p>
      <w:pPr>
        <w:pStyle w:val="11"/>
        <w:widowControl/>
        <w:jc w:val="center"/>
        <w:rPr>
          <w:rFonts w:hint="eastAsia" w:asciiTheme="minorEastAsia" w:hAnsiTheme="minorEastAsia" w:eastAsiaTheme="minorEastAsia" w:cstheme="minorEastAsia"/>
          <w:sz w:val="32"/>
          <w:szCs w:val="32"/>
          <w:lang w:eastAsia="zh-CN"/>
        </w:rPr>
      </w:pPr>
      <w:r>
        <w:rPr>
          <w:rStyle w:val="16"/>
          <w:rFonts w:hint="eastAsia" w:asciiTheme="minorEastAsia" w:hAnsiTheme="minorEastAsia" w:cstheme="minorEastAsia"/>
          <w:sz w:val="32"/>
          <w:szCs w:val="32"/>
        </w:rPr>
        <w:t> 项目编号：</w:t>
      </w:r>
      <w:r>
        <w:rPr>
          <w:rStyle w:val="16"/>
          <w:rFonts w:hint="eastAsia" w:asciiTheme="minorEastAsia" w:hAnsiTheme="minorEastAsia" w:cstheme="minorEastAsia"/>
          <w:b w:val="0"/>
          <w:bCs/>
          <w:sz w:val="32"/>
          <w:szCs w:val="32"/>
          <w:lang w:eastAsia="zh-CN"/>
        </w:rPr>
        <w:t>FJXCJLY(2022)CG031-1</w:t>
      </w:r>
    </w:p>
    <w:p>
      <w:pPr>
        <w:pStyle w:val="11"/>
        <w:widowControl/>
        <w:ind w:firstLine="700"/>
        <w:rPr>
          <w:rFonts w:asciiTheme="minorEastAsia" w:hAnsiTheme="minorEastAsia" w:cstheme="minorEastAsia"/>
          <w:sz w:val="32"/>
          <w:szCs w:val="32"/>
        </w:rPr>
      </w:pPr>
      <w:r>
        <w:rPr>
          <w:rStyle w:val="16"/>
          <w:rFonts w:hint="eastAsia" w:asciiTheme="minorEastAsia" w:hAnsiTheme="minorEastAsia" w:cstheme="minorEastAsia"/>
          <w:sz w:val="32"/>
          <w:szCs w:val="32"/>
        </w:rPr>
        <w:t>         </w:t>
      </w:r>
    </w:p>
    <w:p>
      <w:pPr>
        <w:pStyle w:val="11"/>
        <w:widowControl/>
        <w:rPr>
          <w:rFonts w:asciiTheme="minorEastAsia" w:hAnsiTheme="minorEastAsia" w:cstheme="minorEastAsia"/>
          <w:sz w:val="32"/>
          <w:szCs w:val="32"/>
        </w:rPr>
      </w:pPr>
      <w:r>
        <w:rPr>
          <w:rStyle w:val="16"/>
          <w:rFonts w:hint="eastAsia" w:asciiTheme="minorEastAsia" w:hAnsiTheme="minorEastAsia" w:cstheme="minorEastAsia"/>
          <w:sz w:val="32"/>
          <w:szCs w:val="32"/>
        </w:rPr>
        <w:t> </w:t>
      </w:r>
    </w:p>
    <w:p>
      <w:pPr>
        <w:pStyle w:val="11"/>
        <w:widowControl/>
        <w:rPr>
          <w:rFonts w:asciiTheme="minorEastAsia" w:hAnsiTheme="minorEastAsia" w:cstheme="minorEastAsia"/>
          <w:sz w:val="32"/>
          <w:szCs w:val="32"/>
        </w:rPr>
      </w:pPr>
      <w:r>
        <w:rPr>
          <w:rStyle w:val="16"/>
          <w:rFonts w:hint="eastAsia" w:asciiTheme="minorEastAsia" w:hAnsiTheme="minorEastAsia" w:cstheme="minorEastAsia"/>
          <w:sz w:val="32"/>
          <w:szCs w:val="32"/>
        </w:rPr>
        <w:t> </w:t>
      </w:r>
    </w:p>
    <w:p>
      <w:pPr>
        <w:pStyle w:val="11"/>
        <w:widowControl/>
        <w:rPr>
          <w:rFonts w:asciiTheme="minorEastAsia" w:hAnsiTheme="minorEastAsia" w:cstheme="minorEastAsia"/>
          <w:sz w:val="32"/>
          <w:szCs w:val="32"/>
        </w:rPr>
      </w:pPr>
      <w:r>
        <w:rPr>
          <w:rStyle w:val="16"/>
          <w:rFonts w:hint="eastAsia" w:asciiTheme="minorEastAsia" w:hAnsiTheme="minorEastAsia" w:cstheme="minorEastAsia"/>
          <w:sz w:val="32"/>
          <w:szCs w:val="32"/>
        </w:rPr>
        <w:t> </w:t>
      </w:r>
    </w:p>
    <w:p>
      <w:pPr>
        <w:widowControl/>
        <w:spacing w:before="100" w:beforeAutospacing="1" w:after="100" w:afterAutospacing="1"/>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b/>
          <w:bCs/>
          <w:color w:val="000000"/>
          <w:kern w:val="0"/>
          <w:sz w:val="32"/>
          <w:szCs w:val="32"/>
          <w:lang w:eastAsia="zh-CN"/>
        </w:rPr>
        <w:t>福建兴诚建项目管理集团有限公司</w:t>
      </w:r>
    </w:p>
    <w:p>
      <w:pPr>
        <w:pStyle w:val="11"/>
        <w:widowControl/>
        <w:rPr>
          <w:rFonts w:hint="eastAsia" w:asciiTheme="minorEastAsia" w:hAnsiTheme="minorEastAsia" w:eastAsiaTheme="minorEastAsia" w:cstheme="minorEastAsia"/>
          <w:sz w:val="32"/>
          <w:szCs w:val="32"/>
          <w:lang w:eastAsia="zh-CN"/>
        </w:rPr>
      </w:pPr>
      <w:r>
        <w:rPr>
          <w:rStyle w:val="16"/>
          <w:rFonts w:hint="eastAsia" w:asciiTheme="minorEastAsia" w:hAnsiTheme="minorEastAsia" w:cstheme="minorEastAsia"/>
          <w:sz w:val="32"/>
          <w:szCs w:val="32"/>
        </w:rPr>
        <w:t>             </w:t>
      </w:r>
      <w:r>
        <w:rPr>
          <w:rStyle w:val="16"/>
          <w:rFonts w:hint="eastAsia" w:asciiTheme="minorEastAsia" w:hAnsiTheme="minorEastAsia" w:cstheme="minorEastAsia"/>
          <w:sz w:val="32"/>
          <w:szCs w:val="32"/>
          <w:lang w:val="en-US" w:eastAsia="zh-CN"/>
        </w:rPr>
        <w:t xml:space="preserve">    </w:t>
      </w:r>
      <w:r>
        <w:rPr>
          <w:rStyle w:val="16"/>
          <w:rFonts w:hint="eastAsia" w:asciiTheme="minorEastAsia" w:hAnsiTheme="minorEastAsia" w:cstheme="minorEastAsia"/>
          <w:sz w:val="32"/>
          <w:szCs w:val="32"/>
          <w:lang w:eastAsia="zh-CN"/>
        </w:rPr>
        <w:t xml:space="preserve"> 2022年</w:t>
      </w:r>
      <w:r>
        <w:rPr>
          <w:rStyle w:val="16"/>
          <w:rFonts w:hint="eastAsia" w:asciiTheme="minorEastAsia" w:hAnsiTheme="minorEastAsia" w:cstheme="minorEastAsia"/>
          <w:sz w:val="32"/>
          <w:szCs w:val="32"/>
          <w:lang w:val="en-US" w:eastAsia="zh-CN"/>
        </w:rPr>
        <w:t>12</w:t>
      </w:r>
      <w:r>
        <w:rPr>
          <w:rStyle w:val="16"/>
          <w:rFonts w:hint="eastAsia" w:asciiTheme="minorEastAsia" w:hAnsiTheme="minorEastAsia" w:cstheme="minorEastAsia"/>
          <w:sz w:val="32"/>
          <w:szCs w:val="32"/>
          <w:lang w:eastAsia="zh-CN"/>
        </w:rPr>
        <w:t>月</w:t>
      </w:r>
    </w:p>
    <w:p>
      <w:pPr>
        <w:rPr>
          <w:rStyle w:val="16"/>
          <w:rFonts w:hint="eastAsia" w:asciiTheme="minorEastAsia" w:hAnsiTheme="minorEastAsia" w:cstheme="minorEastAsia"/>
          <w:sz w:val="28"/>
          <w:szCs w:val="28"/>
        </w:rPr>
      </w:pPr>
      <w:r>
        <w:rPr>
          <w:rStyle w:val="16"/>
          <w:rFonts w:hint="eastAsia" w:asciiTheme="minorEastAsia" w:hAnsiTheme="minorEastAsia" w:cstheme="minorEastAsia"/>
          <w:sz w:val="28"/>
          <w:szCs w:val="28"/>
        </w:rPr>
        <w:br w:type="page"/>
      </w:r>
    </w:p>
    <w:p>
      <w:pPr>
        <w:rPr>
          <w:rStyle w:val="16"/>
          <w:rFonts w:hint="eastAsia" w:asciiTheme="minorEastAsia" w:hAnsiTheme="minorEastAsia" w:cstheme="minorEastAsia"/>
          <w:sz w:val="28"/>
          <w:szCs w:val="28"/>
        </w:rPr>
      </w:pPr>
      <w:r>
        <w:rPr>
          <w:rStyle w:val="16"/>
          <w:rFonts w:hint="eastAsia" w:asciiTheme="minorEastAsia" w:hAnsiTheme="minorEastAsia" w:cstheme="minorEastAsia"/>
          <w:sz w:val="28"/>
          <w:szCs w:val="28"/>
        </w:rPr>
        <w:br w:type="page"/>
      </w:r>
    </w:p>
    <w:p>
      <w:pPr>
        <w:pStyle w:val="11"/>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Theme="minorEastAsia" w:hAnsiTheme="minorEastAsia" w:cstheme="minorEastAsia"/>
          <w:sz w:val="28"/>
          <w:szCs w:val="28"/>
        </w:rPr>
      </w:pPr>
      <w:r>
        <w:rPr>
          <w:rStyle w:val="16"/>
          <w:rFonts w:hint="eastAsia" w:asciiTheme="minorEastAsia" w:hAnsiTheme="minorEastAsia" w:cstheme="minorEastAsia"/>
          <w:sz w:val="28"/>
          <w:szCs w:val="28"/>
        </w:rPr>
        <w:t xml:space="preserve">第一章  询价邀请/询价邀请书 </w:t>
      </w:r>
    </w:p>
    <w:p>
      <w:pPr>
        <w:pStyle w:val="11"/>
        <w:keepNext w:val="0"/>
        <w:keepLines w:val="0"/>
        <w:pageBreakBefore w:val="0"/>
        <w:widowControl/>
        <w:kinsoku/>
        <w:wordWrap/>
        <w:overflowPunct/>
        <w:topLinePunct w:val="0"/>
        <w:autoSpaceDE/>
        <w:autoSpaceDN/>
        <w:bidi w:val="0"/>
        <w:adjustRightInd/>
        <w:snapToGrid/>
        <w:spacing w:line="360" w:lineRule="exact"/>
        <w:jc w:val="center"/>
        <w:textAlignment w:val="auto"/>
        <w:rPr>
          <w:rStyle w:val="16"/>
          <w:rFonts w:hint="eastAsia" w:asciiTheme="minorEastAsia" w:hAnsiTheme="minorEastAsia" w:cstheme="minorEastAsia"/>
          <w:sz w:val="28"/>
          <w:szCs w:val="28"/>
          <w:lang w:val="en-US" w:eastAsia="zh-CN"/>
        </w:rPr>
      </w:pPr>
      <w:r>
        <w:rPr>
          <w:rStyle w:val="16"/>
          <w:rFonts w:hint="eastAsia" w:asciiTheme="minorEastAsia" w:hAnsiTheme="minorEastAsia" w:cstheme="minorEastAsia"/>
          <w:sz w:val="28"/>
          <w:szCs w:val="28"/>
        </w:rPr>
        <w:t> 询价邀请</w:t>
      </w:r>
      <w:r>
        <w:rPr>
          <w:rStyle w:val="16"/>
          <w:rFonts w:hint="eastAsia" w:asciiTheme="minorEastAsia" w:hAnsiTheme="minorEastAsia" w:cstheme="minorEastAsia"/>
          <w:sz w:val="28"/>
          <w:szCs w:val="28"/>
          <w:lang w:val="en-US" w:eastAsia="zh-CN"/>
        </w:rPr>
        <w:t>书</w:t>
      </w:r>
    </w:p>
    <w:p>
      <w:pPr>
        <w:pStyle w:val="11"/>
        <w:keepNext w:val="0"/>
        <w:keepLines w:val="0"/>
        <w:widowControl/>
        <w:suppressLineNumbers w:val="0"/>
        <w:spacing w:before="0" w:beforeAutospacing="1" w:after="0" w:afterAutospacing="1"/>
        <w:jc w:val="center"/>
      </w:pPr>
      <w:r>
        <w:rPr>
          <w:rStyle w:val="16"/>
          <w:rFonts w:hint="eastAsia" w:ascii="宋体" w:hAnsi="宋体" w:eastAsia="宋体" w:cs="宋体"/>
          <w:sz w:val="28"/>
          <w:szCs w:val="28"/>
        </w:rPr>
        <w:t>（适用于发布公告方式邀请供应商）</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lang w:eastAsia="zh-CN"/>
        </w:rPr>
        <w:t>福建兴诚建项目管理集团有限公司</w:t>
      </w:r>
      <w:r>
        <w:rPr>
          <w:rFonts w:hint="eastAsia" w:asciiTheme="minorEastAsia" w:hAnsiTheme="minorEastAsia" w:cstheme="minorEastAsia"/>
          <w:sz w:val="24"/>
          <w:szCs w:val="24"/>
        </w:rPr>
        <w:t>采用</w:t>
      </w:r>
      <w:r>
        <w:rPr>
          <w:rFonts w:hint="eastAsia" w:asciiTheme="minorEastAsia" w:hAnsiTheme="minorEastAsia" w:cstheme="minorEastAsia"/>
          <w:sz w:val="24"/>
          <w:szCs w:val="24"/>
          <w:u w:val="single"/>
        </w:rPr>
        <w:t>询价采购</w:t>
      </w:r>
      <w:r>
        <w:rPr>
          <w:rFonts w:hint="eastAsia" w:asciiTheme="minorEastAsia" w:hAnsiTheme="minorEastAsia" w:cstheme="minorEastAsia"/>
          <w:sz w:val="24"/>
          <w:szCs w:val="24"/>
        </w:rPr>
        <w:t>方式组织</w:t>
      </w:r>
      <w:r>
        <w:rPr>
          <w:rFonts w:hint="eastAsia" w:asciiTheme="minorEastAsia" w:hAnsiTheme="minorEastAsia" w:cstheme="minorEastAsia"/>
          <w:sz w:val="24"/>
          <w:szCs w:val="24"/>
          <w:u w:val="single"/>
          <w:lang w:eastAsia="zh-CN"/>
        </w:rPr>
        <w:t>龙岩学院化学与材料学院基础实验室及仪器分析实验室更新升级设备货物类采购项目(二次）</w:t>
      </w:r>
      <w:r>
        <w:rPr>
          <w:rFonts w:hint="eastAsia" w:asciiTheme="minorEastAsia" w:hAnsiTheme="minorEastAsia" w:cstheme="minorEastAsia"/>
          <w:sz w:val="24"/>
          <w:szCs w:val="24"/>
        </w:rPr>
        <w:t>（以下简称：“本项目”）的政府采购活动，现邀请供应商参加报价。</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1、项目编号：</w:t>
      </w:r>
      <w:r>
        <w:rPr>
          <w:rFonts w:hint="eastAsia" w:asciiTheme="minorEastAsia" w:hAnsiTheme="minorEastAsia" w:cstheme="minorEastAsia"/>
          <w:sz w:val="24"/>
          <w:szCs w:val="24"/>
          <w:lang w:eastAsia="zh-CN"/>
        </w:rPr>
        <w:t>FJXCJLY(2022)CG031-1</w:t>
      </w:r>
      <w:r>
        <w:rPr>
          <w:rFonts w:hint="eastAsia" w:asciiTheme="minorEastAsia" w:hAnsiTheme="minorEastAsia" w:cstheme="minorEastAsia"/>
          <w:sz w:val="24"/>
          <w:szCs w:val="24"/>
        </w:rPr>
        <w:t>。</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2、询价内容及要求：详见附2：《采购标的一览表及询价通知书第四章》。</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3、需要落实的政府采购政策：进口产品（不适用）。节能产品，适用于（合同包1），按照财库[2019]19号文所附品目清单执行。环境标志产品，适用于（合同包1），按照财库[2019]18号文所附品目清单执行。信息安全产品，适用于（合同包1）。小型、微型企业，适用于（合同包1）。监狱企业，适用于（合同包1）。促进残疾人就业 ，适用于（合同包1）。信用记录，适用于（合同包1），按照下列规定执行：（1）投标人应在（</w:t>
      </w:r>
      <w:r>
        <w:rPr>
          <w:rFonts w:hint="eastAsia" w:asciiTheme="minorEastAsia" w:hAnsiTheme="minorEastAsia" w:cstheme="minorEastAsia"/>
          <w:sz w:val="24"/>
          <w:szCs w:val="24"/>
          <w:lang w:eastAsia="zh-CN"/>
        </w:rPr>
        <w:t>采购文件</w:t>
      </w:r>
      <w:r>
        <w:rPr>
          <w:rFonts w:hint="eastAsia" w:asciiTheme="minorEastAsia" w:hAnsiTheme="minorEastAsia" w:cstheme="minorEastAsia"/>
          <w:sz w:val="24"/>
          <w:szCs w:val="24"/>
        </w:rPr>
        <w:t>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4、供应商的资格要求</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5.1法定条件：符合政府采购法第二十二条第一款规定的条件。</w:t>
      </w:r>
    </w:p>
    <w:p>
      <w:pPr>
        <w:pStyle w:val="11"/>
        <w:widowControl/>
        <w:ind w:firstLine="320"/>
        <w:rPr>
          <w:rStyle w:val="16"/>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rPr>
        <w:t>5.2特定条件：</w:t>
      </w:r>
      <w:r>
        <w:rPr>
          <w:rStyle w:val="16"/>
          <w:rFonts w:hint="eastAsia" w:asciiTheme="minorEastAsia" w:hAnsiTheme="minorEastAsia" w:cstheme="minorEastAsia"/>
          <w:sz w:val="24"/>
          <w:szCs w:val="24"/>
        </w:rPr>
        <w:t>包：1</w:t>
      </w:r>
      <w:r>
        <w:rPr>
          <w:rStyle w:val="16"/>
          <w:rFonts w:hint="eastAsia" w:asciiTheme="minorEastAsia" w:hAnsiTheme="minorEastAsia" w:cstheme="minorEastAsia"/>
          <w:sz w:val="24"/>
          <w:szCs w:val="24"/>
          <w:lang w:val="en-US" w:eastAsia="zh-CN"/>
        </w:rPr>
        <w:t xml:space="preserve"> </w:t>
      </w:r>
    </w:p>
    <w:tbl>
      <w:tblPr>
        <w:tblStyle w:val="13"/>
        <w:tblW w:w="515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36"/>
        <w:gridCol w:w="8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6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443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6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Style w:val="16"/>
                <w:rFonts w:hint="eastAsia" w:eastAsia="宋体" w:asciiTheme="minorEastAsia" w:hAnsiTheme="minorEastAsia" w:cstheme="minorEastAsia"/>
                <w:b w:val="0"/>
                <w:bCs/>
                <w:color w:val="0000FF"/>
                <w:kern w:val="0"/>
                <w:sz w:val="24"/>
                <w:szCs w:val="24"/>
                <w:lang w:val="en-US" w:eastAsia="zh-CN" w:bidi="ar-SA"/>
              </w:rPr>
            </w:pPr>
            <w:r>
              <w:rPr>
                <w:rStyle w:val="16"/>
                <w:rFonts w:hint="eastAsia" w:eastAsia="宋体" w:asciiTheme="minorEastAsia" w:hAnsiTheme="minorEastAsia" w:cstheme="minorEastAsia"/>
                <w:b w:val="0"/>
                <w:bCs/>
                <w:color w:val="0000FF"/>
                <w:kern w:val="0"/>
                <w:sz w:val="24"/>
                <w:szCs w:val="24"/>
                <w:lang w:val="en-US" w:eastAsia="zh-CN" w:bidi="ar-SA"/>
              </w:rPr>
              <w:t>财务状况、缴纳税收和社保资金缴纳等证明材料补充说明</w:t>
            </w:r>
          </w:p>
        </w:tc>
        <w:tc>
          <w:tcPr>
            <w:tcW w:w="443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Style w:val="16"/>
                <w:rFonts w:hint="eastAsia" w:eastAsia="宋体" w:asciiTheme="minorEastAsia" w:hAnsiTheme="minorEastAsia" w:cstheme="minorEastAsia"/>
                <w:b w:val="0"/>
                <w:bCs/>
                <w:color w:val="0000FF"/>
                <w:kern w:val="0"/>
                <w:sz w:val="24"/>
                <w:szCs w:val="24"/>
                <w:lang w:val="en-US" w:eastAsia="zh-CN" w:bidi="ar-SA"/>
              </w:rPr>
            </w:pPr>
            <w:r>
              <w:rPr>
                <w:rStyle w:val="16"/>
                <w:rFonts w:hint="eastAsia" w:eastAsia="宋体" w:asciiTheme="minorEastAsia" w:hAnsiTheme="minorEastAsia" w:cstheme="minorEastAsia"/>
                <w:b w:val="0"/>
                <w:bCs/>
                <w:color w:val="0000FF"/>
                <w:kern w:val="0"/>
                <w:sz w:val="24"/>
                <w:szCs w:val="24"/>
                <w:lang w:val="en-US" w:eastAsia="zh-CN" w:bidi="ar-SA"/>
              </w:rPr>
              <w:t>根据《龙岩市财政局关于简化政府采购供应商资格证明材料的通知》，预算金额在200万元以内的政府采购项目推行“资格证明材料承诺制”，供应商可自行选择是否提供承诺函。按照规定提供相关承诺函的供应商，无需再提供财务状况、缴纳税收和社保资金缴纳等证明材料。承诺函模板详见附件《资格承诺函》。采购人有权在签订合同前要求中标供应商提供相关证明材料以核实中标供应商承诺事项的真实性。供应商应当遵循诚实守信的原则，不得作出虚假承诺，承诺不实的，属于提供虚假材料谋取中标、成交，依法追究相关法律责任。（采购文件其他地方与本条不一致的，以本条款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6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Style w:val="16"/>
                <w:rFonts w:hint="eastAsia" w:eastAsia="宋体" w:asciiTheme="minorEastAsia" w:hAnsiTheme="minorEastAsia" w:cstheme="minorEastAsia"/>
                <w:b w:val="0"/>
                <w:bCs/>
                <w:color w:val="0000FF"/>
                <w:kern w:val="0"/>
                <w:sz w:val="24"/>
                <w:szCs w:val="24"/>
                <w:lang w:val="en-US" w:eastAsia="zh-CN" w:bidi="ar-SA"/>
              </w:rPr>
            </w:pPr>
            <w:r>
              <w:rPr>
                <w:rStyle w:val="16"/>
                <w:rFonts w:hint="eastAsia" w:eastAsia="宋体" w:asciiTheme="minorEastAsia" w:hAnsiTheme="minorEastAsia" w:cstheme="minorEastAsia"/>
                <w:b w:val="0"/>
                <w:bCs/>
                <w:color w:val="0000FF"/>
                <w:kern w:val="0"/>
                <w:sz w:val="24"/>
                <w:szCs w:val="24"/>
                <w:lang w:val="en-US" w:eastAsia="zh-CN" w:bidi="ar-SA"/>
              </w:rPr>
              <w:t>资格补充说明</w:t>
            </w:r>
          </w:p>
        </w:tc>
        <w:tc>
          <w:tcPr>
            <w:tcW w:w="443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numPr>
                <w:ilvl w:val="0"/>
                <w:numId w:val="1"/>
              </w:numPr>
              <w:suppressLineNumbers w:val="0"/>
              <w:jc w:val="left"/>
              <w:rPr>
                <w:rStyle w:val="16"/>
                <w:rFonts w:hint="eastAsia" w:eastAsia="宋体" w:asciiTheme="minorEastAsia" w:hAnsiTheme="minorEastAsia" w:cstheme="minorEastAsia"/>
                <w:b w:val="0"/>
                <w:bCs/>
                <w:color w:val="0000FF"/>
                <w:kern w:val="0"/>
                <w:sz w:val="24"/>
                <w:szCs w:val="24"/>
                <w:lang w:val="en-US" w:eastAsia="zh-CN" w:bidi="ar-SA"/>
              </w:rPr>
            </w:pPr>
            <w:r>
              <w:rPr>
                <w:rStyle w:val="16"/>
                <w:rFonts w:hint="eastAsia" w:eastAsia="宋体" w:asciiTheme="minorEastAsia" w:hAnsiTheme="minorEastAsia" w:cstheme="minorEastAsia"/>
                <w:b w:val="0"/>
                <w:bCs/>
                <w:color w:val="0000FF"/>
                <w:kern w:val="0"/>
                <w:sz w:val="24"/>
                <w:szCs w:val="24"/>
                <w:lang w:val="en-US" w:eastAsia="zh-CN" w:bidi="ar-SA"/>
              </w:rPr>
              <w:t>因疫情影响享受缓缴或免缴社保、税款的企业，无法提供相关社保、税收缴纳证明材料的，提供有关情况说明视同社保、税收缴纳证明材料提交完整。</w:t>
            </w:r>
          </w:p>
          <w:p>
            <w:pPr>
              <w:pStyle w:val="2"/>
              <w:numPr>
                <w:ilvl w:val="0"/>
                <w:numId w:val="1"/>
              </w:numPr>
              <w:rPr>
                <w:rStyle w:val="16"/>
                <w:rFonts w:hint="eastAsia" w:eastAsia="宋体" w:asciiTheme="minorEastAsia" w:hAnsiTheme="minorEastAsia" w:cstheme="minorEastAsia"/>
                <w:b w:val="0"/>
                <w:bCs/>
                <w:color w:val="0000FF"/>
                <w:kern w:val="0"/>
                <w:sz w:val="24"/>
                <w:szCs w:val="24"/>
                <w:lang w:val="en-US" w:eastAsia="zh-CN" w:bidi="ar-SA"/>
              </w:rPr>
            </w:pPr>
            <w:r>
              <w:rPr>
                <w:rStyle w:val="16"/>
                <w:rFonts w:hint="eastAsia" w:eastAsia="宋体" w:asciiTheme="minorEastAsia" w:hAnsiTheme="minorEastAsia" w:cstheme="minorEastAsia"/>
                <w:b w:val="0"/>
                <w:bCs/>
                <w:color w:val="0000FF"/>
                <w:kern w:val="0"/>
                <w:sz w:val="24"/>
                <w:szCs w:val="24"/>
                <w:lang w:val="en-US" w:eastAsia="zh-CN" w:bidi="ar-SA"/>
              </w:rPr>
              <w:t>财务状况报告中，若供应商提供的“资信证明”中有注明“复印无效”，纸质投标文件正本中应提供原件，若资信证明材料为电子版的，则应提供彩色打印件并加盖供应商公章。否则为无效响应。</w:t>
            </w:r>
          </w:p>
        </w:tc>
      </w:tr>
    </w:tbl>
    <w:p>
      <w:pPr>
        <w:pStyle w:val="11"/>
        <w:widowControl/>
        <w:ind w:firstLine="320"/>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rPr>
        <w:t>5.3是否接受联合体报价：不接受</w:t>
      </w:r>
      <w:r>
        <w:rPr>
          <w:rFonts w:hint="eastAsia" w:asciiTheme="minorEastAsia" w:hAnsiTheme="minorEastAsia" w:cstheme="minorEastAsia"/>
          <w:sz w:val="24"/>
          <w:szCs w:val="24"/>
          <w:lang w:eastAsia="zh-CN"/>
        </w:rPr>
        <w:t>。</w:t>
      </w:r>
    </w:p>
    <w:p>
      <w:pPr>
        <w:pStyle w:val="11"/>
        <w:widowControl/>
        <w:ind w:firstLine="320"/>
        <w:rPr>
          <w:rFonts w:asciiTheme="minorEastAsia" w:hAnsiTheme="minorEastAsia" w:cstheme="minorEastAsia"/>
          <w:sz w:val="24"/>
          <w:szCs w:val="24"/>
        </w:rPr>
      </w:pPr>
      <w:r>
        <w:rPr>
          <w:rStyle w:val="16"/>
          <w:rFonts w:hint="eastAsia" w:asciiTheme="minorEastAsia" w:hAnsiTheme="minorEastAsia" w:cstheme="minorEastAsia"/>
          <w:sz w:val="24"/>
          <w:szCs w:val="24"/>
        </w:rPr>
        <w:t>※根据上述资格要求，响应文件中应提交的“供应商的资格及资信证明文件”详见询价通知书第六章。</w:t>
      </w:r>
    </w:p>
    <w:p>
      <w:pPr>
        <w:pStyle w:val="11"/>
        <w:widowControl/>
        <w:ind w:firstLine="320"/>
        <w:rPr>
          <w:rStyle w:val="16"/>
          <w:rFonts w:asciiTheme="minorEastAsia" w:hAnsiTheme="minorEastAsia" w:cstheme="minorEastAsia"/>
          <w:b w:val="0"/>
          <w:bCs/>
          <w:sz w:val="24"/>
          <w:szCs w:val="24"/>
        </w:rPr>
      </w:pPr>
      <w:r>
        <w:rPr>
          <w:rStyle w:val="16"/>
          <w:rFonts w:hint="eastAsia" w:asciiTheme="minorEastAsia" w:hAnsiTheme="minorEastAsia" w:cstheme="minorEastAsia"/>
          <w:b w:val="0"/>
          <w:bCs/>
          <w:sz w:val="24"/>
          <w:szCs w:val="24"/>
        </w:rPr>
        <w:t>6、获取采购文件时间、地点、方式：询价文件:有意向投标人到</w:t>
      </w:r>
      <w:r>
        <w:rPr>
          <w:rStyle w:val="16"/>
          <w:rFonts w:hint="eastAsia" w:asciiTheme="minorEastAsia" w:hAnsiTheme="minorEastAsia" w:cstheme="minorEastAsia"/>
          <w:b w:val="0"/>
          <w:bCs/>
          <w:sz w:val="24"/>
          <w:szCs w:val="24"/>
          <w:lang w:eastAsia="zh-CN"/>
        </w:rPr>
        <w:t>福建兴诚建项目管理集团有限公司</w:t>
      </w:r>
      <w:r>
        <w:rPr>
          <w:rStyle w:val="16"/>
          <w:rFonts w:hint="eastAsia" w:asciiTheme="minorEastAsia" w:hAnsiTheme="minorEastAsia" w:cstheme="minorEastAsia"/>
          <w:b w:val="0"/>
          <w:bCs/>
          <w:sz w:val="24"/>
          <w:szCs w:val="24"/>
        </w:rPr>
        <w:t>（</w:t>
      </w:r>
      <w:r>
        <w:rPr>
          <w:rStyle w:val="16"/>
          <w:rFonts w:hint="eastAsia" w:asciiTheme="minorEastAsia" w:hAnsiTheme="minorEastAsia" w:cstheme="minorEastAsia"/>
          <w:b w:val="0"/>
          <w:bCs/>
          <w:sz w:val="24"/>
          <w:szCs w:val="24"/>
          <w:lang w:eastAsia="zh-CN"/>
        </w:rPr>
        <w:t>龙岩市新罗区万阳城A3梯26层2621</w:t>
      </w:r>
      <w:r>
        <w:rPr>
          <w:rStyle w:val="16"/>
          <w:rFonts w:hint="eastAsia" w:asciiTheme="minorEastAsia" w:hAnsiTheme="minorEastAsia" w:cstheme="minorEastAsia"/>
          <w:b w:val="0"/>
          <w:bCs/>
          <w:sz w:val="24"/>
          <w:szCs w:val="24"/>
        </w:rPr>
        <w:t>）进行报名（报名时间上午8：30-12：00，下午1</w:t>
      </w:r>
      <w:r>
        <w:rPr>
          <w:rStyle w:val="16"/>
          <w:rFonts w:hint="eastAsia" w:asciiTheme="minorEastAsia" w:hAnsiTheme="minorEastAsia" w:cstheme="minorEastAsia"/>
          <w:b w:val="0"/>
          <w:bCs/>
          <w:sz w:val="24"/>
          <w:szCs w:val="24"/>
          <w:lang w:val="en-US" w:eastAsia="zh-CN"/>
        </w:rPr>
        <w:t>4</w:t>
      </w:r>
      <w:r>
        <w:rPr>
          <w:rStyle w:val="16"/>
          <w:rFonts w:hint="eastAsia" w:asciiTheme="minorEastAsia" w:hAnsiTheme="minorEastAsia" w:cstheme="minorEastAsia"/>
          <w:b w:val="0"/>
          <w:bCs/>
          <w:sz w:val="24"/>
          <w:szCs w:val="24"/>
        </w:rPr>
        <w:t>：</w:t>
      </w:r>
      <w:r>
        <w:rPr>
          <w:rStyle w:val="16"/>
          <w:rFonts w:hint="eastAsia" w:asciiTheme="minorEastAsia" w:hAnsiTheme="minorEastAsia" w:cstheme="minorEastAsia"/>
          <w:b w:val="0"/>
          <w:bCs/>
          <w:sz w:val="24"/>
          <w:szCs w:val="24"/>
          <w:lang w:val="en-US" w:eastAsia="zh-CN"/>
        </w:rPr>
        <w:t>3</w:t>
      </w:r>
      <w:r>
        <w:rPr>
          <w:rStyle w:val="16"/>
          <w:rFonts w:hint="eastAsia" w:asciiTheme="minorEastAsia" w:hAnsiTheme="minorEastAsia" w:cstheme="minorEastAsia"/>
          <w:b w:val="0"/>
          <w:bCs/>
          <w:sz w:val="24"/>
          <w:szCs w:val="24"/>
        </w:rPr>
        <w:t>0-1</w:t>
      </w:r>
      <w:r>
        <w:rPr>
          <w:rStyle w:val="16"/>
          <w:rFonts w:hint="eastAsia" w:asciiTheme="minorEastAsia" w:hAnsiTheme="minorEastAsia" w:cstheme="minorEastAsia"/>
          <w:b w:val="0"/>
          <w:bCs/>
          <w:sz w:val="24"/>
          <w:szCs w:val="24"/>
          <w:lang w:val="en-US" w:eastAsia="zh-CN"/>
        </w:rPr>
        <w:t>7</w:t>
      </w:r>
      <w:r>
        <w:rPr>
          <w:rStyle w:val="16"/>
          <w:rFonts w:hint="eastAsia" w:asciiTheme="minorEastAsia" w:hAnsiTheme="minorEastAsia" w:cstheme="minorEastAsia"/>
          <w:b w:val="0"/>
          <w:bCs/>
          <w:sz w:val="24"/>
          <w:szCs w:val="24"/>
        </w:rPr>
        <w:t>:</w:t>
      </w:r>
      <w:r>
        <w:rPr>
          <w:rStyle w:val="16"/>
          <w:rFonts w:hint="eastAsia" w:asciiTheme="minorEastAsia" w:hAnsiTheme="minorEastAsia" w:cstheme="minorEastAsia"/>
          <w:b w:val="0"/>
          <w:bCs/>
          <w:sz w:val="24"/>
          <w:szCs w:val="24"/>
          <w:lang w:val="en-US" w:eastAsia="zh-CN"/>
        </w:rPr>
        <w:t>3</w:t>
      </w:r>
      <w:r>
        <w:rPr>
          <w:rStyle w:val="16"/>
          <w:rFonts w:hint="eastAsia" w:asciiTheme="minorEastAsia" w:hAnsiTheme="minorEastAsia" w:cstheme="minorEastAsia"/>
          <w:b w:val="0"/>
          <w:bCs/>
          <w:sz w:val="24"/>
          <w:szCs w:val="24"/>
        </w:rPr>
        <w:t>0</w:t>
      </w:r>
      <w:r>
        <w:rPr>
          <w:rStyle w:val="16"/>
          <w:rFonts w:hint="eastAsia" w:asciiTheme="minorEastAsia" w:hAnsiTheme="minorEastAsia" w:cstheme="minorEastAsia"/>
          <w:b w:val="0"/>
          <w:bCs/>
          <w:sz w:val="24"/>
          <w:szCs w:val="24"/>
          <w:lang w:val="en-US" w:eastAsia="zh-CN"/>
        </w:rPr>
        <w:t>法定节假日除外</w:t>
      </w:r>
      <w:r>
        <w:rPr>
          <w:rStyle w:val="16"/>
          <w:rFonts w:hint="eastAsia" w:asciiTheme="minorEastAsia" w:hAnsiTheme="minorEastAsia" w:cstheme="minorEastAsia"/>
          <w:b w:val="0"/>
          <w:bCs/>
          <w:sz w:val="24"/>
          <w:szCs w:val="24"/>
        </w:rPr>
        <w:t>）</w:t>
      </w:r>
      <w:r>
        <w:rPr>
          <w:rStyle w:val="16"/>
          <w:rFonts w:hint="eastAsia" w:asciiTheme="minorEastAsia" w:hAnsiTheme="minorEastAsia" w:cstheme="minorEastAsia"/>
          <w:b w:val="0"/>
          <w:bCs/>
          <w:sz w:val="24"/>
          <w:szCs w:val="24"/>
          <w:lang w:eastAsia="zh-CN"/>
        </w:rPr>
        <w:t>，未报名将导致响应文件被拒收</w:t>
      </w:r>
      <w:r>
        <w:rPr>
          <w:rStyle w:val="16"/>
          <w:rFonts w:hint="eastAsia" w:asciiTheme="minorEastAsia" w:hAnsiTheme="minorEastAsia" w:cstheme="minorEastAsia"/>
          <w:b w:val="0"/>
          <w:bCs/>
          <w:sz w:val="24"/>
          <w:szCs w:val="24"/>
        </w:rPr>
        <w:t>。</w:t>
      </w:r>
    </w:p>
    <w:p>
      <w:pPr>
        <w:pStyle w:val="11"/>
        <w:widowControl/>
        <w:ind w:firstLine="320"/>
        <w:rPr>
          <w:rStyle w:val="16"/>
          <w:rFonts w:asciiTheme="minorEastAsia" w:hAnsiTheme="minorEastAsia" w:cstheme="minorEastAsia"/>
          <w:b w:val="0"/>
          <w:bCs/>
          <w:sz w:val="24"/>
          <w:szCs w:val="24"/>
        </w:rPr>
      </w:pPr>
      <w:r>
        <w:rPr>
          <w:rStyle w:val="16"/>
          <w:rFonts w:hint="eastAsia" w:asciiTheme="minorEastAsia" w:hAnsiTheme="minorEastAsia" w:cstheme="minorEastAsia"/>
          <w:b w:val="0"/>
          <w:bCs/>
          <w:sz w:val="24"/>
          <w:szCs w:val="24"/>
        </w:rPr>
        <w:t>7、采购文件售价：</w:t>
      </w:r>
      <w:r>
        <w:rPr>
          <w:rStyle w:val="16"/>
          <w:rFonts w:hint="eastAsia" w:asciiTheme="minorEastAsia" w:hAnsiTheme="minorEastAsia" w:cstheme="minorEastAsia"/>
          <w:b w:val="0"/>
          <w:bCs/>
          <w:sz w:val="24"/>
          <w:szCs w:val="24"/>
          <w:lang w:val="en-US" w:eastAsia="zh-CN"/>
        </w:rPr>
        <w:t>0</w:t>
      </w:r>
      <w:r>
        <w:rPr>
          <w:rStyle w:val="16"/>
          <w:rFonts w:hint="eastAsia" w:asciiTheme="minorEastAsia" w:hAnsiTheme="minorEastAsia" w:cstheme="minorEastAsia"/>
          <w:b w:val="0"/>
          <w:bCs/>
          <w:sz w:val="24"/>
          <w:szCs w:val="24"/>
        </w:rPr>
        <w:t>元。</w:t>
      </w:r>
    </w:p>
    <w:p>
      <w:pPr>
        <w:pStyle w:val="11"/>
        <w:widowControl/>
        <w:ind w:firstLine="320"/>
        <w:rPr>
          <w:rStyle w:val="16"/>
          <w:rFonts w:asciiTheme="minorEastAsia" w:hAnsiTheme="minorEastAsia" w:cstheme="minorEastAsia"/>
          <w:b w:val="0"/>
          <w:bCs/>
          <w:sz w:val="24"/>
          <w:szCs w:val="24"/>
        </w:rPr>
      </w:pPr>
      <w:r>
        <w:rPr>
          <w:rStyle w:val="16"/>
          <w:rFonts w:hint="eastAsia" w:asciiTheme="minorEastAsia" w:hAnsiTheme="minorEastAsia" w:cstheme="minorEastAsia"/>
          <w:b w:val="0"/>
          <w:bCs/>
          <w:sz w:val="24"/>
          <w:szCs w:val="24"/>
        </w:rPr>
        <w:t>8、供应商报名开始时间：</w:t>
      </w:r>
      <w:r>
        <w:rPr>
          <w:rStyle w:val="16"/>
          <w:rFonts w:hint="eastAsia" w:asciiTheme="minorEastAsia" w:hAnsiTheme="minorEastAsia" w:cstheme="minorEastAsia"/>
          <w:b w:val="0"/>
          <w:bCs/>
          <w:color w:val="0000FF"/>
          <w:sz w:val="24"/>
          <w:szCs w:val="24"/>
          <w:lang w:val="en-US" w:eastAsia="zh-CN"/>
        </w:rPr>
        <w:t>2022年12月6日</w:t>
      </w:r>
      <w:r>
        <w:rPr>
          <w:rStyle w:val="16"/>
          <w:rFonts w:hint="eastAsia" w:asciiTheme="minorEastAsia" w:hAnsiTheme="minorEastAsia" w:cstheme="minorEastAsia"/>
          <w:b w:val="0"/>
          <w:bCs/>
          <w:sz w:val="24"/>
          <w:szCs w:val="24"/>
        </w:rPr>
        <w:t> 报名截止时间</w:t>
      </w:r>
      <w:r>
        <w:rPr>
          <w:rStyle w:val="16"/>
          <w:rFonts w:hint="eastAsia" w:asciiTheme="minorEastAsia" w:hAnsiTheme="minorEastAsia" w:cstheme="minorEastAsia"/>
          <w:b w:val="0"/>
          <w:bCs/>
          <w:color w:val="0000FF"/>
          <w:sz w:val="24"/>
          <w:szCs w:val="24"/>
          <w:lang w:val="en-US" w:eastAsia="zh-CN"/>
        </w:rPr>
        <w:t>2022年12月11日</w:t>
      </w:r>
      <w:r>
        <w:rPr>
          <w:rStyle w:val="16"/>
          <w:rFonts w:hint="eastAsia" w:asciiTheme="minorEastAsia" w:hAnsiTheme="minorEastAsia" w:cstheme="minorEastAsia"/>
          <w:b w:val="0"/>
          <w:bCs/>
          <w:sz w:val="24"/>
          <w:szCs w:val="24"/>
        </w:rPr>
        <w:t xml:space="preserve"> 1</w:t>
      </w:r>
      <w:r>
        <w:rPr>
          <w:rStyle w:val="16"/>
          <w:rFonts w:hint="eastAsia" w:asciiTheme="minorEastAsia" w:hAnsiTheme="minorEastAsia" w:cstheme="minorEastAsia"/>
          <w:b w:val="0"/>
          <w:bCs/>
          <w:sz w:val="24"/>
          <w:szCs w:val="24"/>
          <w:lang w:val="en-US" w:eastAsia="zh-CN"/>
        </w:rPr>
        <w:t>7</w:t>
      </w:r>
      <w:r>
        <w:rPr>
          <w:rStyle w:val="16"/>
          <w:rFonts w:hint="eastAsia" w:asciiTheme="minorEastAsia" w:hAnsiTheme="minorEastAsia" w:cstheme="minorEastAsia"/>
          <w:b w:val="0"/>
          <w:bCs/>
          <w:sz w:val="24"/>
          <w:szCs w:val="24"/>
        </w:rPr>
        <w:t>:</w:t>
      </w:r>
      <w:r>
        <w:rPr>
          <w:rStyle w:val="16"/>
          <w:rFonts w:hint="eastAsia" w:asciiTheme="minorEastAsia" w:hAnsiTheme="minorEastAsia" w:cstheme="minorEastAsia"/>
          <w:b w:val="0"/>
          <w:bCs/>
          <w:sz w:val="24"/>
          <w:szCs w:val="24"/>
          <w:lang w:val="en-US" w:eastAsia="zh-CN"/>
        </w:rPr>
        <w:t>3</w:t>
      </w:r>
      <w:r>
        <w:rPr>
          <w:rStyle w:val="16"/>
          <w:rFonts w:hint="eastAsia" w:asciiTheme="minorEastAsia" w:hAnsiTheme="minorEastAsia" w:cstheme="minorEastAsia"/>
          <w:b w:val="0"/>
          <w:bCs/>
          <w:sz w:val="24"/>
          <w:szCs w:val="24"/>
        </w:rPr>
        <w:t xml:space="preserve">0 </w:t>
      </w:r>
    </w:p>
    <w:p>
      <w:pPr>
        <w:pStyle w:val="11"/>
        <w:widowControl/>
        <w:ind w:firstLine="320"/>
        <w:rPr>
          <w:rStyle w:val="16"/>
          <w:rFonts w:hint="eastAsia" w:asciiTheme="minorEastAsia" w:hAnsiTheme="minorEastAsia" w:eastAsiaTheme="minorEastAsia" w:cstheme="minorEastAsia"/>
          <w:b w:val="0"/>
          <w:bCs/>
          <w:sz w:val="24"/>
          <w:szCs w:val="24"/>
          <w:lang w:eastAsia="zh-CN"/>
        </w:rPr>
      </w:pPr>
      <w:r>
        <w:rPr>
          <w:rStyle w:val="16"/>
          <w:rFonts w:hint="eastAsia" w:asciiTheme="minorEastAsia" w:hAnsiTheme="minorEastAsia" w:cstheme="minorEastAsia"/>
          <w:b w:val="0"/>
          <w:bCs/>
          <w:sz w:val="24"/>
          <w:szCs w:val="24"/>
        </w:rPr>
        <w:t>9、响应文件递交截止时间及地点</w:t>
      </w:r>
      <w:r>
        <w:rPr>
          <w:rStyle w:val="16"/>
          <w:rFonts w:hint="eastAsia" w:asciiTheme="minorEastAsia" w:hAnsiTheme="minorEastAsia" w:cstheme="minorEastAsia"/>
          <w:b w:val="0"/>
          <w:bCs/>
          <w:color w:val="auto"/>
          <w:sz w:val="24"/>
          <w:szCs w:val="24"/>
        </w:rPr>
        <w:t>：</w:t>
      </w:r>
      <w:r>
        <w:rPr>
          <w:rFonts w:hint="eastAsia" w:ascii="宋体" w:hAnsi="宋体"/>
          <w:color w:val="0000FF"/>
          <w:sz w:val="24"/>
          <w:szCs w:val="24"/>
          <w:highlight w:val="none"/>
          <w:lang w:eastAsia="zh-CN"/>
        </w:rPr>
        <w:t>2022年</w:t>
      </w:r>
      <w:r>
        <w:rPr>
          <w:rFonts w:hint="eastAsia" w:ascii="宋体" w:hAnsi="宋体"/>
          <w:color w:val="0000FF"/>
          <w:sz w:val="24"/>
          <w:szCs w:val="24"/>
          <w:highlight w:val="none"/>
          <w:lang w:val="en-US" w:eastAsia="zh-CN"/>
        </w:rPr>
        <w:t>12月12日</w:t>
      </w:r>
      <w:r>
        <w:rPr>
          <w:rStyle w:val="16"/>
          <w:rFonts w:hint="eastAsia" w:asciiTheme="minorEastAsia" w:hAnsiTheme="minorEastAsia" w:cstheme="minorEastAsia"/>
          <w:b w:val="0"/>
          <w:bCs/>
          <w:color w:val="0000FF"/>
          <w:sz w:val="24"/>
          <w:szCs w:val="24"/>
          <w:lang w:val="en-US" w:eastAsia="zh-CN"/>
        </w:rPr>
        <w:t xml:space="preserve"> 9时00分</w:t>
      </w:r>
      <w:r>
        <w:rPr>
          <w:rStyle w:val="16"/>
          <w:rFonts w:hint="eastAsia" w:asciiTheme="minorEastAsia" w:hAnsiTheme="minorEastAsia" w:cstheme="minorEastAsia"/>
          <w:b w:val="0"/>
          <w:bCs/>
          <w:sz w:val="24"/>
          <w:szCs w:val="24"/>
        </w:rPr>
        <w:t>，供应商应在此之前将密封的响应文件送达</w:t>
      </w:r>
      <w:r>
        <w:rPr>
          <w:rStyle w:val="16"/>
          <w:rFonts w:hint="eastAsia" w:asciiTheme="minorEastAsia" w:hAnsiTheme="minorEastAsia" w:cstheme="minorEastAsia"/>
          <w:b w:val="0"/>
          <w:bCs/>
          <w:color w:val="0000FF"/>
          <w:sz w:val="24"/>
          <w:szCs w:val="24"/>
          <w:lang w:eastAsia="zh-CN"/>
        </w:rPr>
        <w:t>福建兴诚建项目管理集团有限公司开标室</w:t>
      </w:r>
      <w:r>
        <w:rPr>
          <w:rStyle w:val="16"/>
          <w:rFonts w:hint="eastAsia" w:asciiTheme="minorEastAsia" w:hAnsiTheme="minorEastAsia" w:cstheme="minorEastAsia"/>
          <w:b w:val="0"/>
          <w:bCs/>
          <w:sz w:val="24"/>
          <w:szCs w:val="24"/>
        </w:rPr>
        <w:t>，逾期送达的或不符合规定的响应文件将被拒绝接收。</w:t>
      </w:r>
    </w:p>
    <w:p>
      <w:pPr>
        <w:pStyle w:val="11"/>
        <w:widowControl/>
        <w:ind w:firstLine="320"/>
        <w:rPr>
          <w:rStyle w:val="16"/>
          <w:rFonts w:hint="eastAsia" w:asciiTheme="minorEastAsia" w:hAnsiTheme="minorEastAsia" w:cstheme="minorEastAsia"/>
          <w:b w:val="0"/>
          <w:bCs/>
          <w:sz w:val="24"/>
          <w:szCs w:val="24"/>
        </w:rPr>
      </w:pPr>
      <w:r>
        <w:rPr>
          <w:rStyle w:val="16"/>
          <w:rFonts w:hint="eastAsia" w:asciiTheme="minorEastAsia" w:hAnsiTheme="minorEastAsia" w:cstheme="minorEastAsia"/>
          <w:b w:val="0"/>
          <w:bCs/>
          <w:sz w:val="24"/>
          <w:szCs w:val="24"/>
        </w:rPr>
        <w:t>  10、询价时间及地点：</w:t>
      </w:r>
      <w:r>
        <w:rPr>
          <w:rFonts w:hint="eastAsia" w:ascii="宋体" w:hAnsi="宋体"/>
          <w:color w:val="0000FF"/>
          <w:sz w:val="24"/>
          <w:szCs w:val="24"/>
          <w:highlight w:val="none"/>
          <w:lang w:eastAsia="zh-CN"/>
        </w:rPr>
        <w:t>2022年</w:t>
      </w:r>
      <w:r>
        <w:rPr>
          <w:rFonts w:hint="eastAsia" w:ascii="宋体" w:hAnsi="宋体"/>
          <w:color w:val="0000FF"/>
          <w:sz w:val="24"/>
          <w:szCs w:val="24"/>
          <w:highlight w:val="none"/>
          <w:lang w:val="en-US" w:eastAsia="zh-CN"/>
        </w:rPr>
        <w:t>12月12日</w:t>
      </w:r>
      <w:r>
        <w:rPr>
          <w:rStyle w:val="16"/>
          <w:rFonts w:hint="eastAsia" w:asciiTheme="minorEastAsia" w:hAnsiTheme="minorEastAsia" w:cstheme="minorEastAsia"/>
          <w:b w:val="0"/>
          <w:bCs/>
          <w:color w:val="0000FF"/>
          <w:sz w:val="24"/>
          <w:szCs w:val="24"/>
          <w:lang w:val="en-US" w:eastAsia="zh-CN"/>
        </w:rPr>
        <w:t xml:space="preserve"> 9时00分</w:t>
      </w:r>
      <w:r>
        <w:rPr>
          <w:rStyle w:val="16"/>
          <w:rFonts w:hint="eastAsia" w:asciiTheme="minorEastAsia" w:hAnsiTheme="minorEastAsia" w:cstheme="minorEastAsia"/>
          <w:b w:val="0"/>
          <w:bCs/>
          <w:sz w:val="24"/>
          <w:szCs w:val="24"/>
        </w:rPr>
        <w:t>，</w:t>
      </w:r>
      <w:r>
        <w:rPr>
          <w:rStyle w:val="16"/>
          <w:rFonts w:hint="eastAsia" w:asciiTheme="minorEastAsia" w:hAnsiTheme="minorEastAsia" w:cstheme="minorEastAsia"/>
          <w:b w:val="0"/>
          <w:bCs/>
          <w:color w:val="0000FF"/>
          <w:sz w:val="24"/>
          <w:szCs w:val="24"/>
          <w:lang w:eastAsia="zh-CN"/>
        </w:rPr>
        <w:t>福建兴诚建项目管理集团有限公司开标</w:t>
      </w:r>
      <w:r>
        <w:rPr>
          <w:rStyle w:val="16"/>
          <w:rFonts w:hint="eastAsia" w:eastAsia="宋体" w:asciiTheme="minorEastAsia" w:hAnsiTheme="minorEastAsia" w:cstheme="minorEastAsia"/>
          <w:b w:val="0"/>
          <w:bCs/>
          <w:color w:val="0000FF"/>
          <w:sz w:val="24"/>
          <w:szCs w:val="24"/>
          <w:lang w:eastAsia="zh-CN"/>
        </w:rPr>
        <w:t>室（龙岩市新罗区万阳城A3梯26层2621）。</w:t>
      </w:r>
    </w:p>
    <w:p>
      <w:pPr>
        <w:pStyle w:val="11"/>
        <w:widowControl/>
        <w:ind w:firstLine="320"/>
        <w:jc w:val="both"/>
        <w:rPr>
          <w:rStyle w:val="16"/>
          <w:rFonts w:hint="eastAsia" w:asciiTheme="minorEastAsia" w:hAnsiTheme="minorEastAsia" w:cstheme="minorEastAsia"/>
          <w:b w:val="0"/>
          <w:bCs/>
          <w:sz w:val="24"/>
          <w:szCs w:val="24"/>
          <w:lang w:val="en-US" w:eastAsia="zh-CN"/>
        </w:rPr>
      </w:pPr>
      <w:r>
        <w:rPr>
          <w:rStyle w:val="16"/>
          <w:rFonts w:hint="eastAsia" w:asciiTheme="minorEastAsia" w:hAnsiTheme="minorEastAsia" w:cstheme="minorEastAsia"/>
          <w:b w:val="0"/>
          <w:bCs/>
          <w:sz w:val="24"/>
          <w:szCs w:val="24"/>
          <w:lang w:val="en-US" w:eastAsia="zh-CN"/>
        </w:rPr>
        <w:t>11、</w:t>
      </w:r>
      <w:r>
        <w:rPr>
          <w:rStyle w:val="16"/>
          <w:rFonts w:hint="eastAsia" w:ascii="宋体" w:hAnsi="宋体" w:eastAsia="宋体" w:cs="宋体"/>
          <w:spacing w:val="0"/>
          <w:sz w:val="24"/>
          <w:szCs w:val="24"/>
        </w:rPr>
        <w:t>信息公告指定</w:t>
      </w:r>
      <w:r>
        <w:rPr>
          <w:rStyle w:val="16"/>
          <w:rFonts w:hint="eastAsia" w:ascii="宋体" w:hAnsi="宋体" w:eastAsia="宋体" w:cs="宋体"/>
          <w:spacing w:val="0"/>
          <w:sz w:val="24"/>
          <w:szCs w:val="24"/>
          <w:lang w:eastAsia="zh-CN"/>
        </w:rPr>
        <w:t>媒体：龙岩学院信息公开网页（https://xxgk.lyun.edu.cn/）、福建兴诚建项目管理集团有限公司（网址：http://www.fjxcjgc.com/）</w:t>
      </w:r>
    </w:p>
    <w:p>
      <w:pPr>
        <w:pStyle w:val="11"/>
        <w:widowControl/>
        <w:ind w:firstLine="320"/>
        <w:rPr>
          <w:rStyle w:val="16"/>
          <w:rFonts w:hint="default" w:asciiTheme="minorEastAsia" w:hAnsiTheme="minorEastAsia" w:eastAsiaTheme="minorEastAsia" w:cstheme="minorEastAsia"/>
          <w:b w:val="0"/>
          <w:bCs/>
          <w:sz w:val="24"/>
          <w:szCs w:val="24"/>
          <w:lang w:val="en-US" w:eastAsia="zh-CN"/>
        </w:rPr>
      </w:pPr>
      <w:r>
        <w:rPr>
          <w:rStyle w:val="16"/>
          <w:rFonts w:hint="eastAsia" w:asciiTheme="minorEastAsia" w:hAnsiTheme="minorEastAsia" w:cstheme="minorEastAsia"/>
          <w:b w:val="0"/>
          <w:bCs/>
          <w:sz w:val="24"/>
          <w:szCs w:val="24"/>
          <w:lang w:val="en-US" w:eastAsia="zh-CN"/>
        </w:rPr>
        <w:t>12、公告期限：自本公告发布之日起3个工作日。</w:t>
      </w:r>
    </w:p>
    <w:p>
      <w:pPr>
        <w:pStyle w:val="11"/>
        <w:widowControl/>
        <w:ind w:firstLine="320"/>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rPr>
        <w:t>1</w:t>
      </w: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rPr>
        <w:t>、联系方式：</w:t>
      </w:r>
    </w:p>
    <w:p>
      <w:pPr>
        <w:pStyle w:val="11"/>
        <w:widowControl/>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采购人：</w:t>
      </w:r>
      <w:r>
        <w:rPr>
          <w:rFonts w:hint="eastAsia" w:asciiTheme="minorEastAsia" w:hAnsiTheme="minorEastAsia" w:cstheme="minorEastAsia"/>
          <w:sz w:val="24"/>
          <w:szCs w:val="24"/>
          <w:lang w:eastAsia="zh-CN"/>
        </w:rPr>
        <w:t>龙岩学院</w:t>
      </w:r>
    </w:p>
    <w:p>
      <w:pPr>
        <w:pStyle w:val="11"/>
        <w:widowControl/>
        <w:ind w:firstLine="320"/>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rPr>
        <w:t>地址：</w:t>
      </w:r>
      <w:r>
        <w:rPr>
          <w:rFonts w:hint="eastAsia" w:ascii="宋体" w:hAnsi="宋体" w:cs="宋体"/>
          <w:color w:val="auto"/>
          <w:sz w:val="24"/>
          <w:szCs w:val="24"/>
          <w:lang w:val="en-US" w:eastAsia="zh-CN"/>
        </w:rPr>
        <w:t>龙岩市新罗区东肖北路1号</w:t>
      </w:r>
    </w:p>
    <w:p>
      <w:pPr>
        <w:pStyle w:val="11"/>
        <w:widowControl/>
        <w:ind w:firstLine="320"/>
        <w:rPr>
          <w:rFonts w:hint="default" w:asciiTheme="minorEastAsia" w:hAnsiTheme="minorEastAsia" w:cstheme="minorEastAsia"/>
          <w:color w:val="auto"/>
          <w:sz w:val="24"/>
          <w:szCs w:val="24"/>
          <w:highlight w:val="none"/>
          <w:lang w:val="en-US"/>
        </w:rPr>
      </w:pPr>
      <w:r>
        <w:rPr>
          <w:rFonts w:hint="eastAsia" w:asciiTheme="minorEastAsia" w:hAnsiTheme="minorEastAsia" w:cstheme="minorEastAsia"/>
          <w:color w:val="auto"/>
          <w:sz w:val="24"/>
          <w:szCs w:val="24"/>
          <w:highlight w:val="none"/>
        </w:rPr>
        <w:t>联系人：</w:t>
      </w:r>
      <w:r>
        <w:rPr>
          <w:rFonts w:hint="eastAsia" w:asciiTheme="minorEastAsia" w:hAnsiTheme="minorEastAsia" w:cstheme="minorEastAsia"/>
          <w:color w:val="auto"/>
          <w:sz w:val="24"/>
          <w:szCs w:val="24"/>
          <w:highlight w:val="none"/>
          <w:lang w:val="en-US" w:eastAsia="zh-CN"/>
        </w:rPr>
        <w:t>张老师</w:t>
      </w:r>
    </w:p>
    <w:p>
      <w:pPr>
        <w:pStyle w:val="11"/>
        <w:widowControl/>
        <w:spacing w:after="240" w:afterAutospacing="0"/>
        <w:ind w:firstLine="320"/>
        <w:rPr>
          <w:rFonts w:hint="default" w:asciiTheme="minorEastAsia" w:hAnsiTheme="minorEastAsia" w:eastAsiaTheme="minorEastAsia" w:cstheme="minorEastAsia"/>
          <w:sz w:val="24"/>
          <w:szCs w:val="24"/>
          <w:highlight w:val="yellow"/>
          <w:lang w:val="en-US" w:eastAsia="zh-CN"/>
        </w:rPr>
      </w:pPr>
      <w:r>
        <w:rPr>
          <w:rFonts w:hint="eastAsia" w:asciiTheme="minorEastAsia" w:hAnsiTheme="minorEastAsia" w:cstheme="minorEastAsia"/>
          <w:color w:val="auto"/>
          <w:sz w:val="24"/>
          <w:szCs w:val="24"/>
          <w:highlight w:val="none"/>
        </w:rPr>
        <w:t>联系方法：</w:t>
      </w:r>
      <w:r>
        <w:rPr>
          <w:rFonts w:hint="eastAsia" w:asciiTheme="minorEastAsia" w:hAnsiTheme="minorEastAsia" w:cstheme="minorEastAsia"/>
          <w:color w:val="auto"/>
          <w:sz w:val="24"/>
          <w:szCs w:val="24"/>
          <w:highlight w:val="none"/>
          <w:lang w:val="en-US" w:eastAsia="zh-CN"/>
        </w:rPr>
        <w:t>13626020175</w:t>
      </w:r>
    </w:p>
    <w:p>
      <w:pPr>
        <w:pStyle w:val="11"/>
        <w:widowControl/>
        <w:ind w:firstLine="320"/>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rPr>
        <w:t>代理机构：</w:t>
      </w:r>
      <w:r>
        <w:rPr>
          <w:rFonts w:hint="eastAsia" w:asciiTheme="minorEastAsia" w:hAnsiTheme="minorEastAsia" w:cstheme="minorEastAsia"/>
          <w:sz w:val="24"/>
          <w:szCs w:val="24"/>
          <w:lang w:eastAsia="zh-CN"/>
        </w:rPr>
        <w:t>福建兴诚建项目管理集团有限公司</w:t>
      </w:r>
    </w:p>
    <w:p>
      <w:pPr>
        <w:pStyle w:val="11"/>
        <w:widowControl/>
        <w:ind w:firstLine="320"/>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rPr>
        <w:t>地址：</w:t>
      </w:r>
      <w:r>
        <w:rPr>
          <w:rStyle w:val="16"/>
          <w:rFonts w:hint="eastAsia" w:asciiTheme="minorEastAsia" w:hAnsiTheme="minorEastAsia" w:cstheme="minorEastAsia"/>
          <w:b w:val="0"/>
          <w:bCs/>
          <w:sz w:val="24"/>
          <w:szCs w:val="24"/>
          <w:lang w:eastAsia="zh-CN"/>
        </w:rPr>
        <w:t>龙岩市新罗区万阳城A3梯26层2621</w:t>
      </w:r>
    </w:p>
    <w:p>
      <w:pPr>
        <w:pStyle w:val="11"/>
        <w:widowControl/>
        <w:ind w:firstLine="320"/>
        <w:rPr>
          <w:rFonts w:hint="eastAsia"/>
          <w:lang w:eastAsia="zh-CN"/>
        </w:rPr>
      </w:pPr>
      <w:r>
        <w:rPr>
          <w:rFonts w:hint="eastAsia" w:asciiTheme="minorEastAsia" w:hAnsiTheme="minorEastAsia" w:cstheme="minorEastAsia"/>
          <w:sz w:val="24"/>
          <w:szCs w:val="24"/>
        </w:rPr>
        <w:t>联系人：</w:t>
      </w:r>
      <w:r>
        <w:rPr>
          <w:rFonts w:hint="eastAsia" w:asciiTheme="minorEastAsia" w:hAnsiTheme="minorEastAsia" w:cstheme="minorEastAsia"/>
          <w:sz w:val="24"/>
          <w:szCs w:val="24"/>
          <w:lang w:val="en-US" w:eastAsia="zh-CN"/>
        </w:rPr>
        <w:t>郑思琪</w:t>
      </w:r>
    </w:p>
    <w:p>
      <w:pPr>
        <w:pStyle w:val="11"/>
        <w:widowControl/>
        <w:ind w:firstLine="320"/>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rPr>
        <w:t>联系方法：</w:t>
      </w:r>
      <w:r>
        <w:rPr>
          <w:rFonts w:hint="eastAsia" w:asciiTheme="minorEastAsia" w:hAnsiTheme="minorEastAsia" w:cstheme="minorEastAsia"/>
          <w:sz w:val="24"/>
          <w:szCs w:val="24"/>
          <w:lang w:eastAsia="zh-CN"/>
        </w:rPr>
        <w:t>0597-2566099</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附1：账户信息</w:t>
      </w:r>
    </w:p>
    <w:tbl>
      <w:tblPr>
        <w:tblStyle w:val="13"/>
        <w:tblW w:w="9836"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776"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Style w:val="16"/>
                <w:rFonts w:hint="eastAsia" w:asciiTheme="minorEastAsia" w:hAnsiTheme="minorEastAsia" w:cstheme="minorEastAsia"/>
                <w:sz w:val="24"/>
                <w:szCs w:val="24"/>
              </w:rPr>
              <w:t>询价保证金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776"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Style w:val="16"/>
                <w:rFonts w:hint="eastAsia" w:asciiTheme="minorEastAsia" w:hAnsiTheme="minorEastAsia" w:cstheme="minorEastAsia"/>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776" w:type="dxa"/>
            <w:shd w:val="clear" w:color="auto" w:fill="auto"/>
            <w:tcMar>
              <w:top w:w="0" w:type="dxa"/>
              <w:left w:w="70" w:type="dxa"/>
              <w:bottom w:w="0" w:type="dxa"/>
              <w:right w:w="70" w:type="dxa"/>
            </w:tcMar>
          </w:tcPr>
          <w:p>
            <w:pPr>
              <w:pStyle w:val="11"/>
              <w:widowControl/>
              <w:numPr>
                <w:ilvl w:val="0"/>
                <w:numId w:val="0"/>
              </w:numPr>
              <w:rPr>
                <w:rFonts w:hint="eastAsia" w:asciiTheme="minorEastAsia" w:hAnsiTheme="minorEastAsia" w:cstheme="minorEastAsia"/>
                <w:b/>
                <w:bCs/>
                <w:sz w:val="24"/>
                <w:szCs w:val="24"/>
                <w:highlight w:val="yellow"/>
                <w:lang w:eastAsia="zh-CN"/>
              </w:rPr>
            </w:pPr>
            <w:r>
              <w:rPr>
                <w:rFonts w:hint="eastAsia" w:asciiTheme="minorEastAsia" w:hAnsiTheme="minorEastAsia" w:cstheme="minorEastAsia"/>
                <w:b/>
                <w:bCs/>
                <w:sz w:val="24"/>
                <w:szCs w:val="24"/>
              </w:rPr>
              <w:t>询价保证金</w:t>
            </w:r>
            <w:r>
              <w:rPr>
                <w:rFonts w:hint="eastAsia" w:asciiTheme="minorEastAsia" w:hAnsiTheme="minorEastAsia" w:cstheme="minorEastAsia"/>
                <w:b/>
                <w:bCs/>
                <w:sz w:val="24"/>
                <w:szCs w:val="24"/>
                <w:lang w:eastAsia="zh-CN"/>
              </w:rPr>
              <w:t>提交形式：</w:t>
            </w:r>
            <w:r>
              <w:rPr>
                <w:rFonts w:hint="eastAsia" w:asciiTheme="minorEastAsia" w:hAnsiTheme="minorEastAsia" w:cstheme="minorEastAsia"/>
                <w:b/>
                <w:bCs/>
                <w:sz w:val="24"/>
                <w:szCs w:val="24"/>
                <w:highlight w:val="yellow"/>
                <w:lang w:eastAsia="zh-CN"/>
              </w:rPr>
              <w:t>现金或银行转账</w:t>
            </w:r>
          </w:p>
          <w:p>
            <w:pPr>
              <w:pStyle w:val="7"/>
              <w:numPr>
                <w:ilvl w:val="0"/>
                <w:numId w:val="0"/>
              </w:numPr>
              <w:spacing w:line="360" w:lineRule="auto"/>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1、采用银行转账的：应在投标截止时间前从供应商的基本存款账户转入以下账户：</w:t>
            </w:r>
          </w:p>
          <w:p>
            <w:pPr>
              <w:pStyle w:val="7"/>
              <w:spacing w:line="360" w:lineRule="auto"/>
              <w:ind w:firstLine="0" w:firstLineChars="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 xml:space="preserve">        账户名称：福建兴诚建项目管理集团有限公司龙岩分公司</w:t>
            </w:r>
          </w:p>
          <w:p>
            <w:pPr>
              <w:pStyle w:val="7"/>
              <w:spacing w:line="360" w:lineRule="auto"/>
              <w:ind w:firstLine="960" w:firstLineChars="40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开 户 行：建设银行龙岩北城支行支行</w:t>
            </w:r>
          </w:p>
          <w:p>
            <w:pPr>
              <w:pStyle w:val="7"/>
              <w:spacing w:line="360" w:lineRule="auto"/>
              <w:ind w:firstLine="960" w:firstLineChars="40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账    号：35001696138052502890</w:t>
            </w:r>
          </w:p>
          <w:p>
            <w:pPr>
              <w:pStyle w:val="11"/>
              <w:widowControl/>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kern w:val="0"/>
                <w:sz w:val="24"/>
                <w:szCs w:val="24"/>
                <w:lang w:val="en-US" w:eastAsia="zh-CN" w:bidi="ar-SA"/>
              </w:rPr>
              <w:t>采用</w:t>
            </w:r>
            <w:r>
              <w:rPr>
                <w:rFonts w:hint="eastAsia" w:asciiTheme="minorEastAsia" w:hAnsiTheme="minorEastAsia" w:cstheme="minorEastAsia"/>
                <w:kern w:val="0"/>
                <w:sz w:val="24"/>
                <w:szCs w:val="24"/>
                <w:lang w:val="en-US" w:eastAsia="zh-CN" w:bidi="ar-SA"/>
              </w:rPr>
              <w:t>现金形式</w:t>
            </w:r>
            <w:r>
              <w:rPr>
                <w:rFonts w:hint="eastAsia" w:asciiTheme="minorEastAsia" w:hAnsiTheme="minorEastAsia" w:eastAsiaTheme="minorEastAsia" w:cstheme="minorEastAsia"/>
                <w:kern w:val="0"/>
                <w:sz w:val="24"/>
                <w:szCs w:val="24"/>
                <w:lang w:val="en-US" w:eastAsia="zh-CN" w:bidi="ar-SA"/>
              </w:rPr>
              <w:t>的：</w:t>
            </w:r>
          </w:p>
          <w:p>
            <w:pPr>
              <w:pStyle w:val="11"/>
              <w:widowControl/>
              <w:numPr>
                <w:ilvl w:val="0"/>
                <w:numId w:val="0"/>
              </w:numPr>
              <w:ind w:firstLine="240" w:firstLineChars="100"/>
              <w:rPr>
                <w:rFonts w:asciiTheme="minorEastAsia" w:hAnsi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rPr>
              <w:t>请供应商开标前自带</w:t>
            </w:r>
            <w:r>
              <w:rPr>
                <w:rFonts w:hint="eastAsia" w:asciiTheme="minorEastAsia" w:hAnsiTheme="minorEastAsia" w:cstheme="minorEastAsia"/>
                <w:b/>
                <w:bCs/>
                <w:sz w:val="24"/>
                <w:szCs w:val="24"/>
              </w:rPr>
              <w:t>询价保证金（</w:t>
            </w:r>
            <w:r>
              <w:rPr>
                <w:rFonts w:hint="eastAsia" w:asciiTheme="minorEastAsia" w:hAnsiTheme="minorEastAsia" w:cstheme="minorEastAsia"/>
                <w:b/>
                <w:bCs/>
                <w:sz w:val="24"/>
                <w:szCs w:val="24"/>
                <w:lang w:eastAsia="zh-CN"/>
              </w:rPr>
              <w:t>以现金形式单独密封在一个信封袋内</w:t>
            </w:r>
            <w:r>
              <w:rPr>
                <w:rFonts w:hint="eastAsia" w:asciiTheme="minorEastAsia" w:hAnsiTheme="minorEastAsia" w:cstheme="minorEastAsia"/>
                <w:b/>
                <w:bCs/>
                <w:sz w:val="24"/>
                <w:szCs w:val="24"/>
              </w:rPr>
              <w:t>）</w:t>
            </w:r>
          </w:p>
          <w:p>
            <w:pPr>
              <w:pStyle w:val="11"/>
              <w:widowControl/>
              <w:ind w:firstLine="240" w:firstLineChars="100"/>
              <w:rPr>
                <w:rFonts w:asciiTheme="minorEastAsia" w:hAnsiTheme="minorEastAsia" w:cstheme="minorEastAsia"/>
                <w:sz w:val="24"/>
                <w:szCs w:val="24"/>
              </w:rPr>
            </w:pPr>
            <w:r>
              <w:rPr>
                <w:rFonts w:hint="eastAsia" w:asciiTheme="minorEastAsia" w:hAnsiTheme="minorEastAsia" w:cstheme="minorEastAsia"/>
                <w:color w:val="0000FF"/>
                <w:sz w:val="24"/>
                <w:szCs w:val="24"/>
                <w:lang w:eastAsia="zh-CN"/>
              </w:rPr>
              <w:t>（</w:t>
            </w:r>
            <w:r>
              <w:rPr>
                <w:rFonts w:hint="eastAsia" w:asciiTheme="minorEastAsia" w:hAnsiTheme="minorEastAsia" w:cstheme="minorEastAsia"/>
                <w:color w:val="0000FF"/>
                <w:sz w:val="24"/>
                <w:szCs w:val="24"/>
                <w:lang w:val="en-US" w:eastAsia="zh-CN"/>
              </w:rPr>
              <w:t>2</w:t>
            </w:r>
            <w:r>
              <w:rPr>
                <w:rFonts w:hint="eastAsia" w:asciiTheme="minorEastAsia" w:hAnsiTheme="minorEastAsia" w:cstheme="minorEastAsia"/>
                <w:color w:val="0000FF"/>
                <w:sz w:val="24"/>
                <w:szCs w:val="24"/>
                <w:lang w:eastAsia="zh-CN"/>
              </w:rPr>
              <w:t>）</w:t>
            </w:r>
            <w:r>
              <w:rPr>
                <w:rFonts w:hint="eastAsia" w:asciiTheme="minorEastAsia" w:hAnsiTheme="minorEastAsia" w:cstheme="minorEastAsia"/>
                <w:color w:val="0000FF"/>
                <w:sz w:val="24"/>
                <w:szCs w:val="24"/>
              </w:rPr>
              <w:t>供应商的信封袋上务必按照以下格式注明，以便核对：“（XX项目名称的询价保证金、招标编号、供应商全称</w:t>
            </w:r>
            <w:r>
              <w:rPr>
                <w:rFonts w:hint="eastAsia" w:asciiTheme="minorEastAsia" w:hAnsiTheme="minorEastAsia" w:cstheme="minorEastAsia"/>
                <w:sz w:val="24"/>
                <w:szCs w:val="24"/>
              </w:rPr>
              <w:t>）”。</w:t>
            </w:r>
          </w:p>
        </w:tc>
      </w:tr>
    </w:tbl>
    <w:p>
      <w:pPr>
        <w:rPr>
          <w:rFonts w:hint="eastAsia" w:asciiTheme="minorEastAsia" w:hAnsiTheme="minorEastAsia" w:cstheme="minorEastAsia"/>
          <w:sz w:val="24"/>
          <w:szCs w:val="24"/>
        </w:rPr>
        <w:sectPr>
          <w:footerReference r:id="rId3" w:type="default"/>
          <w:pgSz w:w="11906" w:h="16838"/>
          <w:pgMar w:top="1440" w:right="1083" w:bottom="1440" w:left="1083" w:header="851" w:footer="992" w:gutter="0"/>
          <w:cols w:space="0" w:num="1"/>
          <w:rtlGutter w:val="0"/>
          <w:docGrid w:type="lines" w:linePitch="314" w:charSpace="0"/>
        </w:sectPr>
      </w:pPr>
      <w:r>
        <w:rPr>
          <w:rFonts w:hint="eastAsia" w:asciiTheme="minorEastAsia" w:hAnsiTheme="minorEastAsia" w:cstheme="minorEastAsia"/>
          <w:sz w:val="24"/>
          <w:szCs w:val="24"/>
        </w:rPr>
        <w:br w:type="page"/>
      </w:r>
    </w:p>
    <w:p>
      <w:pPr>
        <w:pStyle w:val="2"/>
        <w:rPr>
          <w:rFonts w:hint="eastAsia"/>
        </w:rPr>
      </w:pP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附2：采购标的一览表</w:t>
      </w:r>
    </w:p>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 xml:space="preserve">金额单位：人民币元 </w:t>
      </w:r>
    </w:p>
    <w:tbl>
      <w:tblPr>
        <w:tblStyle w:val="13"/>
        <w:tblW w:w="5209"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26"/>
        <w:gridCol w:w="586"/>
        <w:gridCol w:w="9152"/>
        <w:gridCol w:w="457"/>
        <w:gridCol w:w="515"/>
        <w:gridCol w:w="831"/>
        <w:gridCol w:w="1015"/>
        <w:gridCol w:w="798"/>
        <w:gridCol w:w="7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98" w:hRule="atLeast"/>
          <w:tblHeader/>
          <w:jc w:val="center"/>
        </w:trPr>
        <w:tc>
          <w:tcPr>
            <w:tcW w:w="146"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center"/>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序号</w:t>
            </w:r>
          </w:p>
        </w:tc>
        <w:tc>
          <w:tcPr>
            <w:tcW w:w="201"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采购标的</w:t>
            </w:r>
          </w:p>
        </w:tc>
        <w:tc>
          <w:tcPr>
            <w:tcW w:w="3143"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auto"/>
                <w:spacing w:val="0"/>
                <w:sz w:val="21"/>
                <w:szCs w:val="21"/>
                <w:highlight w:val="none"/>
                <w:lang w:eastAsia="zh-CN"/>
              </w:rPr>
            </w:pPr>
            <w:r>
              <w:rPr>
                <w:rFonts w:hint="eastAsia" w:ascii="宋体" w:hAnsi="宋体" w:eastAsia="宋体" w:cs="宋体"/>
                <w:i w:val="0"/>
                <w:iCs w:val="0"/>
                <w:caps w:val="0"/>
                <w:color w:val="auto"/>
                <w:spacing w:val="0"/>
                <w:sz w:val="21"/>
                <w:szCs w:val="21"/>
                <w:highlight w:val="none"/>
                <w:lang w:eastAsia="zh-CN"/>
              </w:rPr>
              <w:t>技术参数及要求</w:t>
            </w:r>
          </w:p>
        </w:tc>
        <w:tc>
          <w:tcPr>
            <w:tcW w:w="15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数量</w:t>
            </w:r>
          </w:p>
        </w:tc>
        <w:tc>
          <w:tcPr>
            <w:tcW w:w="17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单位</w:t>
            </w:r>
          </w:p>
        </w:tc>
        <w:tc>
          <w:tcPr>
            <w:tcW w:w="28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预算单价（元）</w:t>
            </w:r>
          </w:p>
        </w:tc>
        <w:tc>
          <w:tcPr>
            <w:tcW w:w="34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i w:val="0"/>
                <w:iCs w:val="0"/>
                <w:caps w:val="0"/>
                <w:color w:val="auto"/>
                <w:spacing w:val="0"/>
                <w:kern w:val="0"/>
                <w:sz w:val="21"/>
                <w:szCs w:val="21"/>
                <w:highlight w:val="none"/>
                <w:lang w:val="en-US" w:eastAsia="zh-CN" w:bidi="ar"/>
              </w:rPr>
            </w:pPr>
            <w:r>
              <w:rPr>
                <w:rFonts w:hint="eastAsia" w:ascii="宋体" w:hAnsi="宋体" w:eastAsia="宋体" w:cs="宋体"/>
                <w:i w:val="0"/>
                <w:iCs w:val="0"/>
                <w:caps w:val="0"/>
                <w:color w:val="auto"/>
                <w:spacing w:val="0"/>
                <w:kern w:val="0"/>
                <w:sz w:val="21"/>
                <w:szCs w:val="21"/>
                <w:highlight w:val="none"/>
                <w:lang w:val="en-US" w:eastAsia="zh-CN" w:bidi="ar"/>
              </w:rPr>
              <w:t>预算金额（元）</w:t>
            </w:r>
          </w:p>
        </w:tc>
        <w:tc>
          <w:tcPr>
            <w:tcW w:w="273"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rPr>
                <w:rFonts w:hint="eastAsia" w:ascii="宋体" w:hAnsi="宋体" w:eastAsia="宋体" w:cs="宋体"/>
                <w:i w:val="0"/>
                <w:iCs w:val="0"/>
                <w:caps w:val="0"/>
                <w:color w:val="auto"/>
                <w:spacing w:val="0"/>
                <w:kern w:val="0"/>
                <w:sz w:val="21"/>
                <w:szCs w:val="21"/>
                <w:highlight w:val="none"/>
                <w:lang w:val="en-US" w:eastAsia="zh-CN" w:bidi="ar"/>
              </w:rPr>
            </w:pPr>
            <w:r>
              <w:rPr>
                <w:rFonts w:hint="eastAsia" w:ascii="宋体" w:hAnsi="宋体" w:eastAsia="宋体" w:cs="宋体"/>
                <w:i w:val="0"/>
                <w:iCs w:val="0"/>
                <w:caps w:val="0"/>
                <w:color w:val="auto"/>
                <w:spacing w:val="0"/>
                <w:kern w:val="0"/>
                <w:sz w:val="21"/>
                <w:szCs w:val="21"/>
                <w:highlight w:val="none"/>
                <w:lang w:val="en-US" w:eastAsia="zh-CN" w:bidi="ar"/>
              </w:rPr>
              <w:t>总预算金额（最高限价）（元）</w:t>
            </w:r>
          </w:p>
        </w:tc>
        <w:tc>
          <w:tcPr>
            <w:tcW w:w="26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rPr>
                <w:rFonts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询价保证金（元）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9" w:hRule="atLeast"/>
          <w:jc w:val="center"/>
        </w:trPr>
        <w:tc>
          <w:tcPr>
            <w:tcW w:w="146"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1</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ICP-OES</w:t>
            </w:r>
            <w:r>
              <w:rPr>
                <w:rStyle w:val="19"/>
                <w:sz w:val="21"/>
                <w:szCs w:val="21"/>
                <w:highlight w:val="none"/>
                <w:lang w:val="en-US" w:eastAsia="zh-CN" w:bidi="ar"/>
              </w:rPr>
              <w:t>电感耦合等离子体发射光谱仪</w:t>
            </w:r>
          </w:p>
        </w:tc>
        <w:tc>
          <w:tcPr>
            <w:tcW w:w="9152"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工作条件： </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1.1 适于在</w:t>
            </w:r>
            <w:r>
              <w:rPr>
                <w:rFonts w:hint="eastAsia" w:ascii="宋体" w:hAnsi="宋体" w:cs="宋体"/>
                <w:i w:val="0"/>
                <w:iCs w:val="0"/>
                <w:color w:val="000000"/>
                <w:kern w:val="0"/>
                <w:sz w:val="21"/>
                <w:szCs w:val="21"/>
                <w:highlight w:val="none"/>
                <w:u w:val="none"/>
                <w:lang w:val="en-US" w:eastAsia="zh-CN" w:bidi="ar"/>
              </w:rPr>
              <w:t>室温</w:t>
            </w:r>
            <w:r>
              <w:rPr>
                <w:rFonts w:hint="eastAsia" w:ascii="宋体" w:hAnsi="宋体" w:eastAsia="宋体" w:cs="宋体"/>
                <w:i w:val="0"/>
                <w:iCs w:val="0"/>
                <w:color w:val="000000"/>
                <w:kern w:val="0"/>
                <w:sz w:val="21"/>
                <w:szCs w:val="21"/>
                <w:highlight w:val="none"/>
                <w:u w:val="none"/>
                <w:lang w:val="en-US" w:eastAsia="zh-CN" w:bidi="ar"/>
              </w:rPr>
              <w:t>+15℃～+35℃，相对湿度20-80％的环境条件下长期连续运行；</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 适于在交流电源相电压为230V±10％，频率50/60Hz的中国电网条件下长期正常工作；若仪器系统不能满足本要求，供应商须提供解决问题的优质、适用、经济的技术方案和设施。所需要费用计入投标价格中；</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1.3 配置的电器插头须符合中国相关标准，否则提供与插头相匹配的插座，并提供适当数量的备品；</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2、设备用途与总体描述</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主要应用于对用于对各类样品中主量、微量及痕量元素的定性、半定量和定量分析，</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仪器应为垂直炬管的双向观测仪器，以CCD固体检测器为基础，由耐HF酸耐高盐进样系统、高频发生器、垂直等离子体炬、双向观测外光路系统、样品与氖灯参比同时分光的双光束中阶梯光栅棱镜内光路系统、背照式双CCD检测器、分析软件和计算机系统组成，全自动控制，仪器监控仪表全部由计算机控制，仪器参数不需要手动调节的等离子体发射光谱仪。</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3、技术规格与要求：</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3.1技术规格</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3.1.1进样系统</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w:t>
            </w:r>
            <w:r>
              <w:rPr>
                <w:rFonts w:hint="eastAsia" w:ascii="宋体" w:hAnsi="宋体" w:eastAsia="宋体" w:cs="宋体"/>
                <w:b/>
                <w:bCs/>
                <w:i w:val="0"/>
                <w:iCs w:val="0"/>
                <w:color w:val="000000"/>
                <w:kern w:val="0"/>
                <w:sz w:val="21"/>
                <w:szCs w:val="21"/>
                <w:highlight w:val="none"/>
                <w:u w:val="none"/>
                <w:lang w:val="en-US" w:eastAsia="zh-CN" w:bidi="ar"/>
              </w:rPr>
              <w:t xml:space="preserve">3.1.1.1 </w:t>
            </w:r>
            <w:r>
              <w:rPr>
                <w:rFonts w:hint="eastAsia" w:ascii="宋体" w:hAnsi="宋体" w:cs="宋体"/>
                <w:b/>
                <w:bCs/>
                <w:i w:val="0"/>
                <w:iCs w:val="0"/>
                <w:color w:val="000000"/>
                <w:kern w:val="0"/>
                <w:sz w:val="21"/>
                <w:szCs w:val="21"/>
                <w:highlight w:val="none"/>
                <w:u w:val="none"/>
                <w:lang w:val="en-US" w:eastAsia="zh-CN" w:bidi="ar"/>
              </w:rPr>
              <w:t>进样系统1</w:t>
            </w:r>
            <w:r>
              <w:rPr>
                <w:rFonts w:hint="eastAsia" w:ascii="宋体" w:hAnsi="宋体" w:eastAsia="宋体" w:cs="宋体"/>
                <w:b/>
                <w:bCs/>
                <w:i w:val="0"/>
                <w:iCs w:val="0"/>
                <w:color w:val="000000"/>
                <w:kern w:val="0"/>
                <w:sz w:val="21"/>
                <w:szCs w:val="21"/>
                <w:highlight w:val="none"/>
                <w:u w:val="none"/>
                <w:lang w:val="en-US" w:eastAsia="zh-CN" w:bidi="ar"/>
              </w:rPr>
              <w:t>三合一(耐氢氟酸，耐高盐，耐碱)进样系统，耐： 50% (v/v) HCl、HNO3、H2SO4、H3PO4，20% (v/v) HF，30% (w/v)NaOH以及30%的高盐样品，中心管喷射管位刚玉材料。</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3.1.1.2 蠕动泵为四通道系统。</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w:t>
            </w:r>
            <w:r>
              <w:rPr>
                <w:rFonts w:hint="eastAsia" w:ascii="宋体" w:hAnsi="宋体" w:eastAsia="宋体" w:cs="宋体"/>
                <w:b/>
                <w:bCs/>
                <w:i w:val="0"/>
                <w:iCs w:val="0"/>
                <w:color w:val="000000"/>
                <w:kern w:val="0"/>
                <w:sz w:val="21"/>
                <w:szCs w:val="21"/>
                <w:highlight w:val="none"/>
                <w:u w:val="none"/>
                <w:lang w:val="en-US" w:eastAsia="zh-CN" w:bidi="ar"/>
              </w:rPr>
              <w:t>3.1.1.3</w:t>
            </w:r>
            <w:r>
              <w:rPr>
                <w:rFonts w:hint="eastAsia" w:ascii="宋体" w:hAnsi="宋体" w:cs="宋体"/>
                <w:b/>
                <w:bCs/>
                <w:i w:val="0"/>
                <w:iCs w:val="0"/>
                <w:color w:val="000000"/>
                <w:kern w:val="0"/>
                <w:sz w:val="21"/>
                <w:szCs w:val="21"/>
                <w:highlight w:val="none"/>
                <w:u w:val="none"/>
                <w:lang w:val="en-US" w:eastAsia="zh-CN" w:bidi="ar"/>
              </w:rPr>
              <w:t>进样系统2：</w:t>
            </w:r>
            <w:r>
              <w:rPr>
                <w:rFonts w:hint="eastAsia" w:ascii="宋体" w:hAnsi="宋体" w:eastAsia="宋体" w:cs="宋体"/>
                <w:b/>
                <w:bCs/>
                <w:i w:val="0"/>
                <w:iCs w:val="0"/>
                <w:color w:val="000000"/>
                <w:kern w:val="0"/>
                <w:sz w:val="21"/>
                <w:szCs w:val="21"/>
                <w:highlight w:val="none"/>
                <w:u w:val="none"/>
                <w:lang w:val="en-US" w:eastAsia="zh-CN" w:bidi="ar"/>
              </w:rPr>
              <w:t>一套超高灵敏度进样系统，分析1ppm的锰标准溶液，Mn 257nm谱线的强度</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 xml:space="preserve"> 大于800万cps（或cts），实现低含量样品测试。</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3.1.1.4从雾室到矩管的设计记忆效应小，安装和拆卸无需任何工具。</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3.1.1.5 具有雾化器压力提示功能，随时监控雾化器是否堵塞，</w:t>
            </w:r>
            <w:r>
              <w:rPr>
                <w:rFonts w:hint="eastAsia" w:ascii="宋体" w:hAnsi="宋体" w:eastAsia="宋体" w:cs="宋体"/>
                <w:b/>
                <w:bCs/>
                <w:i w:val="0"/>
                <w:iCs w:val="0"/>
                <w:color w:val="000000"/>
                <w:kern w:val="0"/>
                <w:sz w:val="21"/>
                <w:szCs w:val="21"/>
                <w:highlight w:val="green"/>
                <w:u w:val="none"/>
                <w:lang w:val="en-US" w:eastAsia="zh-CN" w:bidi="ar"/>
              </w:rPr>
              <w:t>提供对应软件功能截图作为证明材料。</w:t>
            </w:r>
          </w:p>
          <w:p>
            <w:pPr>
              <w:keepNext w:val="0"/>
              <w:keepLines w:val="0"/>
              <w:widowControl/>
              <w:numPr>
                <w:ilvl w:val="0"/>
                <w:numId w:val="0"/>
              </w:numPr>
              <w:suppressLineNumbers w:val="0"/>
              <w:spacing w:line="240" w:lineRule="auto"/>
              <w:jc w:val="left"/>
              <w:textAlignment w:val="top"/>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3.1.2</w:t>
            </w:r>
            <w:r>
              <w:rPr>
                <w:rFonts w:hint="eastAsia" w:ascii="宋体" w:hAnsi="宋体" w:eastAsia="宋体" w:cs="宋体"/>
                <w:b/>
                <w:bCs/>
                <w:i w:val="0"/>
                <w:iCs w:val="0"/>
                <w:color w:val="000000"/>
                <w:kern w:val="0"/>
                <w:sz w:val="21"/>
                <w:szCs w:val="21"/>
                <w:u w:val="none"/>
                <w:lang w:val="en-US" w:eastAsia="zh-CN" w:bidi="ar"/>
              </w:rPr>
              <w:t>自激式射频发生器，频率40.00MHz以上；功率稳定性优于0.1%。射频发生器的功率传输效率优于81%。功率：最大功率≥1500W，1W增量连续可调。</w:t>
            </w:r>
          </w:p>
          <w:p>
            <w:pPr>
              <w:keepNext w:val="0"/>
              <w:keepLines w:val="0"/>
              <w:widowControl/>
              <w:numPr>
                <w:ilvl w:val="0"/>
                <w:numId w:val="0"/>
              </w:numPr>
              <w:suppressLineNumbers w:val="0"/>
              <w:spacing w:line="240" w:lineRule="auto"/>
              <w:ind w:left="210" w:hanging="210" w:hangingChars="10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3.1.2.1 高频发生器系统耐受高基体，允许进行油品</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饱和盐水样品不稀释、不加氧、不制冷</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 xml:space="preserve"> 直接进样分析，且不熄炬。</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3.1.2.2等离子体具有实时全彩色摄像系统，操作者在仪器的控制软件中可以实时全彩色看到等离子体的运行图形，并观察炬管、炬管中心管是否脏需要清洗，以及远程的故障诊断。</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3.1.3等离子体为垂直式，观测方式有：轴向、轴向衰减和径向、径向衰减四种，在一次分析中可以采用轴向、轴向衰减和径向、径向衰减四种观测方式，并同时给出四种观测方式的测量结果</w:t>
            </w:r>
            <w:r>
              <w:rPr>
                <w:rFonts w:hint="eastAsia" w:ascii="宋体" w:hAnsi="宋体" w:eastAsia="宋体" w:cs="宋体"/>
                <w:b/>
                <w:bCs/>
                <w:i w:val="0"/>
                <w:iCs w:val="0"/>
                <w:color w:val="000000"/>
                <w:kern w:val="0"/>
                <w:sz w:val="21"/>
                <w:szCs w:val="21"/>
                <w:highlight w:val="green"/>
                <w:u w:val="none"/>
                <w:lang w:val="en-US" w:eastAsia="zh-CN" w:bidi="ar"/>
              </w:rPr>
              <w:t>，提供对应软件功能截图作为证明材料。</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3.1.4 免维护的平板或线圈等离子体设计，平板或线圈无需循环冷却水或气体进行冷却，长寿命，终身免维护。</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3.1.5 分析样品时，等离子体正常运行的氩气消耗总量≤9升/分钟。</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3.1.6 等离子体气、雾化器、辅助气全部采用质量流量计控制，连续可调，雾化器流量控制控制精度为0.01L/min。</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3.1.7 光学系统类型：高性能二维(交叉)色散中阶梯光栅(或棱镜)，波长范围：165-900nm。</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能测试</w:t>
            </w:r>
            <w:r>
              <w:rPr>
                <w:rFonts w:hint="default" w:ascii="Times New Roman" w:hAnsi="Times New Roman" w:eastAsia="宋体" w:cs="Times New Roman"/>
                <w:b/>
                <w:bCs/>
                <w:i w:val="0"/>
                <w:iCs w:val="0"/>
                <w:color w:val="000000"/>
                <w:kern w:val="0"/>
                <w:sz w:val="21"/>
                <w:szCs w:val="21"/>
                <w:highlight w:val="none"/>
                <w:u w:val="none"/>
                <w:lang w:val="en-US" w:eastAsia="zh-CN" w:bidi="ar"/>
              </w:rPr>
              <w:t>Cs894.347、Cl894.800nm；</w:t>
            </w:r>
            <w:r>
              <w:rPr>
                <w:rFonts w:hint="eastAsia" w:ascii="宋体" w:hAnsi="宋体" w:eastAsia="宋体" w:cs="宋体"/>
                <w:b/>
                <w:bCs/>
                <w:i w:val="0"/>
                <w:iCs w:val="0"/>
                <w:color w:val="000000"/>
                <w:kern w:val="0"/>
                <w:sz w:val="21"/>
                <w:szCs w:val="21"/>
                <w:highlight w:val="green"/>
                <w:u w:val="none"/>
                <w:lang w:val="en-US" w:eastAsia="zh-CN" w:bidi="ar"/>
              </w:rPr>
              <w:t>提供光谱图及标准曲线作为证明资料。</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3.1.7.1 可分析元素周期表中75种以上元素。</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3.1.7.2 可任意添加165-900nm之间谱线作为分析谱线。</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3.1.8 检测器：背照式双CCD固态检测器，检测器可以同时测量来自样品和参比光束的谱线。</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3.1.9.检测器可对每条谱线进行单独积分和读数,彻底解决信号饱和溢出问题，最短积分(曝光)时间</w:t>
            </w:r>
            <w:r>
              <w:rPr>
                <w:rFonts w:hint="eastAsia" w:ascii="宋体" w:hAnsi="宋体" w:cs="宋体"/>
                <w:i w:val="0"/>
                <w:iCs w:val="0"/>
                <w:color w:val="000000"/>
                <w:kern w:val="0"/>
                <w:sz w:val="21"/>
                <w:szCs w:val="21"/>
                <w:highlight w:val="none"/>
                <w:u w:val="none"/>
                <w:lang w:val="en-US" w:eastAsia="zh-CN" w:bidi="ar"/>
              </w:rPr>
              <w:t>不高于</w:t>
            </w:r>
            <w:r>
              <w:rPr>
                <w:rFonts w:hint="eastAsia" w:ascii="宋体" w:hAnsi="宋体" w:eastAsia="宋体" w:cs="宋体"/>
                <w:i w:val="0"/>
                <w:iCs w:val="0"/>
                <w:color w:val="000000"/>
                <w:kern w:val="0"/>
                <w:sz w:val="21"/>
                <w:szCs w:val="21"/>
                <w:highlight w:val="none"/>
                <w:u w:val="none"/>
                <w:lang w:val="en-US" w:eastAsia="zh-CN" w:bidi="ar"/>
              </w:rPr>
              <w:t>0.001秒</w:t>
            </w:r>
            <w:r>
              <w:rPr>
                <w:rFonts w:hint="eastAsia" w:ascii="宋体" w:hAnsi="宋体" w:eastAsia="宋体" w:cs="宋体"/>
                <w:b/>
                <w:bCs/>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highlight w:val="green"/>
                <w:u w:val="none"/>
                <w:lang w:val="en-US" w:eastAsia="zh-CN" w:bidi="ar"/>
              </w:rPr>
              <w:t>提供对应软件功能截图作为证明材料。</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3.1.10 在光学设计上强光和弱光同时测量可以采用不同的积分时间，以避免检测器的损坏，表现在仪器的软件上为曝光时间和曝光次数自动确定，随样品中谱线的不同而自动变化，无需人工设置积分时间。</w:t>
            </w:r>
            <w:r>
              <w:rPr>
                <w:rFonts w:hint="eastAsia" w:ascii="宋体" w:hAnsi="宋体" w:eastAsia="宋体" w:cs="宋体"/>
                <w:b/>
                <w:bCs/>
                <w:i w:val="0"/>
                <w:iCs w:val="0"/>
                <w:color w:val="000000"/>
                <w:kern w:val="0"/>
                <w:sz w:val="21"/>
                <w:szCs w:val="21"/>
                <w:highlight w:val="green"/>
                <w:u w:val="none"/>
                <w:lang w:val="en-US" w:eastAsia="zh-CN" w:bidi="ar"/>
              </w:rPr>
              <w:t>提供10个元素以上不同积分的对应软件功能截图作为证明资料。</w:t>
            </w:r>
            <w:r>
              <w:rPr>
                <w:rFonts w:hint="eastAsia" w:ascii="宋体" w:hAnsi="宋体" w:eastAsia="宋体" w:cs="宋体"/>
                <w:i w:val="0"/>
                <w:iCs w:val="0"/>
                <w:color w:val="000000"/>
                <w:kern w:val="0"/>
                <w:sz w:val="21"/>
                <w:szCs w:val="21"/>
                <w:highlight w:val="green"/>
                <w:u w:val="none"/>
                <w:lang w:val="en-US" w:eastAsia="zh-CN" w:bidi="ar"/>
              </w:rPr>
              <w:br w:type="textWrapping"/>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3.1.11 在传统的中阶梯光栅(或棱镜)基础上，增加氖灯波长校正装置，无需长时间的预热仪器，冷开机时间小于8分钟，包括仪器主机、气体、冷却循环水等冷启动，到仪器点炬时间。</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3.1.12 计算机控制系统与数据工作站：微型电子计算机，配置详见4.2.1。软件为多任务操作，即在分析样品的同时，能同时进行数据处理，并处理和打印报告。控制软件可以在Windows 10下运行，也可以作为虚拟仪器，脱离仪器安装在其它计算机上进行模拟运行（模拟等离子体点火、熄火、样品分析），同时模拟软件具有数据处理功能，以便于教学、演示和培训。</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3.1.13 具有元素间干扰校正技术、谱线拟合干扰校正技术、自动背景基线校正技术、一点和两点实时背景扣除功能等不少于5种干扰校正技术。</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3.1.14具有5万条以上谱线的谱线库</w:t>
            </w:r>
            <w:r>
              <w:rPr>
                <w:rFonts w:hint="eastAsia" w:ascii="宋体" w:hAnsi="宋体" w:eastAsia="宋体" w:cs="宋体"/>
                <w:b/>
                <w:bCs/>
                <w:i w:val="0"/>
                <w:iCs w:val="0"/>
                <w:color w:val="000000"/>
                <w:kern w:val="0"/>
                <w:sz w:val="21"/>
                <w:szCs w:val="21"/>
                <w:highlight w:val="green"/>
                <w:u w:val="none"/>
                <w:lang w:val="en-US" w:eastAsia="zh-CN" w:bidi="ar"/>
              </w:rPr>
              <w:t>，提供对应软件功能截图作为证明材料。</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3.1.15 软件具有多元素谱图同时显示功能，至少提供10个元素同时显示</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highlight w:val="green"/>
                <w:u w:val="none"/>
                <w:lang w:val="en-US" w:eastAsia="zh-CN" w:bidi="ar"/>
              </w:rPr>
              <w:t>提供对应软件功能截图作为证明材料。</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3.1.16具有谱图叠加功能，同一个元素不同样品可以同时显示</w:t>
            </w:r>
            <w:r>
              <w:rPr>
                <w:rFonts w:hint="eastAsia" w:ascii="宋体" w:hAnsi="宋体" w:eastAsia="宋体" w:cs="宋体"/>
                <w:b/>
                <w:bCs/>
                <w:i w:val="0"/>
                <w:iCs w:val="0"/>
                <w:color w:val="000000"/>
                <w:kern w:val="0"/>
                <w:sz w:val="21"/>
                <w:szCs w:val="21"/>
                <w:highlight w:val="green"/>
                <w:u w:val="none"/>
                <w:lang w:val="en-US" w:eastAsia="zh-CN" w:bidi="ar"/>
              </w:rPr>
              <w:t>，提供对应软件功能截图作为证明材料</w:t>
            </w:r>
            <w:r>
              <w:rPr>
                <w:rFonts w:hint="eastAsia" w:ascii="宋体" w:hAnsi="宋体" w:eastAsia="宋体" w:cs="宋体"/>
                <w:b/>
                <w:bCs/>
                <w:i w:val="0"/>
                <w:iCs w:val="0"/>
                <w:color w:val="000000"/>
                <w:kern w:val="0"/>
                <w:sz w:val="21"/>
                <w:szCs w:val="21"/>
                <w:u w:val="none"/>
                <w:lang w:val="en-US" w:eastAsia="zh-CN" w:bidi="ar"/>
              </w:rPr>
              <w:t>。</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3.1.17 每个谱图至少可以显示30个以上的像素点。</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3.1.18 提供测量结果的交叉表报告模块，每一行显示不同的样品，每一列显示不同的元素或谱线，</w:t>
            </w:r>
            <w:r>
              <w:rPr>
                <w:rFonts w:ascii="宋体" w:hAnsi="宋体" w:cs="Times New Roman"/>
                <w:color w:val="000000"/>
                <w:kern w:val="0"/>
                <w:szCs w:val="21"/>
                <w:highlight w:val="none"/>
              </w:rPr>
              <w:t>每个谱图至少可以显示60个以上的像素点。</w:t>
            </w:r>
            <w:r>
              <w:rPr>
                <w:rFonts w:hint="eastAsia" w:ascii="宋体" w:hAnsi="宋体" w:eastAsia="宋体" w:cs="宋体"/>
                <w:i w:val="0"/>
                <w:iCs w:val="0"/>
                <w:color w:val="000000"/>
                <w:kern w:val="0"/>
                <w:sz w:val="21"/>
                <w:szCs w:val="21"/>
                <w:highlight w:val="none"/>
                <w:u w:val="none"/>
                <w:lang w:val="en-US" w:eastAsia="zh-CN" w:bidi="ar"/>
              </w:rPr>
              <w:t>显示内容至少包括强度和浓度两种方式，</w:t>
            </w:r>
            <w:r>
              <w:rPr>
                <w:rFonts w:hint="eastAsia" w:ascii="宋体" w:hAnsi="宋体" w:eastAsia="宋体" w:cs="宋体"/>
                <w:b/>
                <w:bCs/>
                <w:i w:val="0"/>
                <w:iCs w:val="0"/>
                <w:color w:val="000000"/>
                <w:kern w:val="0"/>
                <w:sz w:val="21"/>
                <w:szCs w:val="21"/>
                <w:highlight w:val="green"/>
                <w:u w:val="none"/>
                <w:lang w:val="en-US" w:eastAsia="zh-CN" w:bidi="ar"/>
              </w:rPr>
              <w:t>提供对应软件功能截图作为证明材料</w:t>
            </w:r>
            <w:r>
              <w:rPr>
                <w:rFonts w:hint="eastAsia" w:ascii="宋体" w:hAnsi="宋体" w:eastAsia="宋体" w:cs="宋体"/>
                <w:b/>
                <w:bCs/>
                <w:i w:val="0"/>
                <w:iCs w:val="0"/>
                <w:color w:val="000000"/>
                <w:kern w:val="0"/>
                <w:sz w:val="21"/>
                <w:szCs w:val="21"/>
                <w:u w:val="none"/>
                <w:lang w:val="en-US" w:eastAsia="zh-CN" w:bidi="ar"/>
              </w:rPr>
              <w:t>。</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3.1.19可与热分析仪器TGA或STA进行联用，实时分析材料样品的失重（或结构变化情况）与挥发出来的元素含量分析。</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3.2性能指标：</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3.2.1等离子体气（Plasma gas）流量 ≤ 9 L/min。</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3.2.2灵敏度（标准溶液单位浓度测量时仪器给出的谱线积分强度）： </w:t>
            </w:r>
          </w:p>
          <w:p>
            <w:pPr>
              <w:keepNext w:val="0"/>
              <w:keepLines w:val="0"/>
              <w:widowControl/>
              <w:numPr>
                <w:ilvl w:val="0"/>
                <w:numId w:val="0"/>
              </w:numPr>
              <w:suppressLineNumbers w:val="0"/>
              <w:spacing w:line="240" w:lineRule="auto"/>
              <w:jc w:val="left"/>
              <w:textAlignment w:val="top"/>
              <w:rPr>
                <w:rFonts w:hint="eastAsia"/>
                <w:highlight w:val="none"/>
              </w:rPr>
            </w:pPr>
            <w:r>
              <w:rPr>
                <w:rFonts w:hint="eastAsia"/>
                <w:highlight w:val="none"/>
              </w:rPr>
              <w:t>谱线</w:t>
            </w:r>
            <w:r>
              <w:rPr>
                <w:rFonts w:hint="eastAsia"/>
                <w:highlight w:val="none"/>
              </w:rPr>
              <w:tab/>
            </w:r>
            <w:r>
              <w:rPr>
                <w:rFonts w:hint="eastAsia"/>
                <w:highlight w:val="none"/>
              </w:rPr>
              <w:t>标准溶液浓度</w:t>
            </w:r>
            <w:r>
              <w:rPr>
                <w:rFonts w:hint="eastAsia"/>
                <w:highlight w:val="none"/>
              </w:rPr>
              <w:tab/>
            </w:r>
            <w:r>
              <w:rPr>
                <w:rFonts w:hint="eastAsia"/>
                <w:highlight w:val="none"/>
              </w:rPr>
              <w:t>积分时间</w:t>
            </w:r>
            <w:r>
              <w:rPr>
                <w:rFonts w:hint="eastAsia"/>
                <w:highlight w:val="none"/>
              </w:rPr>
              <w:tab/>
            </w:r>
            <w:r>
              <w:rPr>
                <w:rFonts w:hint="eastAsia"/>
                <w:highlight w:val="none"/>
              </w:rPr>
              <w:t>灵敏度(单位：cps或cts)</w:t>
            </w:r>
          </w:p>
          <w:p>
            <w:pPr>
              <w:rPr>
                <w:rFonts w:hint="default" w:ascii="Times New Roman" w:hAnsi="Times New Roman" w:cs="Times New Roman"/>
                <w:highlight w:val="none"/>
              </w:rPr>
            </w:pPr>
            <w:r>
              <w:rPr>
                <w:rFonts w:hint="default" w:ascii="Times New Roman" w:hAnsi="Times New Roman" w:cs="Times New Roman"/>
                <w:highlight w:val="none"/>
              </w:rPr>
              <w:t>Mn 257.610</w:t>
            </w:r>
            <w:r>
              <w:rPr>
                <w:rFonts w:hint="default" w:ascii="Times New Roman" w:hAnsi="Times New Roman" w:cs="Times New Roman"/>
                <w:highlight w:val="none"/>
              </w:rPr>
              <w:tab/>
            </w:r>
            <w:r>
              <w:rPr>
                <w:rFonts w:hint="default" w:ascii="Times New Roman" w:hAnsi="Times New Roman" w:cs="Times New Roman"/>
                <w:highlight w:val="none"/>
              </w:rPr>
              <w:t>1 mg/L</w:t>
            </w:r>
            <w:r>
              <w:rPr>
                <w:rFonts w:hint="default" w:ascii="Times New Roman" w:hAnsi="Times New Roman" w:cs="Times New Roman"/>
                <w:highlight w:val="none"/>
              </w:rPr>
              <w:tab/>
            </w:r>
            <w:r>
              <w:rPr>
                <w:rFonts w:hint="default" w:ascii="Times New Roman" w:hAnsi="Times New Roman" w:cs="Times New Roman"/>
                <w:highlight w:val="none"/>
              </w:rPr>
              <w:t>1秒</w:t>
            </w:r>
            <w:r>
              <w:rPr>
                <w:rFonts w:hint="default" w:ascii="Times New Roman" w:hAnsi="Times New Roman" w:cs="Times New Roman"/>
                <w:highlight w:val="none"/>
              </w:rPr>
              <w:tab/>
            </w:r>
            <w:r>
              <w:rPr>
                <w:rFonts w:hint="default" w:ascii="Times New Roman" w:hAnsi="Times New Roman" w:cs="Times New Roman"/>
                <w:highlight w:val="none"/>
              </w:rPr>
              <w:t>大于五百万</w:t>
            </w:r>
          </w:p>
          <w:p>
            <w:pPr>
              <w:rPr>
                <w:rFonts w:hint="default" w:ascii="Times New Roman" w:hAnsi="Times New Roman" w:cs="Times New Roman"/>
                <w:highlight w:val="none"/>
              </w:rPr>
            </w:pPr>
            <w:r>
              <w:rPr>
                <w:rFonts w:hint="default" w:ascii="Times New Roman" w:hAnsi="Times New Roman" w:cs="Times New Roman"/>
                <w:highlight w:val="none"/>
              </w:rPr>
              <w:t>Zn 206.197</w:t>
            </w:r>
            <w:r>
              <w:rPr>
                <w:rFonts w:hint="default" w:ascii="Times New Roman" w:hAnsi="Times New Roman" w:cs="Times New Roman"/>
                <w:highlight w:val="none"/>
              </w:rPr>
              <w:tab/>
            </w:r>
            <w:r>
              <w:rPr>
                <w:rFonts w:hint="default" w:ascii="Times New Roman" w:hAnsi="Times New Roman" w:cs="Times New Roman"/>
                <w:highlight w:val="none"/>
              </w:rPr>
              <w:t>1 mg/L</w:t>
            </w:r>
            <w:r>
              <w:rPr>
                <w:rFonts w:hint="default" w:ascii="Times New Roman" w:hAnsi="Times New Roman" w:cs="Times New Roman"/>
                <w:highlight w:val="none"/>
              </w:rPr>
              <w:tab/>
            </w:r>
            <w:r>
              <w:rPr>
                <w:rFonts w:hint="default" w:ascii="Times New Roman" w:hAnsi="Times New Roman" w:cs="Times New Roman"/>
                <w:highlight w:val="none"/>
              </w:rPr>
              <w:t>1秒</w:t>
            </w:r>
            <w:r>
              <w:rPr>
                <w:rFonts w:hint="default" w:ascii="Times New Roman" w:hAnsi="Times New Roman" w:cs="Times New Roman"/>
                <w:highlight w:val="none"/>
              </w:rPr>
              <w:tab/>
            </w:r>
            <w:r>
              <w:rPr>
                <w:rFonts w:hint="default" w:ascii="Times New Roman" w:hAnsi="Times New Roman" w:cs="Times New Roman"/>
                <w:highlight w:val="none"/>
              </w:rPr>
              <w:t>大于八万</w:t>
            </w:r>
          </w:p>
          <w:p>
            <w:pPr>
              <w:rPr>
                <w:rFonts w:hint="default" w:ascii="Times New Roman" w:hAnsi="Times New Roman" w:cs="Times New Roman"/>
                <w:highlight w:val="none"/>
              </w:rPr>
            </w:pPr>
            <w:r>
              <w:rPr>
                <w:rFonts w:hint="default" w:ascii="Times New Roman" w:hAnsi="Times New Roman" w:cs="Times New Roman"/>
                <w:highlight w:val="none"/>
              </w:rPr>
              <w:t>Mg 280.260</w:t>
            </w:r>
            <w:r>
              <w:rPr>
                <w:rFonts w:hint="default" w:ascii="Times New Roman" w:hAnsi="Times New Roman" w:cs="Times New Roman"/>
                <w:highlight w:val="none"/>
              </w:rPr>
              <w:tab/>
            </w:r>
            <w:r>
              <w:rPr>
                <w:rFonts w:hint="default" w:ascii="Times New Roman" w:hAnsi="Times New Roman" w:cs="Times New Roman"/>
                <w:highlight w:val="none"/>
              </w:rPr>
              <w:t>0.1 mg/L</w:t>
            </w:r>
            <w:r>
              <w:rPr>
                <w:rFonts w:hint="default" w:ascii="Times New Roman" w:hAnsi="Times New Roman" w:cs="Times New Roman"/>
                <w:highlight w:val="none"/>
              </w:rPr>
              <w:tab/>
            </w:r>
            <w:r>
              <w:rPr>
                <w:rFonts w:hint="default" w:ascii="Times New Roman" w:hAnsi="Times New Roman" w:cs="Times New Roman"/>
                <w:highlight w:val="none"/>
              </w:rPr>
              <w:t>1秒</w:t>
            </w:r>
            <w:r>
              <w:rPr>
                <w:rFonts w:hint="default" w:ascii="Times New Roman" w:hAnsi="Times New Roman" w:cs="Times New Roman"/>
                <w:highlight w:val="none"/>
              </w:rPr>
              <w:tab/>
            </w:r>
            <w:r>
              <w:rPr>
                <w:rFonts w:hint="default" w:ascii="Times New Roman" w:hAnsi="Times New Roman" w:cs="Times New Roman"/>
                <w:highlight w:val="none"/>
              </w:rPr>
              <w:t>大于一百万</w:t>
            </w:r>
          </w:p>
          <w:p>
            <w:pPr>
              <w:rPr>
                <w:rFonts w:hint="default" w:ascii="Times New Roman" w:hAnsi="Times New Roman" w:cs="Times New Roman"/>
                <w:highlight w:val="none"/>
              </w:rPr>
            </w:pPr>
            <w:r>
              <w:rPr>
                <w:rFonts w:hint="default" w:ascii="Times New Roman" w:hAnsi="Times New Roman" w:cs="Times New Roman"/>
                <w:highlight w:val="none"/>
              </w:rPr>
              <w:t>Mg 285.207</w:t>
            </w:r>
            <w:r>
              <w:rPr>
                <w:rFonts w:hint="default" w:ascii="Times New Roman" w:hAnsi="Times New Roman" w:cs="Times New Roman"/>
                <w:highlight w:val="none"/>
              </w:rPr>
              <w:tab/>
            </w:r>
            <w:r>
              <w:rPr>
                <w:rFonts w:hint="default" w:ascii="Times New Roman" w:hAnsi="Times New Roman" w:cs="Times New Roman"/>
                <w:highlight w:val="none"/>
              </w:rPr>
              <w:t>0.1 mg/L</w:t>
            </w:r>
            <w:r>
              <w:rPr>
                <w:rFonts w:hint="default" w:ascii="Times New Roman" w:hAnsi="Times New Roman" w:cs="Times New Roman"/>
                <w:highlight w:val="none"/>
              </w:rPr>
              <w:tab/>
            </w:r>
            <w:r>
              <w:rPr>
                <w:rFonts w:hint="default" w:ascii="Times New Roman" w:hAnsi="Times New Roman" w:cs="Times New Roman"/>
                <w:highlight w:val="none"/>
              </w:rPr>
              <w:t>1秒</w:t>
            </w:r>
            <w:r>
              <w:rPr>
                <w:rFonts w:hint="default" w:ascii="Times New Roman" w:hAnsi="Times New Roman" w:cs="Times New Roman"/>
                <w:highlight w:val="none"/>
              </w:rPr>
              <w:tab/>
            </w:r>
            <w:r>
              <w:rPr>
                <w:rFonts w:hint="default" w:ascii="Times New Roman" w:hAnsi="Times New Roman" w:cs="Times New Roman"/>
                <w:highlight w:val="none"/>
              </w:rPr>
              <w:t>大于五万</w:t>
            </w:r>
          </w:p>
          <w:p>
            <w:pP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cs="Times New Roman"/>
                <w:highlight w:val="none"/>
              </w:rPr>
              <w:t>Ba 455.389</w:t>
            </w:r>
            <w:r>
              <w:rPr>
                <w:rFonts w:hint="default" w:ascii="Times New Roman" w:hAnsi="Times New Roman" w:cs="Times New Roman"/>
                <w:highlight w:val="none"/>
              </w:rPr>
              <w:tab/>
            </w:r>
            <w:r>
              <w:rPr>
                <w:rFonts w:hint="default" w:ascii="Times New Roman" w:hAnsi="Times New Roman" w:cs="Times New Roman"/>
                <w:highlight w:val="none"/>
              </w:rPr>
              <w:t>0.1 mg/L</w:t>
            </w:r>
            <w:r>
              <w:rPr>
                <w:rFonts w:hint="default" w:ascii="Times New Roman" w:hAnsi="Times New Roman" w:cs="Times New Roman"/>
                <w:highlight w:val="none"/>
              </w:rPr>
              <w:tab/>
            </w:r>
            <w:r>
              <w:rPr>
                <w:rFonts w:hint="default" w:ascii="Times New Roman" w:hAnsi="Times New Roman" w:cs="Times New Roman"/>
                <w:highlight w:val="none"/>
              </w:rPr>
              <w:t>1秒</w:t>
            </w:r>
            <w:r>
              <w:rPr>
                <w:rFonts w:hint="default" w:ascii="Times New Roman" w:hAnsi="Times New Roman" w:cs="Times New Roman"/>
                <w:highlight w:val="none"/>
              </w:rPr>
              <w:tab/>
            </w:r>
            <w:r>
              <w:rPr>
                <w:rFonts w:hint="default" w:ascii="Times New Roman" w:hAnsi="Times New Roman" w:cs="Times New Roman"/>
                <w:highlight w:val="none"/>
              </w:rPr>
              <w:t>大于四百万</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vertAlign w:val="superscript"/>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3.2.3动态范围 ：≥10</w:t>
            </w:r>
            <w:r>
              <w:rPr>
                <w:rFonts w:hint="eastAsia" w:ascii="宋体" w:hAnsi="宋体" w:eastAsia="宋体" w:cs="宋体"/>
                <w:i w:val="0"/>
                <w:iCs w:val="0"/>
                <w:color w:val="000000"/>
                <w:kern w:val="0"/>
                <w:sz w:val="21"/>
                <w:szCs w:val="21"/>
                <w:highlight w:val="none"/>
                <w:u w:val="none"/>
                <w:vertAlign w:val="superscript"/>
                <w:lang w:val="en-US" w:eastAsia="zh-CN" w:bidi="ar"/>
              </w:rPr>
              <w:t>6</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3.2.4波长范围：165-</w:t>
            </w:r>
            <w:r>
              <w:rPr>
                <w:rFonts w:hint="eastAsia" w:ascii="宋体" w:hAnsi="宋体" w:cs="宋体"/>
                <w:i w:val="0"/>
                <w:iCs w:val="0"/>
                <w:color w:val="000000"/>
                <w:kern w:val="0"/>
                <w:sz w:val="21"/>
                <w:szCs w:val="21"/>
                <w:highlight w:val="none"/>
                <w:u w:val="none"/>
                <w:lang w:val="en-US" w:eastAsia="zh-CN" w:bidi="ar"/>
              </w:rPr>
              <w:t>900</w:t>
            </w:r>
            <w:r>
              <w:rPr>
                <w:rFonts w:hint="eastAsia" w:ascii="宋体" w:hAnsi="宋体" w:eastAsia="宋体" w:cs="宋体"/>
                <w:i w:val="0"/>
                <w:iCs w:val="0"/>
                <w:color w:val="000000"/>
                <w:kern w:val="0"/>
                <w:sz w:val="21"/>
                <w:szCs w:val="21"/>
                <w:highlight w:val="none"/>
                <w:u w:val="none"/>
                <w:lang w:val="en-US" w:eastAsia="zh-CN" w:bidi="ar"/>
              </w:rPr>
              <w:t>nm，覆盖谱线库不少于57000条。</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3.2.5精密度 ：测定1ppm标准溶液，重复测定十次的RSD≤0.5% 。</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3.2.6在200 nm处，光学分辨率 ：≤0.007nm；像素分辨率 ：≤0.003nm。</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3.2.7轴向观测（水平观测）检出限：积分时间1秒，以10次空白溶液测量的3强度所对应</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浓度计算检出限：</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谱线 标准溶液浓度 测量检出限所用的空白 检出限</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As 193.696 1 mg/L 2% 硝酸溶液 ≤10 µg/L</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Pb 220.353 0.5 mg/L 2% 硝酸溶液 ≤3 µg/L</w:t>
            </w:r>
          </w:p>
          <w:p>
            <w:pPr>
              <w:pStyle w:val="2"/>
              <w:rPr>
                <w:rFonts w:hint="eastAsia"/>
                <w:highlight w:val="none"/>
                <w:lang w:val="en-US" w:eastAsia="zh-CN"/>
              </w:rPr>
            </w:pP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4、配置及附属设备</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4.1主机配置</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4.1.1 电感耦合等离子体发射光谱仪：一套，包含：</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4.1.1.1</w:t>
            </w:r>
            <w:r>
              <w:rPr>
                <w:rFonts w:hint="eastAsia" w:ascii="宋体" w:hAnsi="宋体" w:eastAsia="宋体" w:cs="宋体"/>
                <w:b/>
                <w:bCs/>
                <w:i w:val="0"/>
                <w:iCs w:val="0"/>
                <w:color w:val="000000"/>
                <w:kern w:val="0"/>
                <w:sz w:val="21"/>
                <w:szCs w:val="21"/>
                <w:highlight w:val="none"/>
                <w:u w:val="none"/>
                <w:lang w:val="en-US" w:eastAsia="zh-CN" w:bidi="ar"/>
              </w:rPr>
              <w:t>三合一进样系统(耐氢氟酸，耐高盐，耐碱)：1套；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4.1.1.2等离子体全彩色监测摄像装置：1套；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4.1.1.3双向观测外光路：1套；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4.1.1.4双向观测等离子体尾焰切割装置：:1套；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4.1.1.5紫外可见中阶梯光分光系统：:1套；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4.1.1.6紫外可见光电荷耦合固态检测器：1套；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4.1.1.7参比氖灯谱线分析固态检测器:1套；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4.1.1.8雾化器质量流量计：1套，流量控制调节步长0.01L/min；</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4.1.1.9标准附件箱：1套（含炬管中心管定位工具、管路接头等）。</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4.1.2 中英文操作软件：各一套</w:t>
            </w:r>
          </w:p>
          <w:p>
            <w:pPr>
              <w:keepNext w:val="0"/>
              <w:keepLines w:val="0"/>
              <w:widowControl/>
              <w:numPr>
                <w:ilvl w:val="0"/>
                <w:numId w:val="0"/>
              </w:numPr>
              <w:suppressLineNumbers w:val="0"/>
              <w:spacing w:line="240" w:lineRule="auto"/>
              <w:jc w:val="left"/>
              <w:textAlignment w:val="top"/>
              <w:rPr>
                <w:rFonts w:hint="eastAsia" w:ascii="宋体" w:hAnsi="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4.2.3配套空压机及管路、干燥器：一套</w:t>
            </w:r>
            <w:r>
              <w:rPr>
                <w:rFonts w:hint="eastAsia" w:ascii="宋体" w:hAnsi="宋体" w:cs="宋体"/>
                <w:i w:val="0"/>
                <w:iCs w:val="0"/>
                <w:color w:val="000000"/>
                <w:kern w:val="0"/>
                <w:sz w:val="21"/>
                <w:szCs w:val="21"/>
                <w:highlight w:val="none"/>
                <w:u w:val="none"/>
                <w:lang w:val="en-US" w:eastAsia="zh-CN" w:bidi="ar"/>
              </w:rPr>
              <w:t>，包含通风，风速大于12米/秒，空压机功率不小于1200W</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4.1.4配套冷却水循环系统：一套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4.1.5 配套电子制冷除水干燥机 一套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4.1.6 调试溶剂：一套；</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4.1.7 </w:t>
            </w:r>
            <w:r>
              <w:rPr>
                <w:rFonts w:hint="eastAsia" w:ascii="宋体" w:hAnsi="宋体" w:eastAsia="宋体" w:cs="宋体"/>
                <w:b/>
                <w:bCs/>
                <w:i w:val="0"/>
                <w:iCs w:val="0"/>
                <w:color w:val="000000"/>
                <w:kern w:val="0"/>
                <w:sz w:val="21"/>
                <w:szCs w:val="21"/>
                <w:highlight w:val="none"/>
                <w:u w:val="none"/>
                <w:lang w:val="en-US" w:eastAsia="zh-CN" w:bidi="ar"/>
              </w:rPr>
              <w:t>高灵敏度进样系统（</w:t>
            </w:r>
            <w:r>
              <w:rPr>
                <w:rFonts w:hint="eastAsia" w:ascii="宋体" w:hAnsi="宋体" w:eastAsia="宋体" w:cs="宋体"/>
                <w:i w:val="0"/>
                <w:iCs w:val="0"/>
                <w:color w:val="000000"/>
                <w:kern w:val="0"/>
                <w:sz w:val="21"/>
                <w:szCs w:val="21"/>
                <w:highlight w:val="none"/>
                <w:u w:val="none"/>
                <w:lang w:val="en-US" w:eastAsia="zh-CN" w:bidi="ar"/>
              </w:rPr>
              <w:t>含雾化室、雾化器、管线等）：一套</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4.1.8消耗品包：一套，包含：石英炬管2根；蠕动泵管（进样）3包（12根/包）；蠕动泵管（废液）3包（12根/包）；石英喷射管2套；炬管O圈 、喷射管O圈、吹扫窗O圈各3套。</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4.2.附属设备及备品备件</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4.2.1、电脑一台</w:t>
            </w:r>
            <w:r>
              <w:rPr>
                <w:rFonts w:hint="eastAsia" w:ascii="宋体" w:hAnsi="宋体" w:cs="宋体"/>
                <w:i w:val="0"/>
                <w:iCs w:val="0"/>
                <w:color w:val="000000"/>
                <w:kern w:val="0"/>
                <w:sz w:val="21"/>
                <w:szCs w:val="21"/>
                <w:highlight w:val="none"/>
                <w:u w:val="none"/>
                <w:lang w:val="en-US" w:eastAsia="zh-CN" w:bidi="ar"/>
              </w:rPr>
              <w:t>,电脑内存不小于8G.固态硬盘不小于512G，CPU i7及以上独立显卡4G，显示器不小于27英寸，非组装机，正版</w:t>
            </w:r>
            <w:r>
              <w:rPr>
                <w:rStyle w:val="28"/>
                <w:rFonts w:hint="eastAsia"/>
                <w:b/>
                <w:bCs/>
                <w:color w:val="0000FF"/>
                <w:sz w:val="21"/>
                <w:szCs w:val="21"/>
                <w:highlight w:val="none"/>
                <w:lang w:val="en-US" w:eastAsia="zh-CN" w:bidi="ar"/>
              </w:rPr>
              <w:t>win10 64位</w:t>
            </w:r>
            <w:r>
              <w:rPr>
                <w:rFonts w:hint="eastAsia" w:ascii="宋体" w:hAnsi="宋体" w:cs="宋体"/>
                <w:i w:val="0"/>
                <w:iCs w:val="0"/>
                <w:color w:val="000000"/>
                <w:kern w:val="0"/>
                <w:sz w:val="21"/>
                <w:szCs w:val="21"/>
                <w:highlight w:val="none"/>
                <w:u w:val="none"/>
                <w:lang w:val="en-US" w:eastAsia="zh-CN" w:bidi="ar"/>
              </w:rPr>
              <w:t>及以上。电脑整机质保三年。</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4.2.2、通风排气罩1套</w:t>
            </w:r>
            <w:r>
              <w:rPr>
                <w:rFonts w:hint="eastAsia" w:ascii="宋体" w:hAnsi="宋体" w:cs="宋体"/>
                <w:i w:val="0"/>
                <w:iCs w:val="0"/>
                <w:color w:val="000000"/>
                <w:kern w:val="0"/>
                <w:sz w:val="21"/>
                <w:szCs w:val="21"/>
                <w:highlight w:val="none"/>
                <w:u w:val="none"/>
                <w:lang w:val="en-US" w:eastAsia="zh-CN" w:bidi="ar"/>
              </w:rPr>
              <w:t>，包含风机管道及安装。</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4.2.3、稳压电源 1套;</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5．服务要求</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5.1 安装、调试、维修</w:t>
            </w:r>
          </w:p>
          <w:p>
            <w:pPr>
              <w:keepNext w:val="0"/>
              <w:keepLines w:val="0"/>
              <w:widowControl/>
              <w:numPr>
                <w:ilvl w:val="0"/>
                <w:numId w:val="0"/>
              </w:numPr>
              <w:suppressLineNumbers w:val="0"/>
              <w:spacing w:line="240" w:lineRule="auto"/>
              <w:ind w:left="0" w:leftChars="0" w:firstLine="0" w:firstLineChars="0"/>
              <w:jc w:val="left"/>
              <w:textAlignment w:val="top"/>
              <w:rPr>
                <w:rStyle w:val="28"/>
                <w:rFonts w:hint="default"/>
                <w:b/>
                <w:bCs/>
                <w:color w:val="0000FF"/>
                <w:sz w:val="21"/>
                <w:szCs w:val="21"/>
                <w:highlight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5.1.1供货商在接到用户安装通知后，须在30工作日内安排有经验的工程师到现场安装仪器，并在30工作日内安装、调试完毕。</w:t>
            </w:r>
            <w:r>
              <w:rPr>
                <w:rStyle w:val="28"/>
                <w:rFonts w:hint="eastAsia"/>
                <w:b/>
                <w:bCs/>
                <w:color w:val="0000FF"/>
                <w:sz w:val="21"/>
                <w:szCs w:val="21"/>
                <w:highlight w:val="none"/>
                <w:lang w:val="en-US" w:eastAsia="zh-CN" w:bidi="ar"/>
              </w:rPr>
              <w:t>采购方仅提供水电入实验室，设备安装调试所需的水电改造及通风系统安装由供应商负责，所需费用由供应商负责。</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5.1.2安装、调试过程中，安装工程师对用户讲解仪器的操作及注意事项。</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5.1.3 人员培训：现场培训</w:t>
            </w:r>
            <w:r>
              <w:rPr>
                <w:rFonts w:hint="eastAsia" w:ascii="宋体" w:hAnsi="宋体" w:cs="宋体"/>
                <w:i w:val="0"/>
                <w:iCs w:val="0"/>
                <w:color w:val="000000"/>
                <w:kern w:val="0"/>
                <w:sz w:val="21"/>
                <w:szCs w:val="21"/>
                <w:highlight w:val="none"/>
                <w:u w:val="none"/>
                <w:lang w:val="en-US" w:eastAsia="zh-CN" w:bidi="ar"/>
              </w:rPr>
              <w:t>；提供仪器操作仿真软件，可供一间仿真实验室（50台电脑）登录使用。</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5.1.4仪器维修：仪器自验收签字之日起，保修期1年。</w:t>
            </w:r>
            <w:r>
              <w:rPr>
                <w:rFonts w:hint="eastAsia" w:ascii="宋体" w:hAnsi="宋体" w:cs="宋体"/>
                <w:i w:val="0"/>
                <w:iCs w:val="0"/>
                <w:color w:val="000000"/>
                <w:kern w:val="0"/>
                <w:sz w:val="21"/>
                <w:szCs w:val="21"/>
                <w:highlight w:val="none"/>
                <w:u w:val="none"/>
                <w:lang w:val="en-US" w:eastAsia="zh-CN" w:bidi="ar"/>
              </w:rPr>
              <w:t>提供常见故障排查及维护视频。</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5.1.5 投标人提供给买方的货物必须是新产品。</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5.1.6厂商须提供一套产品手册资料</w:t>
            </w:r>
            <w:r>
              <w:rPr>
                <w:rFonts w:hint="eastAsia" w:ascii="宋体" w:hAnsi="宋体" w:cs="宋体"/>
                <w:i w:val="0"/>
                <w:iCs w:val="0"/>
                <w:color w:val="000000"/>
                <w:kern w:val="0"/>
                <w:sz w:val="21"/>
                <w:szCs w:val="21"/>
                <w:highlight w:val="none"/>
                <w:u w:val="none"/>
                <w:lang w:val="en-US" w:eastAsia="zh-CN" w:bidi="ar"/>
              </w:rPr>
              <w:t>，样品前处理方法，特征谱线等数据库资源</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aps w:val="0"/>
                <w:color w:val="0000FF"/>
                <w:spacing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5.1.7厂商提供的所有计算机软件都须是正版软件，其软件必须有原始安装盘，且购买方合法拥有。</w:t>
            </w:r>
          </w:p>
        </w:tc>
        <w:tc>
          <w:tcPr>
            <w:tcW w:w="15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aps w:val="0"/>
                <w:color w:val="0000FF"/>
                <w:spacing w:val="0"/>
                <w:sz w:val="21"/>
                <w:szCs w:val="21"/>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1</w:t>
            </w:r>
          </w:p>
        </w:tc>
        <w:tc>
          <w:tcPr>
            <w:tcW w:w="17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aps w:val="0"/>
                <w:color w:val="0000FF"/>
                <w:spacing w:val="0"/>
                <w:sz w:val="21"/>
                <w:szCs w:val="21"/>
                <w:highlight w:val="none"/>
                <w:lang w:val="en-US"/>
              </w:rPr>
            </w:pPr>
            <w:r>
              <w:rPr>
                <w:rFonts w:hint="eastAsia" w:ascii="宋体" w:hAnsi="宋体" w:eastAsia="宋体" w:cs="宋体"/>
                <w:i w:val="0"/>
                <w:iCs w:val="0"/>
                <w:color w:val="000000"/>
                <w:kern w:val="0"/>
                <w:sz w:val="21"/>
                <w:szCs w:val="21"/>
                <w:highlight w:val="none"/>
                <w:u w:val="none"/>
                <w:lang w:val="en-US" w:eastAsia="zh-CN" w:bidi="ar"/>
              </w:rPr>
              <w:t>套</w:t>
            </w:r>
          </w:p>
        </w:tc>
        <w:tc>
          <w:tcPr>
            <w:tcW w:w="28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aps w:val="0"/>
                <w:color w:val="0000FF"/>
                <w:spacing w:val="0"/>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590000</w:t>
            </w:r>
          </w:p>
        </w:tc>
        <w:tc>
          <w:tcPr>
            <w:tcW w:w="34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aps w:val="0"/>
                <w:color w:val="0000FF"/>
                <w:spacing w:val="0"/>
                <w:kern w:val="0"/>
                <w:sz w:val="21"/>
                <w:szCs w:val="21"/>
                <w:highlight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590000</w:t>
            </w:r>
          </w:p>
        </w:tc>
        <w:tc>
          <w:tcPr>
            <w:tcW w:w="273" w:type="pct"/>
            <w:vMerge w:val="restart"/>
            <w:tcBorders>
              <w:top w:val="outset" w:color="auto" w:sz="6" w:space="0"/>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i w:val="0"/>
                <w:iCs w:val="0"/>
                <w:caps w:val="0"/>
                <w:color w:val="0000FF"/>
                <w:spacing w:val="0"/>
                <w:kern w:val="0"/>
                <w:sz w:val="21"/>
                <w:szCs w:val="21"/>
                <w:highlight w:val="none"/>
                <w:lang w:val="en-US" w:eastAsia="zh-CN" w:bidi="ar"/>
              </w:rPr>
            </w:pPr>
            <w:r>
              <w:rPr>
                <w:rFonts w:hint="eastAsia" w:ascii="宋体" w:hAnsi="宋体" w:eastAsia="宋体" w:cs="宋体"/>
                <w:i w:val="0"/>
                <w:iCs w:val="0"/>
                <w:caps w:val="0"/>
                <w:color w:val="0000FF"/>
                <w:spacing w:val="0"/>
                <w:kern w:val="0"/>
                <w:sz w:val="21"/>
                <w:szCs w:val="21"/>
                <w:highlight w:val="none"/>
                <w:lang w:val="en-US" w:eastAsia="zh-CN" w:bidi="ar"/>
              </w:rPr>
              <w:t>994800</w:t>
            </w:r>
          </w:p>
        </w:tc>
        <w:tc>
          <w:tcPr>
            <w:tcW w:w="267" w:type="pct"/>
            <w:vMerge w:val="restart"/>
            <w:tcBorders>
              <w:top w:val="outset" w:color="auto" w:sz="6" w:space="0"/>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i w:val="0"/>
                <w:iCs w:val="0"/>
                <w:caps w:val="0"/>
                <w:color w:val="0000FF"/>
                <w:spacing w:val="0"/>
                <w:kern w:val="0"/>
                <w:sz w:val="21"/>
                <w:szCs w:val="21"/>
                <w:highlight w:val="none"/>
                <w:lang w:val="en-US" w:eastAsia="zh-CN" w:bidi="ar"/>
              </w:rPr>
            </w:pPr>
            <w:r>
              <w:rPr>
                <w:rFonts w:hint="eastAsia" w:ascii="宋体" w:hAnsi="宋体" w:eastAsia="宋体" w:cs="宋体"/>
                <w:i w:val="0"/>
                <w:iCs w:val="0"/>
                <w:caps w:val="0"/>
                <w:color w:val="0000FF"/>
                <w:spacing w:val="0"/>
                <w:kern w:val="0"/>
                <w:sz w:val="21"/>
                <w:szCs w:val="21"/>
                <w:highlight w:val="none"/>
                <w:lang w:val="en-US" w:eastAsia="zh-CN" w:bidi="ar"/>
              </w:rPr>
              <w:t>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09" w:hRule="atLeast"/>
          <w:jc w:val="center"/>
        </w:trPr>
        <w:tc>
          <w:tcPr>
            <w:tcW w:w="146"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i w:val="0"/>
                <w:iCs w:val="0"/>
                <w:caps w:val="0"/>
                <w:color w:val="auto"/>
                <w:spacing w:val="0"/>
                <w:kern w:val="0"/>
                <w:sz w:val="21"/>
                <w:szCs w:val="21"/>
                <w:highlight w:val="none"/>
                <w:lang w:val="en-US" w:eastAsia="zh-CN" w:bidi="ar"/>
              </w:rPr>
            </w:pPr>
            <w:r>
              <w:rPr>
                <w:rFonts w:hint="eastAsia" w:ascii="宋体" w:hAnsi="宋体" w:eastAsia="宋体" w:cs="宋体"/>
                <w:i w:val="0"/>
                <w:iCs w:val="0"/>
                <w:caps w:val="0"/>
                <w:color w:val="auto"/>
                <w:spacing w:val="0"/>
                <w:kern w:val="0"/>
                <w:sz w:val="21"/>
                <w:szCs w:val="21"/>
                <w:highlight w:val="none"/>
                <w:lang w:val="en-US" w:eastAsia="zh-CN" w:bidi="ar"/>
              </w:rPr>
              <w:t>2</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不锈钢电热蒸馏水器</w:t>
            </w:r>
          </w:p>
        </w:tc>
        <w:tc>
          <w:tcPr>
            <w:tcW w:w="9152"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整机采用优质不锈钢制作。</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盘管式冷凝结构，冷却效果好，出水量大。冷却用水回流蒸发桶内，节约水资源。放水阀可以排放桶内浓缩水，改善结垢条件。缺水自动切断加热电源，待回流水补充到工作水位后继续加热。</w:t>
            </w:r>
          </w:p>
          <w:p>
            <w:pPr>
              <w:keepNext w:val="0"/>
              <w:keepLines w:val="0"/>
              <w:widowControl/>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Style w:val="28"/>
                <w:sz w:val="21"/>
                <w:szCs w:val="21"/>
                <w:highlight w:val="none"/>
                <w:lang w:val="en-US" w:eastAsia="zh-CN" w:bidi="ar"/>
              </w:rPr>
              <w:t>铜质浸入式加热管热效率高，使用寿命长。出水≥10L/h</w:t>
            </w:r>
          </w:p>
        </w:tc>
        <w:tc>
          <w:tcPr>
            <w:tcW w:w="15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17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c>
          <w:tcPr>
            <w:tcW w:w="28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3000</w:t>
            </w:r>
          </w:p>
        </w:tc>
        <w:tc>
          <w:tcPr>
            <w:tcW w:w="34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6000</w:t>
            </w:r>
          </w:p>
        </w:tc>
        <w:tc>
          <w:tcPr>
            <w:tcW w:w="273"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c>
          <w:tcPr>
            <w:tcW w:w="267"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9" w:hRule="atLeast"/>
          <w:jc w:val="center"/>
        </w:trPr>
        <w:tc>
          <w:tcPr>
            <w:tcW w:w="146"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i w:val="0"/>
                <w:iCs w:val="0"/>
                <w:caps w:val="0"/>
                <w:color w:val="auto"/>
                <w:spacing w:val="0"/>
                <w:kern w:val="0"/>
                <w:sz w:val="21"/>
                <w:szCs w:val="21"/>
                <w:highlight w:val="none"/>
                <w:lang w:val="en-US" w:eastAsia="zh-CN" w:bidi="ar"/>
              </w:rPr>
            </w:pPr>
            <w:r>
              <w:rPr>
                <w:rFonts w:hint="eastAsia" w:ascii="宋体" w:hAnsi="宋体" w:eastAsia="宋体" w:cs="宋体"/>
                <w:i w:val="0"/>
                <w:iCs w:val="0"/>
                <w:caps w:val="0"/>
                <w:color w:val="auto"/>
                <w:spacing w:val="0"/>
                <w:kern w:val="0"/>
                <w:sz w:val="21"/>
                <w:szCs w:val="21"/>
                <w:highlight w:val="none"/>
                <w:lang w:val="en-US" w:eastAsia="zh-CN" w:bidi="ar"/>
              </w:rPr>
              <w:t>3</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制冰机</w:t>
            </w:r>
            <w:r>
              <w:rPr>
                <w:rFonts w:hint="eastAsia" w:ascii="宋体" w:hAnsi="宋体" w:cs="宋体"/>
                <w:i w:val="0"/>
                <w:iCs w:val="0"/>
                <w:color w:val="000000"/>
                <w:kern w:val="0"/>
                <w:sz w:val="21"/>
                <w:szCs w:val="21"/>
                <w:highlight w:val="none"/>
                <w:u w:val="none"/>
                <w:lang w:val="en-US" w:eastAsia="zh-CN" w:bidi="ar"/>
              </w:rPr>
              <w:t>1</w:t>
            </w:r>
          </w:p>
        </w:tc>
        <w:tc>
          <w:tcPr>
            <w:tcW w:w="9152"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sz w:val="21"/>
                <w:szCs w:val="21"/>
                <w:highlight w:val="none"/>
                <w:lang w:val="en-US" w:eastAsia="zh-CN" w:bidi="ar"/>
              </w:rPr>
              <w:t>冰格数：</w:t>
            </w:r>
            <w:r>
              <w:rPr>
                <w:rStyle w:val="28"/>
                <w:rFonts w:hint="eastAsia"/>
                <w:sz w:val="21"/>
                <w:szCs w:val="21"/>
                <w:highlight w:val="none"/>
                <w:lang w:val="en-US" w:eastAsia="zh-CN" w:bidi="ar"/>
              </w:rPr>
              <w:t>不少于</w:t>
            </w:r>
            <w:r>
              <w:rPr>
                <w:rStyle w:val="21"/>
                <w:rFonts w:hint="eastAsia"/>
                <w:sz w:val="21"/>
                <w:szCs w:val="21"/>
                <w:highlight w:val="none"/>
                <w:lang w:val="en-US" w:eastAsia="zh-CN" w:bidi="ar"/>
              </w:rPr>
              <w:t>78</w:t>
            </w:r>
            <w:r>
              <w:rPr>
                <w:rStyle w:val="28"/>
                <w:sz w:val="21"/>
                <w:szCs w:val="21"/>
                <w:highlight w:val="none"/>
                <w:lang w:val="en-US" w:eastAsia="zh-CN" w:bidi="ar"/>
              </w:rPr>
              <w:t>大冰格；</w:t>
            </w:r>
            <w:r>
              <w:rPr>
                <w:rStyle w:val="28"/>
                <w:rFonts w:hint="eastAsia"/>
                <w:sz w:val="21"/>
                <w:szCs w:val="21"/>
                <w:highlight w:val="none"/>
                <w:lang w:val="en-US" w:eastAsia="zh-CN" w:bidi="ar"/>
              </w:rPr>
              <w:t>日产冰不少于100kg;配冰铲及过滤器；接自来水</w:t>
            </w:r>
          </w:p>
          <w:p>
            <w:pPr>
              <w:keepNext w:val="0"/>
              <w:keepLines w:val="0"/>
              <w:widowControl/>
              <w:suppressLineNumbers w:val="0"/>
              <w:spacing w:line="240" w:lineRule="auto"/>
              <w:jc w:val="left"/>
              <w:textAlignment w:val="top"/>
              <w:rPr>
                <w:rStyle w:val="21"/>
                <w:rFonts w:hint="default" w:ascii="Times New Roman" w:hAnsi="Times New Roman" w:eastAsia="宋体" w:cs="Times New Roman"/>
                <w:sz w:val="21"/>
                <w:szCs w:val="21"/>
                <w:highlight w:val="none"/>
                <w:lang w:val="en-US" w:eastAsia="zh-CN" w:bidi="ar"/>
              </w:rPr>
            </w:pPr>
            <w:r>
              <w:rPr>
                <w:rStyle w:val="28"/>
                <w:sz w:val="21"/>
                <w:szCs w:val="21"/>
                <w:highlight w:val="none"/>
                <w:lang w:val="en-US" w:eastAsia="zh-CN" w:bidi="ar"/>
              </w:rPr>
              <w:t>制冰功率：</w:t>
            </w:r>
            <w:r>
              <w:rPr>
                <w:rStyle w:val="28"/>
                <w:rFonts w:hint="eastAsia"/>
                <w:sz w:val="21"/>
                <w:szCs w:val="21"/>
                <w:highlight w:val="none"/>
                <w:lang w:val="en-US" w:eastAsia="zh-CN" w:bidi="ar"/>
              </w:rPr>
              <w:t>330W</w:t>
            </w:r>
            <w:r>
              <w:rPr>
                <w:rStyle w:val="20"/>
                <w:rFonts w:hint="default" w:ascii="Times New Roman" w:hAnsi="Times New Roman" w:cs="Times New Roman"/>
                <w:sz w:val="21"/>
                <w:szCs w:val="21"/>
                <w:highlight w:val="none"/>
                <w:lang w:val="en-US" w:eastAsia="zh-CN" w:bidi="ar"/>
              </w:rPr>
              <w:t>±</w:t>
            </w:r>
            <w:r>
              <w:rPr>
                <w:rStyle w:val="20"/>
                <w:rFonts w:hint="eastAsia" w:cs="Times New Roman"/>
                <w:sz w:val="21"/>
                <w:szCs w:val="21"/>
                <w:highlight w:val="none"/>
                <w:lang w:val="en-US" w:eastAsia="zh-CN" w:bidi="ar"/>
              </w:rPr>
              <w:t xml:space="preserve"> </w:t>
            </w:r>
            <w:r>
              <w:rPr>
                <w:rStyle w:val="28"/>
                <w:rFonts w:hint="eastAsia"/>
                <w:sz w:val="21"/>
                <w:szCs w:val="21"/>
                <w:highlight w:val="none"/>
                <w:lang w:val="en-US" w:eastAsia="zh-CN" w:bidi="ar"/>
              </w:rPr>
              <w:t>3</w:t>
            </w:r>
            <w:r>
              <w:rPr>
                <w:rStyle w:val="20"/>
                <w:rFonts w:hint="default" w:ascii="Times New Roman" w:hAnsi="Times New Roman" w:cs="Times New Roman"/>
                <w:sz w:val="21"/>
                <w:szCs w:val="21"/>
                <w:highlight w:val="none"/>
                <w:lang w:val="en-US" w:eastAsia="zh-CN" w:bidi="ar"/>
              </w:rPr>
              <w:t>0</w:t>
            </w:r>
            <w:r>
              <w:rPr>
                <w:rStyle w:val="21"/>
                <w:rFonts w:hint="default" w:ascii="Times New Roman" w:hAnsi="Times New Roman" w:eastAsia="宋体" w:cs="Times New Roman"/>
                <w:sz w:val="21"/>
                <w:szCs w:val="21"/>
                <w:highlight w:val="none"/>
                <w:lang w:val="en-US" w:eastAsia="zh-CN" w:bidi="ar"/>
              </w:rPr>
              <w:t>W</w:t>
            </w:r>
          </w:p>
          <w:p>
            <w:pPr>
              <w:keepNext w:val="0"/>
              <w:keepLines w:val="0"/>
              <w:widowControl/>
              <w:suppressLineNumbers w:val="0"/>
              <w:spacing w:line="240" w:lineRule="auto"/>
              <w:jc w:val="left"/>
              <w:textAlignment w:val="top"/>
              <w:rPr>
                <w:rStyle w:val="21"/>
                <w:rFonts w:hint="default" w:ascii="Times New Roman" w:hAnsi="Times New Roman" w:eastAsia="宋体" w:cs="Times New Roman"/>
                <w:sz w:val="21"/>
                <w:szCs w:val="21"/>
                <w:highlight w:val="none"/>
                <w:lang w:val="en-US" w:eastAsia="zh-CN" w:bidi="ar"/>
              </w:rPr>
            </w:pPr>
            <w:r>
              <w:rPr>
                <w:rStyle w:val="21"/>
                <w:rFonts w:hint="eastAsia" w:cs="Times New Roman"/>
                <w:sz w:val="21"/>
                <w:szCs w:val="21"/>
                <w:highlight w:val="none"/>
                <w:lang w:val="en-US" w:eastAsia="zh-CN" w:bidi="ar"/>
              </w:rPr>
              <w:t>具备自动清洗，预约制冰功能</w:t>
            </w:r>
          </w:p>
          <w:p>
            <w:pPr>
              <w:keepNext w:val="0"/>
              <w:keepLines w:val="0"/>
              <w:widowControl/>
              <w:suppressLineNumbers w:val="0"/>
              <w:spacing w:line="240" w:lineRule="auto"/>
              <w:jc w:val="left"/>
              <w:textAlignment w:val="top"/>
              <w:rPr>
                <w:rStyle w:val="21"/>
                <w:rFonts w:hint="eastAsia" w:cs="Times New Roman"/>
                <w:sz w:val="21"/>
                <w:szCs w:val="21"/>
                <w:highlight w:val="none"/>
                <w:lang w:val="en-US" w:eastAsia="zh-CN" w:bidi="ar"/>
              </w:rPr>
            </w:pPr>
            <w:r>
              <w:rPr>
                <w:rStyle w:val="21"/>
                <w:rFonts w:hint="eastAsia" w:cs="Times New Roman"/>
                <w:sz w:val="21"/>
                <w:szCs w:val="21"/>
                <w:highlight w:val="none"/>
                <w:lang w:val="en-US" w:eastAsia="zh-CN" w:bidi="ar"/>
              </w:rPr>
              <w:t>单次出冰时间：10-15min</w:t>
            </w:r>
          </w:p>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rFonts w:hint="default" w:ascii="Times New Roman" w:hAnsi="Times New Roman" w:cs="Times New Roman"/>
                <w:sz w:val="21"/>
                <w:szCs w:val="21"/>
                <w:highlight w:val="none"/>
                <w:lang w:val="en-US" w:eastAsia="zh-CN" w:bidi="ar"/>
              </w:rPr>
              <w:t>净重：</w:t>
            </w:r>
            <w:r>
              <w:rPr>
                <w:rStyle w:val="21"/>
                <w:rFonts w:hint="default" w:ascii="Times New Roman" w:hAnsi="Times New Roman" w:eastAsia="宋体" w:cs="Times New Roman"/>
                <w:sz w:val="21"/>
                <w:szCs w:val="21"/>
                <w:highlight w:val="none"/>
                <w:lang w:val="en-US" w:eastAsia="zh-CN" w:bidi="ar"/>
              </w:rPr>
              <w:t>28</w:t>
            </w:r>
            <w:r>
              <w:rPr>
                <w:rStyle w:val="28"/>
                <w:rFonts w:hint="eastAsia"/>
                <w:sz w:val="21"/>
                <w:szCs w:val="21"/>
                <w:highlight w:val="none"/>
                <w:lang w:val="en-US" w:eastAsia="zh-CN" w:bidi="ar"/>
              </w:rPr>
              <w:t>kg</w:t>
            </w:r>
            <w:r>
              <w:rPr>
                <w:rStyle w:val="20"/>
                <w:rFonts w:hint="default" w:ascii="Times New Roman" w:hAnsi="Times New Roman" w:cs="Times New Roman"/>
                <w:sz w:val="21"/>
                <w:szCs w:val="21"/>
                <w:highlight w:val="none"/>
                <w:lang w:val="en-US" w:eastAsia="zh-CN" w:bidi="ar"/>
              </w:rPr>
              <w:t>±5</w:t>
            </w:r>
            <w:r>
              <w:rPr>
                <w:rStyle w:val="28"/>
                <w:rFonts w:hint="eastAsia"/>
                <w:sz w:val="21"/>
                <w:szCs w:val="21"/>
                <w:highlight w:val="none"/>
                <w:lang w:val="en-US" w:eastAsia="zh-CN" w:bidi="ar"/>
              </w:rPr>
              <w:t>kg</w:t>
            </w:r>
          </w:p>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rFonts w:hint="default" w:ascii="Times New Roman" w:hAnsi="Times New Roman" w:cs="Times New Roman"/>
                <w:sz w:val="21"/>
                <w:szCs w:val="21"/>
                <w:highlight w:val="none"/>
                <w:lang w:val="en-US" w:eastAsia="zh-CN" w:bidi="ar"/>
              </w:rPr>
              <w:t>储冰量</w:t>
            </w:r>
            <w:r>
              <w:rPr>
                <w:rStyle w:val="21"/>
                <w:rFonts w:hint="default" w:ascii="Times New Roman" w:hAnsi="Times New Roman" w:eastAsia="宋体" w:cs="Times New Roman"/>
                <w:sz w:val="21"/>
                <w:szCs w:val="21"/>
                <w:highlight w:val="none"/>
                <w:lang w:val="en-US" w:eastAsia="zh-CN" w:bidi="ar"/>
              </w:rPr>
              <w:t>·</w:t>
            </w:r>
            <w:r>
              <w:rPr>
                <w:rStyle w:val="21"/>
                <w:rFonts w:hint="default" w:ascii="Times New Roman" w:hAnsi="Times New Roman" w:cs="Times New Roman"/>
                <w:sz w:val="21"/>
                <w:szCs w:val="21"/>
                <w:highlight w:val="none"/>
                <w:lang w:val="en-US" w:eastAsia="zh-CN" w:bidi="ar"/>
              </w:rPr>
              <w:t>不少于</w:t>
            </w:r>
            <w:r>
              <w:rPr>
                <w:rStyle w:val="21"/>
                <w:rFonts w:hint="default" w:ascii="Times New Roman" w:hAnsi="Times New Roman" w:eastAsia="宋体" w:cs="Times New Roman"/>
                <w:sz w:val="21"/>
                <w:szCs w:val="21"/>
                <w:highlight w:val="none"/>
                <w:lang w:val="en-US" w:eastAsia="zh-CN" w:bidi="ar"/>
              </w:rPr>
              <w:t>15</w:t>
            </w:r>
            <w:r>
              <w:rPr>
                <w:rStyle w:val="28"/>
                <w:rFonts w:hint="eastAsia"/>
                <w:sz w:val="21"/>
                <w:szCs w:val="21"/>
                <w:highlight w:val="none"/>
                <w:lang w:val="en-US" w:eastAsia="zh-CN" w:bidi="ar"/>
              </w:rPr>
              <w:t>kg</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8"/>
                <w:sz w:val="21"/>
                <w:szCs w:val="21"/>
                <w:highlight w:val="none"/>
                <w:lang w:val="en-US" w:eastAsia="zh-CN" w:bidi="ar"/>
              </w:rPr>
              <w:t>电压：</w:t>
            </w:r>
            <w:r>
              <w:rPr>
                <w:rStyle w:val="21"/>
                <w:rFonts w:eastAsia="宋体"/>
                <w:sz w:val="21"/>
                <w:szCs w:val="21"/>
                <w:highlight w:val="none"/>
                <w:lang w:val="en-US" w:eastAsia="zh-CN" w:bidi="ar"/>
              </w:rPr>
              <w:t>220V/50HZ</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冷凝器材质货：铜管翅片</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蒸发器材质：纯铜镀镍</w:t>
            </w:r>
          </w:p>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rFonts w:hint="eastAsia"/>
                <w:sz w:val="21"/>
                <w:szCs w:val="21"/>
                <w:highlight w:val="none"/>
                <w:lang w:val="en-US" w:eastAsia="zh-CN" w:bidi="ar"/>
              </w:rPr>
              <w:t>底脚尺寸100mm</w:t>
            </w:r>
            <w:r>
              <w:rPr>
                <w:rStyle w:val="20"/>
                <w:rFonts w:hint="default" w:ascii="Times New Roman" w:hAnsi="Times New Roman" w:cs="Times New Roman"/>
                <w:sz w:val="21"/>
                <w:szCs w:val="21"/>
                <w:highlight w:val="none"/>
                <w:lang w:val="en-US" w:eastAsia="zh-CN" w:bidi="ar"/>
              </w:rPr>
              <w:t>±</w:t>
            </w:r>
            <w:r>
              <w:rPr>
                <w:rStyle w:val="28"/>
                <w:rFonts w:hint="eastAsia"/>
                <w:sz w:val="21"/>
                <w:szCs w:val="21"/>
                <w:highlight w:val="none"/>
                <w:lang w:val="en-US" w:eastAsia="zh-CN" w:bidi="ar"/>
              </w:rPr>
              <w:t>10mm,可调节</w:t>
            </w:r>
          </w:p>
          <w:p>
            <w:pPr>
              <w:keepNext w:val="0"/>
              <w:keepLines w:val="0"/>
              <w:widowControl/>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Style w:val="28"/>
                <w:sz w:val="21"/>
                <w:szCs w:val="21"/>
                <w:highlight w:val="none"/>
                <w:lang w:val="en-US" w:eastAsia="zh-CN" w:bidi="ar"/>
              </w:rPr>
              <w:t>外形尺寸</w:t>
            </w:r>
            <w:r>
              <w:rPr>
                <w:rStyle w:val="21"/>
                <w:rFonts w:eastAsia="宋体"/>
                <w:sz w:val="21"/>
                <w:szCs w:val="21"/>
                <w:highlight w:val="none"/>
                <w:lang w:val="en-US" w:eastAsia="zh-CN" w:bidi="ar"/>
              </w:rPr>
              <w:t>4</w:t>
            </w:r>
            <w:r>
              <w:rPr>
                <w:rStyle w:val="21"/>
                <w:rFonts w:hint="eastAsia"/>
                <w:sz w:val="21"/>
                <w:szCs w:val="21"/>
                <w:highlight w:val="none"/>
                <w:lang w:val="en-US" w:eastAsia="zh-CN" w:bidi="ar"/>
              </w:rPr>
              <w:t>48</w:t>
            </w:r>
            <w:r>
              <w:rPr>
                <w:rStyle w:val="21"/>
                <w:rFonts w:eastAsia="宋体"/>
                <w:sz w:val="21"/>
                <w:szCs w:val="21"/>
                <w:highlight w:val="none"/>
                <w:lang w:val="en-US" w:eastAsia="zh-CN" w:bidi="ar"/>
              </w:rPr>
              <w:t>x40</w:t>
            </w:r>
            <w:r>
              <w:rPr>
                <w:rStyle w:val="21"/>
                <w:rFonts w:hint="eastAsia"/>
                <w:sz w:val="21"/>
                <w:szCs w:val="21"/>
                <w:highlight w:val="none"/>
                <w:lang w:val="en-US" w:eastAsia="zh-CN" w:bidi="ar"/>
              </w:rPr>
              <w:t>0</w:t>
            </w:r>
            <w:r>
              <w:rPr>
                <w:rStyle w:val="21"/>
                <w:rFonts w:eastAsia="宋体"/>
                <w:sz w:val="21"/>
                <w:szCs w:val="21"/>
                <w:highlight w:val="none"/>
                <w:lang w:val="en-US" w:eastAsia="zh-CN" w:bidi="ar"/>
              </w:rPr>
              <w:t>x7</w:t>
            </w:r>
            <w:r>
              <w:rPr>
                <w:rStyle w:val="21"/>
                <w:rFonts w:hint="eastAsia"/>
                <w:sz w:val="21"/>
                <w:szCs w:val="21"/>
                <w:highlight w:val="none"/>
                <w:lang w:val="en-US" w:eastAsia="zh-CN" w:bidi="ar"/>
              </w:rPr>
              <w:t>98（不含底脚）</w:t>
            </w:r>
            <w:r>
              <w:rPr>
                <w:rStyle w:val="20"/>
                <w:sz w:val="21"/>
                <w:szCs w:val="21"/>
                <w:highlight w:val="none"/>
                <w:lang w:val="en-US" w:eastAsia="zh-CN" w:bidi="ar"/>
              </w:rPr>
              <w:t>±</w:t>
            </w:r>
            <w:r>
              <w:rPr>
                <w:rStyle w:val="21"/>
                <w:rFonts w:hint="eastAsia"/>
                <w:sz w:val="21"/>
                <w:szCs w:val="21"/>
                <w:highlight w:val="none"/>
                <w:lang w:val="en-US" w:eastAsia="zh-CN" w:bidi="ar"/>
              </w:rPr>
              <w:t>5</w:t>
            </w:r>
            <w:r>
              <w:rPr>
                <w:rStyle w:val="21"/>
                <w:rFonts w:eastAsia="宋体"/>
                <w:sz w:val="21"/>
                <w:szCs w:val="21"/>
                <w:highlight w:val="none"/>
                <w:lang w:val="en-US" w:eastAsia="zh-CN" w:bidi="ar"/>
              </w:rPr>
              <w:t>0mm</w:t>
            </w:r>
            <w:r>
              <w:rPr>
                <w:rStyle w:val="21"/>
                <w:rFonts w:hint="eastAsia"/>
                <w:sz w:val="21"/>
                <w:szCs w:val="21"/>
                <w:highlight w:val="none"/>
                <w:lang w:val="en-US" w:eastAsia="zh-CN" w:bidi="ar"/>
              </w:rPr>
              <w:t>；包安装</w:t>
            </w:r>
          </w:p>
        </w:tc>
        <w:tc>
          <w:tcPr>
            <w:tcW w:w="15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w:t>
            </w:r>
          </w:p>
        </w:tc>
        <w:tc>
          <w:tcPr>
            <w:tcW w:w="17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c>
          <w:tcPr>
            <w:tcW w:w="28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2300</w:t>
            </w:r>
          </w:p>
        </w:tc>
        <w:tc>
          <w:tcPr>
            <w:tcW w:w="34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4600</w:t>
            </w:r>
          </w:p>
        </w:tc>
        <w:tc>
          <w:tcPr>
            <w:tcW w:w="273"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c>
          <w:tcPr>
            <w:tcW w:w="267"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4" w:hRule="atLeast"/>
          <w:jc w:val="center"/>
        </w:trPr>
        <w:tc>
          <w:tcPr>
            <w:tcW w:w="146"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aps w:val="0"/>
                <w:color w:val="auto"/>
                <w:spacing w:val="0"/>
                <w:kern w:val="0"/>
                <w:sz w:val="21"/>
                <w:szCs w:val="21"/>
                <w:highlight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制冰机</w:t>
            </w:r>
            <w:r>
              <w:rPr>
                <w:rFonts w:hint="eastAsia" w:ascii="宋体" w:hAnsi="宋体" w:cs="宋体"/>
                <w:i w:val="0"/>
                <w:iCs w:val="0"/>
                <w:color w:val="000000"/>
                <w:kern w:val="0"/>
                <w:sz w:val="21"/>
                <w:szCs w:val="21"/>
                <w:highlight w:val="none"/>
                <w:u w:val="none"/>
                <w:lang w:val="en-US" w:eastAsia="zh-CN" w:bidi="ar"/>
              </w:rPr>
              <w:t>2</w:t>
            </w:r>
          </w:p>
        </w:tc>
        <w:tc>
          <w:tcPr>
            <w:tcW w:w="9152"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sz w:val="21"/>
                <w:szCs w:val="21"/>
                <w:highlight w:val="none"/>
                <w:lang w:val="en-US" w:eastAsia="zh-CN" w:bidi="ar"/>
              </w:rPr>
              <w:t>冰格数：</w:t>
            </w:r>
            <w:r>
              <w:rPr>
                <w:rStyle w:val="28"/>
                <w:rFonts w:hint="eastAsia"/>
                <w:sz w:val="21"/>
                <w:szCs w:val="21"/>
                <w:highlight w:val="none"/>
                <w:lang w:val="en-US" w:eastAsia="zh-CN" w:bidi="ar"/>
              </w:rPr>
              <w:t>不少于</w:t>
            </w:r>
            <w:r>
              <w:rPr>
                <w:rStyle w:val="21"/>
                <w:rFonts w:hint="eastAsia"/>
                <w:sz w:val="21"/>
                <w:szCs w:val="21"/>
                <w:highlight w:val="none"/>
                <w:lang w:val="en-US" w:eastAsia="zh-CN" w:bidi="ar"/>
              </w:rPr>
              <w:t>90</w:t>
            </w:r>
            <w:r>
              <w:rPr>
                <w:rStyle w:val="28"/>
                <w:sz w:val="21"/>
                <w:szCs w:val="21"/>
                <w:highlight w:val="none"/>
                <w:lang w:val="en-US" w:eastAsia="zh-CN" w:bidi="ar"/>
              </w:rPr>
              <w:t>大冰格；</w:t>
            </w:r>
            <w:r>
              <w:rPr>
                <w:rStyle w:val="28"/>
                <w:rFonts w:hint="eastAsia"/>
                <w:sz w:val="21"/>
                <w:szCs w:val="21"/>
                <w:highlight w:val="none"/>
                <w:lang w:val="en-US" w:eastAsia="zh-CN" w:bidi="ar"/>
              </w:rPr>
              <w:t>日产冰不少于120kg;配冰铲及过滤器；接自来水</w:t>
            </w:r>
          </w:p>
          <w:p>
            <w:pPr>
              <w:keepNext w:val="0"/>
              <w:keepLines w:val="0"/>
              <w:widowControl/>
              <w:suppressLineNumbers w:val="0"/>
              <w:spacing w:line="240" w:lineRule="auto"/>
              <w:jc w:val="left"/>
              <w:textAlignment w:val="top"/>
              <w:rPr>
                <w:rStyle w:val="21"/>
                <w:rFonts w:hint="default" w:ascii="Times New Roman" w:hAnsi="Times New Roman" w:eastAsia="宋体" w:cs="Times New Roman"/>
                <w:sz w:val="21"/>
                <w:szCs w:val="21"/>
                <w:highlight w:val="none"/>
                <w:lang w:val="en-US" w:eastAsia="zh-CN" w:bidi="ar"/>
              </w:rPr>
            </w:pPr>
            <w:r>
              <w:rPr>
                <w:rStyle w:val="28"/>
                <w:sz w:val="21"/>
                <w:szCs w:val="21"/>
                <w:highlight w:val="none"/>
                <w:lang w:val="en-US" w:eastAsia="zh-CN" w:bidi="ar"/>
              </w:rPr>
              <w:t>制冰功率：</w:t>
            </w:r>
            <w:r>
              <w:rPr>
                <w:rStyle w:val="21"/>
                <w:rFonts w:hint="eastAsia"/>
                <w:sz w:val="21"/>
                <w:szCs w:val="21"/>
                <w:highlight w:val="none"/>
                <w:lang w:val="en-US" w:eastAsia="zh-CN" w:bidi="ar"/>
              </w:rPr>
              <w:t>4</w:t>
            </w:r>
            <w:r>
              <w:rPr>
                <w:rStyle w:val="21"/>
                <w:rFonts w:hint="default" w:ascii="Times New Roman" w:hAnsi="Times New Roman" w:eastAsia="宋体" w:cs="Times New Roman"/>
                <w:sz w:val="21"/>
                <w:szCs w:val="21"/>
                <w:highlight w:val="none"/>
                <w:lang w:val="en-US" w:eastAsia="zh-CN" w:bidi="ar"/>
              </w:rPr>
              <w:t>0</w:t>
            </w:r>
            <w:r>
              <w:rPr>
                <w:rStyle w:val="21"/>
                <w:rFonts w:hint="eastAsia" w:cs="Times New Roman"/>
                <w:sz w:val="21"/>
                <w:szCs w:val="21"/>
                <w:highlight w:val="none"/>
                <w:lang w:val="en-US" w:eastAsia="zh-CN" w:bidi="ar"/>
              </w:rPr>
              <w:t>0</w:t>
            </w:r>
            <w:r>
              <w:rPr>
                <w:rStyle w:val="21"/>
                <w:rFonts w:hint="default" w:ascii="Times New Roman" w:hAnsi="Times New Roman" w:eastAsia="宋体" w:cs="Times New Roman"/>
                <w:sz w:val="21"/>
                <w:szCs w:val="21"/>
                <w:highlight w:val="none"/>
                <w:lang w:val="en-US" w:eastAsia="zh-CN" w:bidi="ar"/>
              </w:rPr>
              <w:t>W</w:t>
            </w:r>
            <w:r>
              <w:rPr>
                <w:rStyle w:val="20"/>
                <w:rFonts w:hint="default" w:ascii="Times New Roman" w:hAnsi="Times New Roman" w:cs="Times New Roman"/>
                <w:sz w:val="21"/>
                <w:szCs w:val="21"/>
                <w:highlight w:val="none"/>
                <w:lang w:val="en-US" w:eastAsia="zh-CN" w:bidi="ar"/>
              </w:rPr>
              <w:t>±</w:t>
            </w:r>
            <w:r>
              <w:rPr>
                <w:rStyle w:val="21"/>
                <w:rFonts w:eastAsia="宋体"/>
                <w:sz w:val="21"/>
                <w:szCs w:val="21"/>
                <w:highlight w:val="none"/>
                <w:lang w:val="en-US" w:eastAsia="zh-CN" w:bidi="ar"/>
              </w:rPr>
              <w:t>5</w:t>
            </w:r>
            <w:r>
              <w:rPr>
                <w:rStyle w:val="20"/>
                <w:rFonts w:hint="default" w:ascii="Times New Roman" w:hAnsi="Times New Roman" w:cs="Times New Roman"/>
                <w:sz w:val="21"/>
                <w:szCs w:val="21"/>
                <w:highlight w:val="none"/>
                <w:lang w:val="en-US" w:eastAsia="zh-CN" w:bidi="ar"/>
              </w:rPr>
              <w:t>0</w:t>
            </w:r>
            <w:r>
              <w:rPr>
                <w:rStyle w:val="21"/>
                <w:rFonts w:hint="default" w:ascii="Times New Roman" w:hAnsi="Times New Roman" w:eastAsia="宋体" w:cs="Times New Roman"/>
                <w:sz w:val="21"/>
                <w:szCs w:val="21"/>
                <w:highlight w:val="none"/>
                <w:lang w:val="en-US" w:eastAsia="zh-CN" w:bidi="ar"/>
              </w:rPr>
              <w:t>W</w:t>
            </w:r>
          </w:p>
          <w:p>
            <w:pPr>
              <w:keepNext w:val="0"/>
              <w:keepLines w:val="0"/>
              <w:widowControl/>
              <w:suppressLineNumbers w:val="0"/>
              <w:spacing w:line="240" w:lineRule="auto"/>
              <w:jc w:val="left"/>
              <w:textAlignment w:val="top"/>
              <w:rPr>
                <w:rStyle w:val="21"/>
                <w:rFonts w:hint="default" w:ascii="Times New Roman" w:hAnsi="Times New Roman" w:eastAsia="宋体" w:cs="Times New Roman"/>
                <w:sz w:val="21"/>
                <w:szCs w:val="21"/>
                <w:highlight w:val="none"/>
                <w:lang w:val="en-US" w:eastAsia="zh-CN" w:bidi="ar"/>
              </w:rPr>
            </w:pPr>
            <w:r>
              <w:rPr>
                <w:rStyle w:val="21"/>
                <w:rFonts w:hint="eastAsia" w:cs="Times New Roman"/>
                <w:sz w:val="21"/>
                <w:szCs w:val="21"/>
                <w:highlight w:val="none"/>
                <w:lang w:val="en-US" w:eastAsia="zh-CN" w:bidi="ar"/>
              </w:rPr>
              <w:t>具备自动清洗，预约制冰功能</w:t>
            </w:r>
          </w:p>
          <w:p>
            <w:pPr>
              <w:keepNext w:val="0"/>
              <w:keepLines w:val="0"/>
              <w:widowControl/>
              <w:suppressLineNumbers w:val="0"/>
              <w:spacing w:line="240" w:lineRule="auto"/>
              <w:jc w:val="left"/>
              <w:textAlignment w:val="top"/>
              <w:rPr>
                <w:rStyle w:val="21"/>
                <w:rFonts w:hint="eastAsia" w:cs="Times New Roman"/>
                <w:sz w:val="21"/>
                <w:szCs w:val="21"/>
                <w:highlight w:val="none"/>
                <w:lang w:val="en-US" w:eastAsia="zh-CN" w:bidi="ar"/>
              </w:rPr>
            </w:pPr>
            <w:r>
              <w:rPr>
                <w:rStyle w:val="21"/>
                <w:rFonts w:hint="eastAsia" w:cs="Times New Roman"/>
                <w:sz w:val="21"/>
                <w:szCs w:val="21"/>
                <w:highlight w:val="none"/>
                <w:lang w:val="en-US" w:eastAsia="zh-CN" w:bidi="ar"/>
              </w:rPr>
              <w:t>单次出冰时间：10-15min</w:t>
            </w:r>
          </w:p>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rFonts w:hint="default" w:ascii="Times New Roman" w:hAnsi="Times New Roman" w:cs="Times New Roman"/>
                <w:sz w:val="21"/>
                <w:szCs w:val="21"/>
                <w:highlight w:val="none"/>
                <w:lang w:val="en-US" w:eastAsia="zh-CN" w:bidi="ar"/>
              </w:rPr>
              <w:t>净重：</w:t>
            </w:r>
            <w:r>
              <w:rPr>
                <w:rStyle w:val="21"/>
                <w:rFonts w:hint="eastAsia" w:cs="Times New Roman"/>
                <w:sz w:val="21"/>
                <w:szCs w:val="21"/>
                <w:highlight w:val="none"/>
                <w:lang w:val="en-US" w:eastAsia="zh-CN" w:bidi="ar"/>
              </w:rPr>
              <w:t>40</w:t>
            </w:r>
            <w:r>
              <w:rPr>
                <w:rStyle w:val="28"/>
                <w:rFonts w:hint="eastAsia"/>
                <w:sz w:val="21"/>
                <w:szCs w:val="21"/>
                <w:highlight w:val="none"/>
                <w:lang w:val="en-US" w:eastAsia="zh-CN" w:bidi="ar"/>
              </w:rPr>
              <w:t>kg</w:t>
            </w:r>
            <w:r>
              <w:rPr>
                <w:rStyle w:val="20"/>
                <w:rFonts w:hint="default" w:ascii="Times New Roman" w:hAnsi="Times New Roman" w:cs="Times New Roman"/>
                <w:sz w:val="21"/>
                <w:szCs w:val="21"/>
                <w:highlight w:val="none"/>
                <w:lang w:val="en-US" w:eastAsia="zh-CN" w:bidi="ar"/>
              </w:rPr>
              <w:t>±</w:t>
            </w:r>
            <w:r>
              <w:rPr>
                <w:rStyle w:val="21"/>
                <w:rFonts w:eastAsia="宋体"/>
                <w:sz w:val="21"/>
                <w:szCs w:val="21"/>
                <w:highlight w:val="none"/>
                <w:lang w:val="en-US" w:eastAsia="zh-CN" w:bidi="ar"/>
              </w:rPr>
              <w:t>2</w:t>
            </w:r>
            <w:r>
              <w:rPr>
                <w:rStyle w:val="28"/>
                <w:rFonts w:hint="eastAsia"/>
                <w:sz w:val="21"/>
                <w:szCs w:val="21"/>
                <w:highlight w:val="none"/>
                <w:lang w:val="en-US" w:eastAsia="zh-CN" w:bidi="ar"/>
              </w:rPr>
              <w:t>kg</w:t>
            </w:r>
          </w:p>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rFonts w:hint="default" w:ascii="Times New Roman" w:hAnsi="Times New Roman" w:cs="Times New Roman"/>
                <w:sz w:val="21"/>
                <w:szCs w:val="21"/>
                <w:highlight w:val="none"/>
                <w:lang w:val="en-US" w:eastAsia="zh-CN" w:bidi="ar"/>
              </w:rPr>
              <w:t>储冰量</w:t>
            </w:r>
            <w:r>
              <w:rPr>
                <w:rStyle w:val="21"/>
                <w:rFonts w:hint="default" w:ascii="Times New Roman" w:hAnsi="Times New Roman" w:eastAsia="宋体" w:cs="Times New Roman"/>
                <w:sz w:val="21"/>
                <w:szCs w:val="21"/>
                <w:highlight w:val="none"/>
                <w:lang w:val="en-US" w:eastAsia="zh-CN" w:bidi="ar"/>
              </w:rPr>
              <w:t>·</w:t>
            </w:r>
            <w:r>
              <w:rPr>
                <w:rStyle w:val="21"/>
                <w:rFonts w:hint="default" w:ascii="Times New Roman" w:hAnsi="Times New Roman" w:cs="Times New Roman"/>
                <w:sz w:val="21"/>
                <w:szCs w:val="21"/>
                <w:highlight w:val="none"/>
                <w:lang w:val="en-US" w:eastAsia="zh-CN" w:bidi="ar"/>
              </w:rPr>
              <w:t>不少于</w:t>
            </w:r>
            <w:r>
              <w:rPr>
                <w:rStyle w:val="21"/>
                <w:rFonts w:hint="eastAsia" w:cs="Times New Roman"/>
                <w:sz w:val="21"/>
                <w:szCs w:val="21"/>
                <w:highlight w:val="none"/>
                <w:lang w:val="en-US" w:eastAsia="zh-CN" w:bidi="ar"/>
              </w:rPr>
              <w:t>40</w:t>
            </w:r>
            <w:r>
              <w:rPr>
                <w:rStyle w:val="28"/>
                <w:rFonts w:hint="eastAsia"/>
                <w:sz w:val="21"/>
                <w:szCs w:val="21"/>
                <w:highlight w:val="none"/>
                <w:lang w:val="en-US" w:eastAsia="zh-CN" w:bidi="ar"/>
              </w:rPr>
              <w:t>kg</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冷凝器材质货：铜管翅片</w:t>
            </w:r>
          </w:p>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sz w:val="21"/>
                <w:szCs w:val="21"/>
                <w:highlight w:val="none"/>
                <w:lang w:val="en-US" w:eastAsia="zh-CN" w:bidi="ar"/>
              </w:rPr>
              <w:t>蒸发器材质：纯铜镀镍</w:t>
            </w:r>
          </w:p>
          <w:p>
            <w:pPr>
              <w:keepNext w:val="0"/>
              <w:keepLines w:val="0"/>
              <w:widowControl/>
              <w:suppressLineNumbers w:val="0"/>
              <w:spacing w:line="240" w:lineRule="auto"/>
              <w:jc w:val="left"/>
              <w:textAlignment w:val="top"/>
              <w:rPr>
                <w:rStyle w:val="28"/>
                <w:rFonts w:hint="default"/>
                <w:sz w:val="21"/>
                <w:szCs w:val="21"/>
                <w:highlight w:val="none"/>
                <w:lang w:val="en-US" w:eastAsia="zh-CN" w:bidi="ar"/>
              </w:rPr>
            </w:pPr>
            <w:r>
              <w:rPr>
                <w:rStyle w:val="28"/>
                <w:rFonts w:hint="eastAsia"/>
                <w:sz w:val="21"/>
                <w:szCs w:val="21"/>
                <w:highlight w:val="none"/>
                <w:lang w:val="en-US" w:eastAsia="zh-CN" w:bidi="ar"/>
              </w:rPr>
              <w:t>进水方式：自动进水，可接自来水</w:t>
            </w:r>
          </w:p>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rFonts w:hint="eastAsia"/>
                <w:sz w:val="21"/>
                <w:szCs w:val="21"/>
                <w:highlight w:val="none"/>
                <w:lang w:val="en-US" w:eastAsia="zh-CN" w:bidi="ar"/>
              </w:rPr>
              <w:t>底脚尺寸100mm</w:t>
            </w:r>
            <w:r>
              <w:rPr>
                <w:rStyle w:val="20"/>
                <w:rFonts w:hint="default" w:ascii="Times New Roman" w:hAnsi="Times New Roman" w:cs="Times New Roman"/>
                <w:sz w:val="21"/>
                <w:szCs w:val="21"/>
                <w:highlight w:val="none"/>
                <w:lang w:val="en-US" w:eastAsia="zh-CN" w:bidi="ar"/>
              </w:rPr>
              <w:t>±</w:t>
            </w:r>
            <w:r>
              <w:rPr>
                <w:rStyle w:val="28"/>
                <w:rFonts w:hint="eastAsia"/>
                <w:sz w:val="21"/>
                <w:szCs w:val="21"/>
                <w:highlight w:val="none"/>
                <w:lang w:val="en-US" w:eastAsia="zh-CN" w:bidi="ar"/>
              </w:rPr>
              <w:t>10mm,可调节</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8"/>
                <w:sz w:val="21"/>
                <w:szCs w:val="21"/>
                <w:highlight w:val="none"/>
                <w:lang w:val="en-US" w:eastAsia="zh-CN" w:bidi="ar"/>
              </w:rPr>
              <w:t>电压：</w:t>
            </w:r>
            <w:r>
              <w:rPr>
                <w:rStyle w:val="21"/>
                <w:rFonts w:eastAsia="宋体"/>
                <w:sz w:val="21"/>
                <w:szCs w:val="21"/>
                <w:highlight w:val="none"/>
                <w:lang w:val="en-US" w:eastAsia="zh-CN" w:bidi="ar"/>
              </w:rPr>
              <w:t>220V/50HZ</w:t>
            </w:r>
          </w:p>
          <w:p>
            <w:pPr>
              <w:keepNext w:val="0"/>
              <w:keepLines w:val="0"/>
              <w:widowControl/>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Style w:val="28"/>
                <w:sz w:val="21"/>
                <w:szCs w:val="21"/>
                <w:highlight w:val="none"/>
                <w:lang w:val="en-US" w:eastAsia="zh-CN" w:bidi="ar"/>
              </w:rPr>
              <w:t>外形尺寸</w:t>
            </w:r>
            <w:r>
              <w:rPr>
                <w:rStyle w:val="21"/>
                <w:rFonts w:hint="eastAsia"/>
                <w:sz w:val="21"/>
                <w:szCs w:val="21"/>
                <w:highlight w:val="none"/>
                <w:lang w:val="en-US" w:eastAsia="zh-CN" w:bidi="ar"/>
              </w:rPr>
              <w:t>556</w:t>
            </w:r>
            <w:r>
              <w:rPr>
                <w:rStyle w:val="21"/>
                <w:rFonts w:eastAsia="宋体"/>
                <w:sz w:val="21"/>
                <w:szCs w:val="21"/>
                <w:highlight w:val="none"/>
                <w:lang w:val="en-US" w:eastAsia="zh-CN" w:bidi="ar"/>
              </w:rPr>
              <w:t>x4</w:t>
            </w:r>
            <w:r>
              <w:rPr>
                <w:rStyle w:val="21"/>
                <w:rFonts w:hint="eastAsia"/>
                <w:sz w:val="21"/>
                <w:szCs w:val="21"/>
                <w:highlight w:val="none"/>
                <w:lang w:val="en-US" w:eastAsia="zh-CN" w:bidi="ar"/>
              </w:rPr>
              <w:t>3</w:t>
            </w:r>
            <w:r>
              <w:rPr>
                <w:rStyle w:val="21"/>
                <w:rFonts w:eastAsia="宋体"/>
                <w:sz w:val="21"/>
                <w:szCs w:val="21"/>
                <w:highlight w:val="none"/>
                <w:lang w:val="en-US" w:eastAsia="zh-CN" w:bidi="ar"/>
              </w:rPr>
              <w:t>5x</w:t>
            </w:r>
            <w:r>
              <w:rPr>
                <w:rStyle w:val="21"/>
                <w:rFonts w:hint="eastAsia"/>
                <w:sz w:val="21"/>
                <w:szCs w:val="21"/>
                <w:highlight w:val="none"/>
                <w:lang w:val="en-US" w:eastAsia="zh-CN" w:bidi="ar"/>
              </w:rPr>
              <w:t>81</w:t>
            </w:r>
            <w:r>
              <w:rPr>
                <w:rStyle w:val="21"/>
                <w:rFonts w:eastAsia="宋体"/>
                <w:sz w:val="21"/>
                <w:szCs w:val="21"/>
                <w:highlight w:val="none"/>
                <w:lang w:val="en-US" w:eastAsia="zh-CN" w:bidi="ar"/>
              </w:rPr>
              <w:t>0</w:t>
            </w:r>
            <w:r>
              <w:rPr>
                <w:rStyle w:val="21"/>
                <w:rFonts w:hint="eastAsia"/>
                <w:sz w:val="21"/>
                <w:szCs w:val="21"/>
                <w:highlight w:val="none"/>
                <w:lang w:val="en-US" w:eastAsia="zh-CN" w:bidi="ar"/>
              </w:rPr>
              <w:t>(不含底脚）</w:t>
            </w:r>
            <w:r>
              <w:rPr>
                <w:rStyle w:val="20"/>
                <w:sz w:val="21"/>
                <w:szCs w:val="21"/>
                <w:highlight w:val="none"/>
                <w:lang w:val="en-US" w:eastAsia="zh-CN" w:bidi="ar"/>
              </w:rPr>
              <w:t>±</w:t>
            </w:r>
            <w:r>
              <w:rPr>
                <w:rStyle w:val="21"/>
                <w:rFonts w:hint="eastAsia"/>
                <w:sz w:val="21"/>
                <w:szCs w:val="21"/>
                <w:highlight w:val="none"/>
                <w:lang w:val="en-US" w:eastAsia="zh-CN" w:bidi="ar"/>
              </w:rPr>
              <w:t>5</w:t>
            </w:r>
            <w:r>
              <w:rPr>
                <w:rStyle w:val="21"/>
                <w:rFonts w:eastAsia="宋体"/>
                <w:sz w:val="21"/>
                <w:szCs w:val="21"/>
                <w:highlight w:val="none"/>
                <w:lang w:val="en-US" w:eastAsia="zh-CN" w:bidi="ar"/>
              </w:rPr>
              <w:t>0mm</w:t>
            </w:r>
            <w:r>
              <w:rPr>
                <w:rStyle w:val="21"/>
                <w:rFonts w:hint="eastAsia"/>
                <w:sz w:val="21"/>
                <w:szCs w:val="21"/>
                <w:highlight w:val="none"/>
                <w:lang w:val="en-US" w:eastAsia="zh-CN" w:bidi="ar"/>
              </w:rPr>
              <w:t>；包安装</w:t>
            </w:r>
          </w:p>
        </w:tc>
        <w:tc>
          <w:tcPr>
            <w:tcW w:w="15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w:t>
            </w:r>
          </w:p>
        </w:tc>
        <w:tc>
          <w:tcPr>
            <w:tcW w:w="17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套</w:t>
            </w:r>
          </w:p>
        </w:tc>
        <w:tc>
          <w:tcPr>
            <w:tcW w:w="28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3300</w:t>
            </w:r>
          </w:p>
        </w:tc>
        <w:tc>
          <w:tcPr>
            <w:tcW w:w="34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3300</w:t>
            </w:r>
          </w:p>
        </w:tc>
        <w:tc>
          <w:tcPr>
            <w:tcW w:w="273"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c>
          <w:tcPr>
            <w:tcW w:w="267"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94" w:hRule="atLeast"/>
          <w:jc w:val="center"/>
        </w:trPr>
        <w:tc>
          <w:tcPr>
            <w:tcW w:w="146"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aps w:val="0"/>
                <w:color w:val="auto"/>
                <w:spacing w:val="0"/>
                <w:kern w:val="0"/>
                <w:sz w:val="21"/>
                <w:szCs w:val="21"/>
                <w:highlight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立式空调</w:t>
            </w:r>
          </w:p>
        </w:tc>
        <w:tc>
          <w:tcPr>
            <w:tcW w:w="9152"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Style w:val="28"/>
                <w:sz w:val="21"/>
                <w:szCs w:val="21"/>
                <w:highlight w:val="none"/>
                <w:lang w:val="en-US" w:eastAsia="zh-CN" w:bidi="ar"/>
              </w:rPr>
              <w:t>立柜式空调</w:t>
            </w:r>
            <w:r>
              <w:rPr>
                <w:rStyle w:val="21"/>
                <w:rFonts w:eastAsia="宋体"/>
                <w:sz w:val="21"/>
                <w:szCs w:val="21"/>
                <w:highlight w:val="none"/>
                <w:lang w:val="en-US" w:eastAsia="zh-CN" w:bidi="ar"/>
              </w:rPr>
              <w:t>,</w:t>
            </w:r>
            <w:r>
              <w:rPr>
                <w:rStyle w:val="28"/>
                <w:sz w:val="21"/>
                <w:szCs w:val="21"/>
                <w:highlight w:val="none"/>
                <w:lang w:val="en-US" w:eastAsia="zh-CN" w:bidi="ar"/>
              </w:rPr>
              <w:t>冷暖，变频，静音；能效等级：</w:t>
            </w:r>
            <w:r>
              <w:rPr>
                <w:rStyle w:val="28"/>
                <w:rFonts w:hint="eastAsia"/>
                <w:sz w:val="21"/>
                <w:szCs w:val="21"/>
                <w:highlight w:val="none"/>
                <w:lang w:val="en-US" w:eastAsia="zh-CN" w:bidi="ar"/>
              </w:rPr>
              <w:t>不低于</w:t>
            </w:r>
            <w:r>
              <w:rPr>
                <w:rStyle w:val="28"/>
                <w:sz w:val="21"/>
                <w:szCs w:val="21"/>
                <w:highlight w:val="none"/>
                <w:lang w:val="en-US" w:eastAsia="zh-CN" w:bidi="ar"/>
              </w:rPr>
              <w:t>二级，</w:t>
            </w:r>
            <w:r>
              <w:rPr>
                <w:rStyle w:val="21"/>
                <w:rFonts w:eastAsia="宋体"/>
                <w:sz w:val="21"/>
                <w:szCs w:val="21"/>
                <w:highlight w:val="none"/>
                <w:lang w:val="en-US" w:eastAsia="zh-CN" w:bidi="ar"/>
              </w:rPr>
              <w:t>3P</w:t>
            </w:r>
            <w:r>
              <w:rPr>
                <w:rStyle w:val="28"/>
                <w:sz w:val="21"/>
                <w:szCs w:val="21"/>
                <w:highlight w:val="none"/>
                <w:lang w:val="en-US" w:eastAsia="zh-CN" w:bidi="ar"/>
              </w:rPr>
              <w:t>，</w:t>
            </w:r>
            <w:r>
              <w:rPr>
                <w:rStyle w:val="28"/>
                <w:rFonts w:hint="eastAsia"/>
                <w:b/>
                <w:bCs/>
                <w:color w:val="0000FF"/>
                <w:sz w:val="21"/>
                <w:szCs w:val="21"/>
                <w:highlight w:val="none"/>
                <w:lang w:val="en-US" w:eastAsia="zh-CN" w:bidi="ar"/>
              </w:rPr>
              <w:t>配4米铜线及</w:t>
            </w:r>
            <w:r>
              <w:rPr>
                <w:rStyle w:val="28"/>
                <w:b/>
                <w:bCs/>
                <w:color w:val="0000FF"/>
                <w:sz w:val="21"/>
                <w:szCs w:val="21"/>
                <w:highlight w:val="none"/>
                <w:lang w:val="en-US" w:eastAsia="zh-CN" w:bidi="ar"/>
              </w:rPr>
              <w:t>遥控</w:t>
            </w:r>
            <w:r>
              <w:rPr>
                <w:rStyle w:val="28"/>
                <w:rFonts w:hint="eastAsia"/>
                <w:b/>
                <w:bCs/>
                <w:color w:val="0000FF"/>
                <w:sz w:val="21"/>
                <w:szCs w:val="21"/>
                <w:highlight w:val="none"/>
                <w:lang w:val="en-US" w:eastAsia="zh-CN" w:bidi="ar"/>
              </w:rPr>
              <w:t>器</w:t>
            </w:r>
            <w:r>
              <w:rPr>
                <w:rStyle w:val="28"/>
                <w:b/>
                <w:bCs/>
                <w:color w:val="0000FF"/>
                <w:sz w:val="21"/>
                <w:szCs w:val="21"/>
                <w:highlight w:val="none"/>
                <w:lang w:val="en-US" w:eastAsia="zh-CN" w:bidi="ar"/>
              </w:rPr>
              <w:t>，</w:t>
            </w:r>
            <w:r>
              <w:rPr>
                <w:rStyle w:val="28"/>
                <w:rFonts w:hint="eastAsia"/>
                <w:b/>
                <w:bCs/>
                <w:color w:val="0000FF"/>
                <w:sz w:val="21"/>
                <w:szCs w:val="21"/>
                <w:highlight w:val="none"/>
                <w:lang w:val="en-US" w:eastAsia="zh-CN" w:bidi="ar"/>
              </w:rPr>
              <w:t>整机免费保修6年，制冷量</w:t>
            </w:r>
            <w:r>
              <w:rPr>
                <w:rStyle w:val="28"/>
                <w:rFonts w:hint="default" w:ascii="Arial" w:hAnsi="Arial" w:cs="Arial"/>
                <w:b/>
                <w:bCs/>
                <w:color w:val="0000FF"/>
                <w:sz w:val="21"/>
                <w:szCs w:val="21"/>
                <w:highlight w:val="none"/>
                <w:lang w:val="en-US" w:eastAsia="zh-CN" w:bidi="ar"/>
              </w:rPr>
              <w:t>≥</w:t>
            </w:r>
            <w:r>
              <w:rPr>
                <w:rStyle w:val="28"/>
                <w:rFonts w:hint="eastAsia"/>
                <w:b/>
                <w:bCs/>
                <w:color w:val="0000FF"/>
                <w:sz w:val="21"/>
                <w:szCs w:val="21"/>
                <w:highlight w:val="none"/>
                <w:lang w:val="en-US" w:eastAsia="zh-CN" w:bidi="ar"/>
              </w:rPr>
              <w:t>7200</w:t>
            </w:r>
            <w:r>
              <w:rPr>
                <w:b/>
                <w:bCs/>
                <w:color w:val="0000FF"/>
                <w:highlight w:val="none"/>
                <w:lang w:val="en-US" w:eastAsia="zh-CN"/>
              </w:rPr>
              <w:t>W</w:t>
            </w:r>
            <w:r>
              <w:rPr>
                <w:rFonts w:hint="eastAsia"/>
                <w:b/>
                <w:bCs/>
                <w:color w:val="0000FF"/>
                <w:highlight w:val="none"/>
                <w:lang w:val="en-US" w:eastAsia="zh-CN"/>
              </w:rPr>
              <w:t>，制热量</w:t>
            </w:r>
            <w:r>
              <w:rPr>
                <w:rFonts w:hint="default" w:ascii="Arial" w:hAnsi="Arial" w:cs="Arial"/>
                <w:b/>
                <w:bCs/>
                <w:color w:val="0000FF"/>
                <w:highlight w:val="none"/>
                <w:lang w:val="en-US" w:eastAsia="zh-CN"/>
              </w:rPr>
              <w:t>≥</w:t>
            </w:r>
            <w:r>
              <w:rPr>
                <w:rFonts w:hint="eastAsia"/>
                <w:b/>
                <w:bCs/>
                <w:color w:val="0000FF"/>
                <w:highlight w:val="none"/>
                <w:lang w:val="en-US" w:eastAsia="zh-CN"/>
              </w:rPr>
              <w:t>9300W</w:t>
            </w:r>
          </w:p>
        </w:tc>
        <w:tc>
          <w:tcPr>
            <w:tcW w:w="15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6</w:t>
            </w:r>
          </w:p>
        </w:tc>
        <w:tc>
          <w:tcPr>
            <w:tcW w:w="17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c>
          <w:tcPr>
            <w:tcW w:w="28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8000</w:t>
            </w:r>
          </w:p>
        </w:tc>
        <w:tc>
          <w:tcPr>
            <w:tcW w:w="34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48000</w:t>
            </w:r>
          </w:p>
        </w:tc>
        <w:tc>
          <w:tcPr>
            <w:tcW w:w="273"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c>
          <w:tcPr>
            <w:tcW w:w="267"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64" w:hRule="atLeast"/>
          <w:jc w:val="center"/>
        </w:trPr>
        <w:tc>
          <w:tcPr>
            <w:tcW w:w="146"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壁挂式空调</w:t>
            </w:r>
          </w:p>
        </w:tc>
        <w:tc>
          <w:tcPr>
            <w:tcW w:w="9152"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空调类型</w:t>
            </w:r>
            <w:r>
              <w:rPr>
                <w:rStyle w:val="21"/>
                <w:rFonts w:eastAsia="宋体"/>
                <w:sz w:val="21"/>
                <w:szCs w:val="21"/>
                <w:highlight w:val="none"/>
                <w:lang w:val="en-US" w:eastAsia="zh-CN" w:bidi="ar"/>
              </w:rPr>
              <w:t>:</w:t>
            </w:r>
            <w:r>
              <w:rPr>
                <w:rStyle w:val="28"/>
                <w:sz w:val="21"/>
                <w:szCs w:val="21"/>
                <w:highlight w:val="none"/>
                <w:lang w:val="en-US" w:eastAsia="zh-CN" w:bidi="ar"/>
              </w:rPr>
              <w:t>壁挂式空调；冷暖类型</w:t>
            </w:r>
            <w:r>
              <w:rPr>
                <w:rStyle w:val="21"/>
                <w:rFonts w:eastAsia="宋体"/>
                <w:sz w:val="21"/>
                <w:szCs w:val="21"/>
                <w:highlight w:val="none"/>
                <w:lang w:val="en-US" w:eastAsia="zh-CN" w:bidi="ar"/>
              </w:rPr>
              <w:t>:</w:t>
            </w:r>
            <w:r>
              <w:rPr>
                <w:rStyle w:val="28"/>
                <w:sz w:val="21"/>
                <w:szCs w:val="21"/>
                <w:highlight w:val="none"/>
                <w:lang w:val="en-US" w:eastAsia="zh-CN" w:bidi="ar"/>
              </w:rPr>
              <w:t>冷暖；变频</w:t>
            </w:r>
            <w:r>
              <w:rPr>
                <w:rStyle w:val="21"/>
                <w:rFonts w:eastAsia="宋体"/>
                <w:sz w:val="21"/>
                <w:szCs w:val="21"/>
                <w:highlight w:val="none"/>
                <w:lang w:val="en-US" w:eastAsia="zh-CN" w:bidi="ar"/>
              </w:rPr>
              <w:t>/</w:t>
            </w:r>
            <w:r>
              <w:rPr>
                <w:rStyle w:val="28"/>
                <w:sz w:val="21"/>
                <w:szCs w:val="21"/>
                <w:highlight w:val="none"/>
                <w:lang w:val="en-US" w:eastAsia="zh-CN" w:bidi="ar"/>
              </w:rPr>
              <w:t>定频</w:t>
            </w:r>
            <w:r>
              <w:rPr>
                <w:rStyle w:val="21"/>
                <w:rFonts w:eastAsia="宋体"/>
                <w:sz w:val="21"/>
                <w:szCs w:val="21"/>
                <w:highlight w:val="none"/>
                <w:lang w:val="en-US" w:eastAsia="zh-CN" w:bidi="ar"/>
              </w:rPr>
              <w:t>:</w:t>
            </w:r>
            <w:r>
              <w:rPr>
                <w:rStyle w:val="28"/>
                <w:sz w:val="21"/>
                <w:szCs w:val="21"/>
                <w:highlight w:val="none"/>
                <w:lang w:val="en-US" w:eastAsia="zh-CN" w:bidi="ar"/>
              </w:rPr>
              <w:t>变频；空调匹数：</w:t>
            </w:r>
            <w:r>
              <w:rPr>
                <w:rStyle w:val="21"/>
                <w:rFonts w:eastAsia="宋体"/>
                <w:sz w:val="21"/>
                <w:szCs w:val="21"/>
                <w:highlight w:val="none"/>
                <w:lang w:val="en-US" w:eastAsia="zh-CN" w:bidi="ar"/>
              </w:rPr>
              <w:t>2P</w:t>
            </w:r>
            <w:r>
              <w:rPr>
                <w:rStyle w:val="28"/>
                <w:sz w:val="21"/>
                <w:szCs w:val="21"/>
                <w:highlight w:val="none"/>
                <w:lang w:val="en-US" w:eastAsia="zh-CN" w:bidi="ar"/>
              </w:rPr>
              <w:t>；适用面积：</w:t>
            </w:r>
            <w:r>
              <w:rPr>
                <w:rStyle w:val="21"/>
                <w:rFonts w:eastAsia="宋体"/>
                <w:sz w:val="21"/>
                <w:szCs w:val="21"/>
                <w:highlight w:val="none"/>
                <w:lang w:val="en-US" w:eastAsia="zh-CN" w:bidi="ar"/>
              </w:rPr>
              <w:t>25</w:t>
            </w:r>
            <w:r>
              <w:rPr>
                <w:rStyle w:val="28"/>
                <w:sz w:val="21"/>
                <w:szCs w:val="21"/>
                <w:highlight w:val="none"/>
                <w:lang w:val="en-US" w:eastAsia="zh-CN" w:bidi="ar"/>
              </w:rPr>
              <w:t>㎡左右；能效等级：</w:t>
            </w:r>
            <w:r>
              <w:rPr>
                <w:rStyle w:val="28"/>
                <w:rFonts w:hint="eastAsia"/>
                <w:sz w:val="21"/>
                <w:szCs w:val="21"/>
                <w:highlight w:val="none"/>
                <w:lang w:val="en-US" w:eastAsia="zh-CN" w:bidi="ar"/>
              </w:rPr>
              <w:t>不低于</w:t>
            </w:r>
            <w:r>
              <w:rPr>
                <w:rStyle w:val="28"/>
                <w:sz w:val="21"/>
                <w:szCs w:val="21"/>
                <w:highlight w:val="none"/>
                <w:lang w:val="en-US" w:eastAsia="zh-CN" w:bidi="ar"/>
              </w:rPr>
              <w:t>二级；</w:t>
            </w:r>
            <w:r>
              <w:rPr>
                <w:rStyle w:val="28"/>
                <w:rFonts w:hint="eastAsia"/>
                <w:b/>
                <w:bCs/>
                <w:color w:val="0000FF"/>
                <w:sz w:val="21"/>
                <w:szCs w:val="21"/>
                <w:highlight w:val="none"/>
                <w:lang w:val="en-US" w:eastAsia="zh-CN" w:bidi="ar"/>
              </w:rPr>
              <w:t>配3米铜管及遥控器，制冷量</w:t>
            </w:r>
            <w:r>
              <w:rPr>
                <w:rStyle w:val="28"/>
                <w:rFonts w:hint="default"/>
                <w:b/>
                <w:bCs/>
                <w:color w:val="0000FF"/>
                <w:sz w:val="21"/>
                <w:szCs w:val="21"/>
                <w:highlight w:val="none"/>
                <w:lang w:val="en-US" w:eastAsia="zh-CN" w:bidi="ar"/>
              </w:rPr>
              <w:t>≥</w:t>
            </w:r>
            <w:r>
              <w:rPr>
                <w:rStyle w:val="28"/>
                <w:rFonts w:hint="eastAsia"/>
                <w:b/>
                <w:bCs/>
                <w:color w:val="0000FF"/>
                <w:sz w:val="21"/>
                <w:szCs w:val="21"/>
                <w:highlight w:val="none"/>
                <w:lang w:val="en-US" w:eastAsia="zh-CN" w:bidi="ar"/>
              </w:rPr>
              <w:t>5000W，制热量</w:t>
            </w:r>
            <w:r>
              <w:rPr>
                <w:rStyle w:val="28"/>
                <w:rFonts w:hint="default"/>
                <w:b/>
                <w:bCs/>
                <w:color w:val="0000FF"/>
                <w:sz w:val="21"/>
                <w:szCs w:val="21"/>
                <w:highlight w:val="none"/>
                <w:lang w:val="en-US" w:eastAsia="zh-CN" w:bidi="ar"/>
              </w:rPr>
              <w:t>≥</w:t>
            </w:r>
            <w:r>
              <w:rPr>
                <w:rStyle w:val="28"/>
                <w:rFonts w:hint="eastAsia"/>
                <w:b/>
                <w:bCs/>
                <w:color w:val="0000FF"/>
                <w:sz w:val="21"/>
                <w:szCs w:val="21"/>
                <w:highlight w:val="none"/>
                <w:lang w:val="en-US" w:eastAsia="zh-CN" w:bidi="ar"/>
              </w:rPr>
              <w:t>7200W，整机免费保修6年</w:t>
            </w:r>
          </w:p>
        </w:tc>
        <w:tc>
          <w:tcPr>
            <w:tcW w:w="15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4</w:t>
            </w:r>
          </w:p>
        </w:tc>
        <w:tc>
          <w:tcPr>
            <w:tcW w:w="17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c>
          <w:tcPr>
            <w:tcW w:w="28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5500</w:t>
            </w:r>
          </w:p>
        </w:tc>
        <w:tc>
          <w:tcPr>
            <w:tcW w:w="34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22000</w:t>
            </w:r>
          </w:p>
        </w:tc>
        <w:tc>
          <w:tcPr>
            <w:tcW w:w="273"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c>
          <w:tcPr>
            <w:tcW w:w="267"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34" w:hRule="atLeast"/>
          <w:jc w:val="center"/>
        </w:trPr>
        <w:tc>
          <w:tcPr>
            <w:tcW w:w="146"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移动式空调</w:t>
            </w:r>
          </w:p>
        </w:tc>
        <w:tc>
          <w:tcPr>
            <w:tcW w:w="9152"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Fonts w:hint="default"/>
                <w:b/>
                <w:bCs/>
                <w:highlight w:val="none"/>
                <w:lang w:val="en-US" w:eastAsia="zh-CN"/>
              </w:rPr>
            </w:pPr>
            <w:r>
              <w:rPr>
                <w:rFonts w:hint="eastAsia"/>
                <w:highlight w:val="none"/>
                <w:lang w:val="en-US" w:eastAsia="zh-CN"/>
              </w:rPr>
              <w:t>可移动空调，免外机安装，</w:t>
            </w:r>
            <w:r>
              <w:rPr>
                <w:highlight w:val="none"/>
                <w:lang w:val="en-US" w:eastAsia="zh-CN"/>
              </w:rPr>
              <w:t>产品类型：2匹</w:t>
            </w:r>
            <w:r>
              <w:rPr>
                <w:rFonts w:hint="eastAsia"/>
                <w:highlight w:val="none"/>
                <w:lang w:val="en-US" w:eastAsia="zh-CN"/>
              </w:rPr>
              <w:t>单冷，</w:t>
            </w:r>
            <w:r>
              <w:rPr>
                <w:rStyle w:val="28"/>
                <w:rFonts w:hint="eastAsia"/>
                <w:b/>
                <w:bCs/>
                <w:color w:val="0000FF"/>
                <w:sz w:val="21"/>
                <w:szCs w:val="21"/>
                <w:highlight w:val="none"/>
                <w:lang w:val="en-US" w:eastAsia="zh-CN" w:bidi="ar"/>
              </w:rPr>
              <w:t>整机免费保修6年</w:t>
            </w:r>
          </w:p>
          <w:p>
            <w:pPr>
              <w:keepNext w:val="0"/>
              <w:keepLines w:val="0"/>
              <w:widowControl/>
              <w:suppressLineNumbers w:val="0"/>
              <w:spacing w:line="240" w:lineRule="auto"/>
              <w:jc w:val="left"/>
              <w:textAlignment w:val="top"/>
              <w:rPr>
                <w:rFonts w:hint="eastAsia"/>
                <w:highlight w:val="none"/>
                <w:lang w:val="en-US" w:eastAsia="zh-CN"/>
              </w:rPr>
            </w:pPr>
            <w:r>
              <w:rPr>
                <w:highlight w:val="none"/>
                <w:lang w:val="en-US" w:eastAsia="zh-CN"/>
              </w:rPr>
              <w:t>制冷量</w:t>
            </w:r>
            <w:r>
              <w:rPr>
                <w:rFonts w:hint="eastAsia"/>
                <w:highlight w:val="none"/>
                <w:lang w:val="en-US" w:eastAsia="zh-CN"/>
              </w:rPr>
              <w:t>不低于</w:t>
            </w:r>
            <w:r>
              <w:rPr>
                <w:highlight w:val="none"/>
                <w:lang w:val="en-US" w:eastAsia="zh-CN"/>
              </w:rPr>
              <w:t>4000W；</w:t>
            </w:r>
            <w:r>
              <w:rPr>
                <w:rFonts w:hint="eastAsia"/>
                <w:highlight w:val="none"/>
                <w:lang w:val="en-US" w:eastAsia="zh-CN"/>
              </w:rPr>
              <w:t>循环风量不低于400m</w:t>
            </w:r>
            <w:r>
              <w:rPr>
                <w:rFonts w:hint="eastAsia"/>
                <w:highlight w:val="none"/>
                <w:vertAlign w:val="superscript"/>
                <w:lang w:val="en-US" w:eastAsia="zh-CN"/>
              </w:rPr>
              <w:t>3</w:t>
            </w:r>
            <w:r>
              <w:rPr>
                <w:rFonts w:hint="eastAsia"/>
                <w:highlight w:val="none"/>
                <w:lang w:val="en-US" w:eastAsia="zh-CN"/>
              </w:rPr>
              <w:t>/h；四挡风速，可定时，具备单独除湿功能。</w:t>
            </w:r>
          </w:p>
          <w:p>
            <w:pPr>
              <w:keepNext w:val="0"/>
              <w:keepLines w:val="0"/>
              <w:widowControl/>
              <w:suppressLineNumbers w:val="0"/>
              <w:spacing w:line="240" w:lineRule="auto"/>
              <w:jc w:val="left"/>
              <w:textAlignment w:val="top"/>
              <w:rPr>
                <w:rFonts w:hint="default"/>
                <w:highlight w:val="none"/>
                <w:lang w:val="en-US" w:eastAsia="zh-CN"/>
              </w:rPr>
            </w:pPr>
            <w:r>
              <w:rPr>
                <w:rFonts w:hint="eastAsia"/>
                <w:highlight w:val="none"/>
                <w:lang w:val="en-US" w:eastAsia="zh-CN"/>
              </w:rPr>
              <w:t>双重高密度过滤网，出风栅格拆洗便利；制冷功率不低于1600W；额定电压：220V</w:t>
            </w:r>
            <w:r>
              <w:rPr>
                <w:rFonts w:hint="eastAsia" w:ascii="宋体" w:hAnsi="宋体" w:eastAsia="宋体" w:cs="宋体"/>
                <w:highlight w:val="none"/>
                <w:lang w:val="en-US" w:eastAsia="zh-CN"/>
              </w:rPr>
              <w:t>±</w:t>
            </w:r>
            <w:r>
              <w:rPr>
                <w:rFonts w:hint="eastAsia"/>
                <w:highlight w:val="none"/>
                <w:lang w:val="en-US" w:eastAsia="zh-CN"/>
              </w:rPr>
              <w:t>10V</w:t>
            </w:r>
          </w:p>
          <w:p>
            <w:pPr>
              <w:keepNext w:val="0"/>
              <w:keepLines w:val="0"/>
              <w:widowControl/>
              <w:suppressLineNumbers w:val="0"/>
              <w:spacing w:line="240" w:lineRule="auto"/>
              <w:jc w:val="left"/>
              <w:textAlignment w:val="top"/>
              <w:rPr>
                <w:highlight w:val="none"/>
                <w:lang w:val="en-US" w:eastAsia="zh-CN"/>
              </w:rPr>
            </w:pPr>
            <w:r>
              <w:rPr>
                <w:highlight w:val="none"/>
                <w:lang w:val="en-US" w:eastAsia="zh-CN"/>
              </w:rPr>
              <w:t>产品尺寸：</w:t>
            </w:r>
            <w:r>
              <w:rPr>
                <w:rFonts w:hint="eastAsia"/>
                <w:highlight w:val="none"/>
                <w:lang w:val="en-US" w:eastAsia="zh-CN"/>
              </w:rPr>
              <w:t>390*820*405</w:t>
            </w:r>
            <w:r>
              <w:rPr>
                <w:highlight w:val="none"/>
                <w:lang w:val="en-US" w:eastAsia="zh-CN"/>
              </w:rPr>
              <w:t>±20mm</w:t>
            </w:r>
          </w:p>
          <w:p>
            <w:pPr>
              <w:keepNext w:val="0"/>
              <w:keepLines w:val="0"/>
              <w:widowControl/>
              <w:suppressLineNumbers w:val="0"/>
              <w:spacing w:line="240" w:lineRule="auto"/>
              <w:jc w:val="left"/>
              <w:textAlignment w:val="top"/>
              <w:rPr>
                <w:highlight w:val="none"/>
                <w:lang w:val="en-US" w:eastAsia="zh-CN"/>
              </w:rPr>
            </w:pPr>
            <w:r>
              <w:rPr>
                <w:rFonts w:hint="eastAsia"/>
                <w:highlight w:val="none"/>
                <w:lang w:val="en-US" w:eastAsia="zh-CN"/>
              </w:rPr>
              <w:t>配件：包含可拉伸排热管，排风管接头，排风嘴，防虫网，窗户挡板各1，遥控器+电池1组（1套）排水管+螺丝+固线头（一套）</w:t>
            </w:r>
          </w:p>
        </w:tc>
        <w:tc>
          <w:tcPr>
            <w:tcW w:w="15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6</w:t>
            </w:r>
          </w:p>
        </w:tc>
        <w:tc>
          <w:tcPr>
            <w:tcW w:w="17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c>
          <w:tcPr>
            <w:tcW w:w="28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3000</w:t>
            </w:r>
          </w:p>
        </w:tc>
        <w:tc>
          <w:tcPr>
            <w:tcW w:w="34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18000</w:t>
            </w:r>
          </w:p>
        </w:tc>
        <w:tc>
          <w:tcPr>
            <w:tcW w:w="273"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c>
          <w:tcPr>
            <w:tcW w:w="267"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9" w:hRule="atLeast"/>
          <w:jc w:val="center"/>
        </w:trPr>
        <w:tc>
          <w:tcPr>
            <w:tcW w:w="146"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超纯水机</w:t>
            </w:r>
          </w:p>
        </w:tc>
        <w:tc>
          <w:tcPr>
            <w:tcW w:w="9152"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一、功能简介</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01.整机全自动且智能化控制，微电脑PLC、DSP芯片CPU嵌入式设计，三种操作系统可随意切换</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02.整机表面光洁、平整，内部各部件密封性能好，带电线路与非带电零件或外壳间的绝缘电阻＞100 MΩ</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03实时水路和电路温度检测，防止水路或电路温度波动过大对系统造成损害，保证系统稳定性</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04.整机可同时制取RO纯水和UP超纯水，一机两用，满足用户多种实验用水需求</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05. 双路双显双温度水质在线监控，RO纯水电导率（μs/cm）和温度、UP 超纯水电阻率（MΩ.cm）和温度实时在线监测显示，系统自带温度补偿功能，数据显示精确到小数点后两位，测量结果更精准</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06.超纯水取水时，具备运行状态显示：电阻率、水温、TOC和取水量（m</w:t>
            </w:r>
            <w:r>
              <w:rPr>
                <w:rFonts w:hint="eastAsia" w:ascii="宋体" w:hAnsi="宋体" w:cs="宋体"/>
                <w:i w:val="0"/>
                <w:iCs w:val="0"/>
                <w:color w:val="000000"/>
                <w:kern w:val="0"/>
                <w:sz w:val="21"/>
                <w:szCs w:val="21"/>
                <w:highlight w:val="none"/>
                <w:u w:val="none"/>
                <w:lang w:val="en-US" w:eastAsia="zh-CN" w:bidi="ar"/>
              </w:rPr>
              <w:t>L</w:t>
            </w:r>
            <w:r>
              <w:rPr>
                <w:rFonts w:hint="eastAsia" w:ascii="宋体" w:hAnsi="宋体" w:eastAsia="宋体" w:cs="宋体"/>
                <w:i w:val="0"/>
                <w:iCs w:val="0"/>
                <w:color w:val="000000"/>
                <w:kern w:val="0"/>
                <w:sz w:val="21"/>
                <w:szCs w:val="21"/>
                <w:highlight w:val="none"/>
                <w:u w:val="none"/>
                <w:lang w:val="en-US" w:eastAsia="zh-CN" w:bidi="ar"/>
              </w:rPr>
              <w:t>）</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07.整机电路系统采用电磁兼容技术，带电线路和外壳间承受50Hz、1250V，2min以上的耐压试验，抗干扰能</w:t>
            </w:r>
            <w:r>
              <w:rPr>
                <w:rFonts w:hint="eastAsia" w:ascii="宋体" w:hAnsi="宋体" w:eastAsia="宋体" w:cs="宋体"/>
                <w:i w:val="0"/>
                <w:iCs w:val="0"/>
                <w:color w:val="auto"/>
                <w:kern w:val="0"/>
                <w:sz w:val="21"/>
                <w:szCs w:val="21"/>
                <w:highlight w:val="none"/>
                <w:u w:val="none"/>
                <w:lang w:val="en-US" w:eastAsia="zh-CN" w:bidi="ar"/>
              </w:rPr>
              <w:t>力强。</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08.真人中文语音播报，操作的同时伴随同步真人中文语音播报，增强设备使用时的人性化和趣味性</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09.配置RO膜监测仪表，可诊断RO膜故障及污堵程度，可自动或手动反冲洗RO膜，延长RO反渗透膜使用寿命</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10.总有机碳（TOC）在线检测功能，有助于对超低有机物有要求的实验项目</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11.超纯水不达标自动排放功能，防止水质不合格对实验结果造成的偏差</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12.耗材使用具备历史记录，耗材失效中文语音报警，可查询记录每次取水量、取水时间和取水水质</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13.定量取水，达到设定的取水量设备自动停止出水，无需人为等候，提高实验工作效率</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14.当前时钟显示及设定功能，有助于追溯历史取水记录，提供科学严谨的实验数据</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15.配套专用真空压力储水桶(NSF认证)，避免水质的二次污染，保证用水时取水流速</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16.注塑式大容量超纯化模块，无任何粘接剂，无任何析出物，耗材使用寿命更长、运行费用更低</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17.CRF特性离子优化系统，确保离子去除更彻底，从根本上保证超纯水的品质</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二.技术参数</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01.进水要求：市政自来水，水温：1℃&lt;T&lt;45℃，水压：0.1-0.5MPa，TDS&lt;350ppm ；</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当TDS〉350ppm或地下水时，建议配置MPS膜保护器；</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02.</w:t>
            </w:r>
            <w:r>
              <w:rPr>
                <w:rFonts w:hint="eastAsia" w:ascii="宋体" w:hAnsi="宋体" w:cs="宋体"/>
                <w:i w:val="0"/>
                <w:iCs w:val="0"/>
                <w:color w:val="000000"/>
                <w:kern w:val="0"/>
                <w:sz w:val="21"/>
                <w:szCs w:val="21"/>
                <w:highlight w:val="none"/>
                <w:u w:val="none"/>
                <w:lang w:val="en-US" w:eastAsia="zh-CN" w:bidi="ar"/>
              </w:rPr>
              <w:t>反渗透膜</w:t>
            </w:r>
            <w:r>
              <w:rPr>
                <w:rFonts w:hint="eastAsia" w:ascii="宋体" w:hAnsi="宋体" w:eastAsia="宋体" w:cs="宋体"/>
                <w:i w:val="0"/>
                <w:iCs w:val="0"/>
                <w:color w:val="000000"/>
                <w:kern w:val="0"/>
                <w:sz w:val="21"/>
                <w:szCs w:val="21"/>
                <w:highlight w:val="none"/>
                <w:u w:val="none"/>
                <w:lang w:val="en-US" w:eastAsia="zh-CN" w:bidi="ar"/>
              </w:rPr>
              <w:t>产水量（25℃）：不少于30L/h ；双取水口，同时制取普通纯水</w:t>
            </w:r>
            <w:r>
              <w:rPr>
                <w:rFonts w:hint="eastAsia" w:ascii="宋体" w:hAnsi="宋体" w:cs="宋体"/>
                <w:i w:val="0"/>
                <w:iCs w:val="0"/>
                <w:color w:val="000000"/>
                <w:kern w:val="0"/>
                <w:sz w:val="21"/>
                <w:szCs w:val="21"/>
                <w:highlight w:val="none"/>
                <w:u w:val="none"/>
                <w:lang w:val="en-US" w:eastAsia="zh-CN" w:bidi="ar"/>
              </w:rPr>
              <w:t>（RO）</w:t>
            </w:r>
            <w:r>
              <w:rPr>
                <w:rFonts w:hint="eastAsia" w:ascii="宋体" w:hAnsi="宋体" w:eastAsia="宋体" w:cs="宋体"/>
                <w:i w:val="0"/>
                <w:iCs w:val="0"/>
                <w:color w:val="000000"/>
                <w:kern w:val="0"/>
                <w:sz w:val="21"/>
                <w:szCs w:val="21"/>
                <w:highlight w:val="none"/>
                <w:u w:val="none"/>
                <w:lang w:val="en-US" w:eastAsia="zh-CN" w:bidi="ar"/>
              </w:rPr>
              <w:t>和超纯水</w:t>
            </w:r>
            <w:r>
              <w:rPr>
                <w:rFonts w:hint="eastAsia" w:ascii="宋体" w:hAnsi="宋体" w:cs="宋体"/>
                <w:i w:val="0"/>
                <w:iCs w:val="0"/>
                <w:color w:val="000000"/>
                <w:kern w:val="0"/>
                <w:sz w:val="21"/>
                <w:szCs w:val="21"/>
                <w:highlight w:val="none"/>
                <w:u w:val="none"/>
                <w:lang w:val="en-US" w:eastAsia="zh-CN" w:bidi="ar"/>
              </w:rPr>
              <w:t>（UP）</w:t>
            </w:r>
            <w:r>
              <w:rPr>
                <w:rFonts w:hint="eastAsia" w:ascii="宋体" w:hAnsi="宋体" w:eastAsia="宋体" w:cs="宋体"/>
                <w:i w:val="0"/>
                <w:iCs w:val="0"/>
                <w:color w:val="000000"/>
                <w:kern w:val="0"/>
                <w:sz w:val="21"/>
                <w:szCs w:val="21"/>
                <w:highlight w:val="none"/>
                <w:u w:val="none"/>
                <w:lang w:val="en-US" w:eastAsia="zh-CN" w:bidi="ar"/>
              </w:rPr>
              <w:t>，标配双波长紫外灭菌器和终端热源过滤器，内置15升（允许偏差不大于5%）纯水专用真空压力储水桶，配套超大容量不少于20英寸耗材</w:t>
            </w:r>
            <w:r>
              <w:rPr>
                <w:rFonts w:hint="eastAsia" w:ascii="宋体" w:hAnsi="宋体" w:cs="宋体"/>
                <w:i w:val="0"/>
                <w:iCs w:val="0"/>
                <w:color w:val="000000"/>
                <w:kern w:val="0"/>
                <w:sz w:val="21"/>
                <w:szCs w:val="21"/>
                <w:highlight w:val="none"/>
                <w:u w:val="none"/>
                <w:lang w:val="en-US" w:eastAsia="zh-CN" w:bidi="ar"/>
              </w:rPr>
              <w:t>（预处理及纯化模块）</w:t>
            </w:r>
            <w:r>
              <w:rPr>
                <w:rFonts w:hint="eastAsia" w:ascii="宋体" w:hAnsi="宋体" w:eastAsia="宋体" w:cs="宋体"/>
                <w:i w:val="0"/>
                <w:iCs w:val="0"/>
                <w:color w:val="000000"/>
                <w:kern w:val="0"/>
                <w:sz w:val="21"/>
                <w:szCs w:val="21"/>
                <w:highlight w:val="none"/>
                <w:u w:val="none"/>
                <w:lang w:val="en-US" w:eastAsia="zh-CN" w:bidi="ar"/>
              </w:rPr>
              <w:t>，加配45升（允许偏差不大于5%）储水桶</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03.瞬间取水量：1.5L/min—2 L/min（水箱满时）</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04.RO纯水指标：   电导率≤1μs/cm@25℃；   有机物去除率 〉99%（MW&gt;200道尔顿）；</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微粒和细菌去除率 〉99%</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05.UP超纯水指标：  </w:t>
            </w:r>
            <w:r>
              <w:rPr>
                <w:rFonts w:hint="default" w:ascii="Times New Roman" w:hAnsi="Times New Roman" w:eastAsia="宋体" w:cs="Times New Roman"/>
                <w:i w:val="0"/>
                <w:iCs w:val="0"/>
                <w:color w:val="000000"/>
                <w:kern w:val="0"/>
                <w:sz w:val="21"/>
                <w:szCs w:val="21"/>
                <w:highlight w:val="none"/>
                <w:u w:val="none"/>
                <w:lang w:val="en-US" w:eastAsia="zh-CN" w:bidi="ar"/>
              </w:rPr>
              <w:t>电阻率18.25 MΩ.cm@25℃；  可溶性硅（Si0</w:t>
            </w:r>
            <w:r>
              <w:rPr>
                <w:rFonts w:hint="default" w:ascii="Times New Roman" w:hAnsi="Times New Roman" w:eastAsia="宋体" w:cs="Times New Roman"/>
                <w:i w:val="0"/>
                <w:iCs w:val="0"/>
                <w:color w:val="000000"/>
                <w:kern w:val="0"/>
                <w:sz w:val="21"/>
                <w:szCs w:val="21"/>
                <w:highlight w:val="none"/>
                <w:u w:val="none"/>
                <w:vertAlign w:val="subscript"/>
                <w:lang w:val="en-US" w:eastAsia="zh-CN" w:bidi="ar"/>
              </w:rPr>
              <w:t>2</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计）&lt;0.01mg/L；  </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重金属离子&lt; 0.1ppb； 总有机碳（TOC）&lt; 5ppb；  颗粒物（</w:t>
            </w:r>
            <w:r>
              <w:rPr>
                <w:rFonts w:hint="eastAsia" w:cs="Times New Roman"/>
                <w:i w:val="0"/>
                <w:iCs w:val="0"/>
                <w:color w:val="000000"/>
                <w:kern w:val="0"/>
                <w:sz w:val="21"/>
                <w:szCs w:val="21"/>
                <w:highlight w:val="none"/>
                <w:u w:val="none"/>
                <w:lang w:val="en-US" w:eastAsia="zh-CN" w:bidi="ar"/>
              </w:rPr>
              <w:t>&gt;</w:t>
            </w:r>
            <w:r>
              <w:rPr>
                <w:rFonts w:hint="default" w:ascii="Times New Roman" w:hAnsi="Times New Roman" w:eastAsia="宋体" w:cs="Times New Roman"/>
                <w:i w:val="0"/>
                <w:iCs w:val="0"/>
                <w:color w:val="000000"/>
                <w:kern w:val="0"/>
                <w:sz w:val="21"/>
                <w:szCs w:val="21"/>
                <w:highlight w:val="none"/>
                <w:u w:val="none"/>
                <w:lang w:val="en-US" w:eastAsia="zh-CN" w:bidi="ar"/>
              </w:rPr>
              <w:t>0.1um）&lt; 1</w:t>
            </w:r>
            <w:r>
              <w:rPr>
                <w:rFonts w:hint="eastAsia" w:cs="Times New Roman"/>
                <w:i w:val="0"/>
                <w:iCs w:val="0"/>
                <w:color w:val="000000"/>
                <w:kern w:val="0"/>
                <w:sz w:val="21"/>
                <w:szCs w:val="21"/>
                <w:highlight w:val="none"/>
                <w:u w:val="none"/>
                <w:lang w:val="en-US" w:eastAsia="zh-CN" w:bidi="ar"/>
              </w:rPr>
              <w:t>个</w:t>
            </w:r>
            <w:r>
              <w:rPr>
                <w:rFonts w:hint="default" w:ascii="Times New Roman" w:hAnsi="Times New Roman" w:eastAsia="宋体" w:cs="Times New Roman"/>
                <w:i w:val="0"/>
                <w:iCs w:val="0"/>
                <w:color w:val="000000"/>
                <w:kern w:val="0"/>
                <w:sz w:val="21"/>
                <w:szCs w:val="21"/>
                <w:highlight w:val="none"/>
                <w:u w:val="none"/>
                <w:lang w:val="en-US" w:eastAsia="zh-CN" w:bidi="ar"/>
              </w:rPr>
              <w:t>/m</w:t>
            </w:r>
            <w:r>
              <w:rPr>
                <w:rFonts w:hint="default" w:ascii="Times New Roman" w:hAnsi="Times New Roman" w:cs="Times New Roman"/>
                <w:i w:val="0"/>
                <w:iCs w:val="0"/>
                <w:color w:val="000000"/>
                <w:kern w:val="0"/>
                <w:sz w:val="21"/>
                <w:szCs w:val="21"/>
                <w:highlight w:val="none"/>
                <w:u w:val="none"/>
                <w:lang w:val="en-US" w:eastAsia="zh-CN" w:bidi="ar"/>
              </w:rPr>
              <w:t>L</w:t>
            </w:r>
            <w:r>
              <w:rPr>
                <w:rFonts w:hint="default" w:ascii="Times New Roman" w:hAnsi="Times New Roman" w:eastAsia="宋体" w:cs="Times New Roman"/>
                <w:i w:val="0"/>
                <w:iCs w:val="0"/>
                <w:color w:val="000000"/>
                <w:kern w:val="0"/>
                <w:sz w:val="21"/>
                <w:szCs w:val="21"/>
                <w:highlight w:val="none"/>
                <w:u w:val="none"/>
                <w:lang w:val="en-US" w:eastAsia="zh-CN" w:bidi="ar"/>
              </w:rPr>
              <w:t>；</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核糖核酸（Rnases）：＜0.05ng/m</w:t>
            </w:r>
            <w:r>
              <w:rPr>
                <w:rFonts w:hint="eastAsia" w:cs="Times New Roman"/>
                <w:i w:val="0"/>
                <w:iCs w:val="0"/>
                <w:color w:val="000000"/>
                <w:kern w:val="0"/>
                <w:sz w:val="21"/>
                <w:szCs w:val="21"/>
                <w:highlight w:val="none"/>
                <w:u w:val="none"/>
                <w:lang w:val="en-US" w:eastAsia="zh-CN" w:bidi="ar"/>
              </w:rPr>
              <w:t>L</w:t>
            </w:r>
            <w:r>
              <w:rPr>
                <w:rFonts w:hint="default" w:ascii="Times New Roman" w:hAnsi="Times New Roman" w:eastAsia="宋体" w:cs="Times New Roman"/>
                <w:i w:val="0"/>
                <w:iCs w:val="0"/>
                <w:color w:val="000000"/>
                <w:kern w:val="0"/>
                <w:sz w:val="21"/>
                <w:szCs w:val="21"/>
                <w:highlight w:val="none"/>
                <w:u w:val="none"/>
                <w:lang w:val="en-US" w:eastAsia="zh-CN" w:bidi="ar"/>
              </w:rPr>
              <w:t>；  细菌&lt; 0.1cfu/m</w:t>
            </w:r>
            <w:r>
              <w:rPr>
                <w:rFonts w:hint="eastAsia" w:cs="Times New Roman"/>
                <w:i w:val="0"/>
                <w:iCs w:val="0"/>
                <w:color w:val="000000"/>
                <w:kern w:val="0"/>
                <w:sz w:val="21"/>
                <w:szCs w:val="21"/>
                <w:highlight w:val="none"/>
                <w:u w:val="none"/>
                <w:lang w:val="en-US" w:eastAsia="zh-CN" w:bidi="ar"/>
              </w:rPr>
              <w:t>L</w:t>
            </w:r>
            <w:r>
              <w:rPr>
                <w:rFonts w:hint="default" w:ascii="Times New Roman" w:hAnsi="Times New Roman" w:eastAsia="宋体" w:cs="Times New Roman"/>
                <w:i w:val="0"/>
                <w:iCs w:val="0"/>
                <w:color w:val="000000"/>
                <w:kern w:val="0"/>
                <w:sz w:val="21"/>
                <w:szCs w:val="21"/>
                <w:highlight w:val="none"/>
                <w:u w:val="none"/>
                <w:lang w:val="en-US" w:eastAsia="zh-CN" w:bidi="ar"/>
              </w:rPr>
              <w:t>； 吸光度（254nm,1cm光程）≤0.001；</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热源（内毒素）&lt; 0.005Eu/ml；  脱氧核糖核酸酶（DNases）：N/A</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06.主机尺寸/重量：长×宽×高（480mm×420mm×550mm）</w:t>
            </w:r>
            <w:r>
              <w:rPr>
                <w:rFonts w:hint="eastAsia" w:cs="Times New Roman"/>
                <w:i w:val="0"/>
                <w:iCs w:val="0"/>
                <w:color w:val="000000"/>
                <w:kern w:val="0"/>
                <w:sz w:val="21"/>
                <w:szCs w:val="21"/>
                <w:highlight w:val="none"/>
                <w:u w:val="none"/>
                <w:lang w:val="en-US" w:eastAsia="zh-CN" w:bidi="ar"/>
              </w:rPr>
              <w:t>，允许偏差不超过5%；</w:t>
            </w:r>
            <w:r>
              <w:rPr>
                <w:rFonts w:hint="default" w:ascii="Times New Roman" w:hAnsi="Times New Roman" w:eastAsia="宋体" w:cs="Times New Roman"/>
                <w:i w:val="0"/>
                <w:iCs w:val="0"/>
                <w:color w:val="000000"/>
                <w:kern w:val="0"/>
                <w:sz w:val="21"/>
                <w:szCs w:val="21"/>
                <w:highlight w:val="none"/>
                <w:u w:val="none"/>
                <w:lang w:val="en-US" w:eastAsia="zh-CN" w:bidi="ar"/>
              </w:rPr>
              <w:t>/重量: 35kg</w:t>
            </w:r>
            <w:r>
              <w:rPr>
                <w:rFonts w:hint="eastAsia" w:cs="Times New Roman"/>
                <w:i w:val="0"/>
                <w:iCs w:val="0"/>
                <w:color w:val="000000"/>
                <w:kern w:val="0"/>
                <w:sz w:val="21"/>
                <w:szCs w:val="21"/>
                <w:highlight w:val="none"/>
                <w:u w:val="none"/>
                <w:lang w:val="en-US" w:eastAsia="zh-CN" w:bidi="ar"/>
              </w:rPr>
              <w:t>，允许偏差不超过5%</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07.电源/功率：220V/50H</w:t>
            </w:r>
            <w:r>
              <w:rPr>
                <w:rFonts w:hint="eastAsia" w:ascii="宋体" w:hAnsi="宋体" w:cs="宋体"/>
                <w:i w:val="0"/>
                <w:iCs w:val="0"/>
                <w:color w:val="000000"/>
                <w:kern w:val="0"/>
                <w:sz w:val="21"/>
                <w:szCs w:val="21"/>
                <w:highlight w:val="none"/>
                <w:u w:val="none"/>
                <w:lang w:val="en-US" w:eastAsia="zh-CN" w:bidi="ar"/>
              </w:rPr>
              <w:t>z</w:t>
            </w:r>
            <w:r>
              <w:rPr>
                <w:rFonts w:hint="eastAsia" w:ascii="宋体" w:hAnsi="宋体" w:eastAsia="宋体" w:cs="宋体"/>
                <w:i w:val="0"/>
                <w:iCs w:val="0"/>
                <w:color w:val="000000"/>
                <w:kern w:val="0"/>
                <w:sz w:val="21"/>
                <w:szCs w:val="21"/>
                <w:highlight w:val="none"/>
                <w:u w:val="none"/>
                <w:lang w:val="en-US" w:eastAsia="zh-CN" w:bidi="ar"/>
              </w:rPr>
              <w:t xml:space="preserve"> ，75W</w:t>
            </w:r>
            <w:r>
              <w:rPr>
                <w:rFonts w:hint="eastAsia" w:ascii="宋体" w:hAnsi="宋体" w:cs="宋体"/>
                <w:i w:val="0"/>
                <w:iCs w:val="0"/>
                <w:color w:val="000000"/>
                <w:kern w:val="0"/>
                <w:sz w:val="21"/>
                <w:szCs w:val="21"/>
                <w:highlight w:val="none"/>
                <w:u w:val="none"/>
                <w:lang w:val="en-US" w:eastAsia="zh-CN" w:bidi="ar"/>
              </w:rPr>
              <w:t>，功率</w:t>
            </w:r>
            <w:r>
              <w:rPr>
                <w:rFonts w:hint="eastAsia" w:cs="Times New Roman"/>
                <w:i w:val="0"/>
                <w:iCs w:val="0"/>
                <w:color w:val="000000"/>
                <w:kern w:val="0"/>
                <w:sz w:val="21"/>
                <w:szCs w:val="21"/>
                <w:highlight w:val="none"/>
                <w:u w:val="none"/>
                <w:lang w:val="en-US" w:eastAsia="zh-CN" w:bidi="ar"/>
              </w:rPr>
              <w:t>允许偏差不超过20%</w:t>
            </w:r>
            <w:r>
              <w:rPr>
                <w:rFonts w:hint="eastAsia" w:ascii="宋体" w:hAnsi="宋体" w:eastAsia="宋体" w:cs="宋体"/>
                <w:i w:val="0"/>
                <w:iCs w:val="0"/>
                <w:color w:val="000000"/>
                <w:kern w:val="0"/>
                <w:sz w:val="21"/>
                <w:szCs w:val="21"/>
                <w:highlight w:val="none"/>
                <w:u w:val="none"/>
                <w:lang w:val="en-US" w:eastAsia="zh-CN" w:bidi="ar"/>
              </w:rPr>
              <w:t xml:space="preserve"> ；</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08、制造商在福建设有</w:t>
            </w:r>
            <w:r>
              <w:rPr>
                <w:rFonts w:hint="eastAsia" w:ascii="宋体" w:hAnsi="宋体" w:cs="宋体"/>
                <w:i w:val="0"/>
                <w:iCs w:val="0"/>
                <w:color w:val="000000"/>
                <w:kern w:val="0"/>
                <w:sz w:val="21"/>
                <w:szCs w:val="21"/>
                <w:highlight w:val="none"/>
                <w:u w:val="none"/>
                <w:lang w:val="en-US" w:eastAsia="zh-CN" w:bidi="ar"/>
              </w:rPr>
              <w:t>售后服务机构</w:t>
            </w:r>
            <w:r>
              <w:rPr>
                <w:rFonts w:hint="eastAsia" w:ascii="宋体" w:hAnsi="宋体" w:eastAsia="宋体" w:cs="宋体"/>
                <w:i w:val="0"/>
                <w:iCs w:val="0"/>
                <w:color w:val="000000"/>
                <w:kern w:val="0"/>
                <w:sz w:val="21"/>
                <w:szCs w:val="21"/>
                <w:highlight w:val="none"/>
                <w:u w:val="none"/>
                <w:lang w:val="en-US" w:eastAsia="zh-CN" w:bidi="ar"/>
              </w:rPr>
              <w:t>及专业售后人员；制造商针对新机器提供安装</w:t>
            </w:r>
            <w:r>
              <w:rPr>
                <w:rFonts w:hint="eastAsia" w:ascii="宋体" w:hAnsi="宋体" w:cs="宋体"/>
                <w:i w:val="0"/>
                <w:iCs w:val="0"/>
                <w:color w:val="000000"/>
                <w:kern w:val="0"/>
                <w:sz w:val="21"/>
                <w:szCs w:val="21"/>
                <w:highlight w:val="none"/>
                <w:u w:val="none"/>
                <w:lang w:val="en-US" w:eastAsia="zh-CN" w:bidi="ar"/>
              </w:rPr>
              <w:t>验收合格</w:t>
            </w:r>
            <w:r>
              <w:rPr>
                <w:rFonts w:hint="eastAsia" w:ascii="宋体" w:hAnsi="宋体" w:eastAsia="宋体" w:cs="宋体"/>
                <w:i w:val="0"/>
                <w:iCs w:val="0"/>
                <w:color w:val="000000"/>
                <w:kern w:val="0"/>
                <w:sz w:val="21"/>
                <w:szCs w:val="21"/>
                <w:highlight w:val="none"/>
                <w:u w:val="none"/>
                <w:lang w:val="en-US" w:eastAsia="zh-CN" w:bidi="ar"/>
              </w:rPr>
              <w:t>起两年质保。</w:t>
            </w:r>
          </w:p>
          <w:p>
            <w:pPr>
              <w:keepNext w:val="0"/>
              <w:keepLines w:val="0"/>
              <w:widowControl/>
              <w:numPr>
                <w:ilvl w:val="0"/>
                <w:numId w:val="0"/>
              </w:numPr>
              <w:suppressLineNumbers w:val="0"/>
              <w:spacing w:line="240" w:lineRule="auto"/>
              <w:ind w:left="0" w:leftChars="0" w:firstLine="0" w:firstLineChars="0"/>
              <w:jc w:val="left"/>
              <w:textAlignment w:val="top"/>
              <w:rPr>
                <w:rStyle w:val="28"/>
                <w:sz w:val="21"/>
                <w:szCs w:val="21"/>
                <w:highlight w:val="none"/>
                <w:lang w:val="en-US" w:eastAsia="zh-CN" w:bidi="ar"/>
              </w:rPr>
            </w:pPr>
            <w:r>
              <w:rPr>
                <w:rFonts w:hint="eastAsia" w:ascii="宋体" w:hAnsi="宋体" w:cs="宋体"/>
                <w:i w:val="0"/>
                <w:iCs w:val="0"/>
                <w:color w:val="000000"/>
                <w:kern w:val="0"/>
                <w:sz w:val="21"/>
                <w:szCs w:val="21"/>
                <w:highlight w:val="none"/>
                <w:u w:val="none"/>
                <w:lang w:val="en-US" w:eastAsia="zh-CN" w:bidi="ar"/>
              </w:rPr>
              <w:t>每套仪器增配配件：增配滤芯（PS模块）一套，反渗透膜一套，纯化柱一套（3支），终端热源过滤器一套；加普通纯水及超纯水取水管（长度1m</w:t>
            </w:r>
            <w:r>
              <w:rPr>
                <w:rStyle w:val="28"/>
                <w:sz w:val="21"/>
                <w:szCs w:val="21"/>
                <w:highlight w:val="none"/>
                <w:lang w:val="en-US" w:eastAsia="zh-CN" w:bidi="ar"/>
              </w:rPr>
              <w:t>±</w:t>
            </w:r>
            <w:r>
              <w:rPr>
                <w:rStyle w:val="28"/>
                <w:rFonts w:hint="eastAsia"/>
                <w:sz w:val="21"/>
                <w:szCs w:val="21"/>
                <w:highlight w:val="none"/>
                <w:lang w:val="en-US" w:eastAsia="zh-CN" w:bidi="ar"/>
              </w:rPr>
              <w:t>10c</w:t>
            </w:r>
            <w:r>
              <w:rPr>
                <w:rStyle w:val="21"/>
                <w:rFonts w:eastAsia="宋体"/>
                <w:sz w:val="21"/>
                <w:szCs w:val="21"/>
                <w:highlight w:val="none"/>
                <w:lang w:val="en-US" w:eastAsia="zh-CN" w:bidi="ar"/>
              </w:rPr>
              <w:t>m</w:t>
            </w:r>
            <w:r>
              <w:rPr>
                <w:rFonts w:hint="eastAsia" w:ascii="宋体" w:hAnsi="宋体" w:cs="宋体"/>
                <w:i w:val="0"/>
                <w:iCs w:val="0"/>
                <w:color w:val="000000"/>
                <w:kern w:val="0"/>
                <w:sz w:val="21"/>
                <w:szCs w:val="21"/>
                <w:highlight w:val="none"/>
                <w:u w:val="none"/>
                <w:lang w:val="en-US" w:eastAsia="zh-CN" w:bidi="ar"/>
              </w:rPr>
              <w:t>）;有质保期配件可先由厂家保管，需要更换时厂家再提供生产日期不超过3个月配件，确保有效使用。</w:t>
            </w:r>
          </w:p>
        </w:tc>
        <w:tc>
          <w:tcPr>
            <w:tcW w:w="15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17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c>
          <w:tcPr>
            <w:tcW w:w="28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w:t>
            </w:r>
            <w:r>
              <w:rPr>
                <w:rFonts w:hint="eastAsia" w:ascii="宋体" w:hAnsi="宋体" w:cs="宋体"/>
                <w:i w:val="0"/>
                <w:iCs w:val="0"/>
                <w:color w:val="000000"/>
                <w:kern w:val="0"/>
                <w:sz w:val="21"/>
                <w:szCs w:val="21"/>
                <w:highlight w:val="none"/>
                <w:u w:val="none"/>
                <w:lang w:val="en-US" w:eastAsia="zh-CN" w:bidi="ar"/>
              </w:rPr>
              <w:t>7</w:t>
            </w:r>
            <w:r>
              <w:rPr>
                <w:rFonts w:hint="eastAsia" w:ascii="宋体" w:hAnsi="宋体" w:eastAsia="宋体" w:cs="宋体"/>
                <w:i w:val="0"/>
                <w:iCs w:val="0"/>
                <w:color w:val="000000"/>
                <w:kern w:val="0"/>
                <w:sz w:val="21"/>
                <w:szCs w:val="21"/>
                <w:highlight w:val="none"/>
                <w:u w:val="none"/>
                <w:lang w:val="en-US" w:eastAsia="zh-CN" w:bidi="ar"/>
              </w:rPr>
              <w:t>00</w:t>
            </w:r>
          </w:p>
        </w:tc>
        <w:tc>
          <w:tcPr>
            <w:tcW w:w="34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w:t>
            </w:r>
            <w:r>
              <w:rPr>
                <w:rFonts w:hint="eastAsia" w:ascii="宋体" w:hAnsi="宋体" w:cs="宋体"/>
                <w:i w:val="0"/>
                <w:iCs w:val="0"/>
                <w:color w:val="000000"/>
                <w:kern w:val="0"/>
                <w:sz w:val="21"/>
                <w:szCs w:val="21"/>
                <w:highlight w:val="none"/>
                <w:u w:val="none"/>
                <w:lang w:val="en-US" w:eastAsia="zh-CN" w:bidi="ar"/>
              </w:rPr>
              <w:t>51</w:t>
            </w:r>
            <w:r>
              <w:rPr>
                <w:rFonts w:hint="eastAsia" w:ascii="宋体" w:hAnsi="宋体" w:eastAsia="宋体" w:cs="宋体"/>
                <w:i w:val="0"/>
                <w:iCs w:val="0"/>
                <w:color w:val="000000"/>
                <w:kern w:val="0"/>
                <w:sz w:val="21"/>
                <w:szCs w:val="21"/>
                <w:highlight w:val="none"/>
                <w:u w:val="none"/>
                <w:lang w:val="en-US" w:eastAsia="zh-CN" w:bidi="ar"/>
              </w:rPr>
              <w:t>00</w:t>
            </w:r>
          </w:p>
        </w:tc>
        <w:tc>
          <w:tcPr>
            <w:tcW w:w="273"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c>
          <w:tcPr>
            <w:tcW w:w="267"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9" w:hRule="atLeast"/>
          <w:jc w:val="center"/>
        </w:trPr>
        <w:tc>
          <w:tcPr>
            <w:tcW w:w="146"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9</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不间断电源</w:t>
            </w:r>
          </w:p>
        </w:tc>
        <w:tc>
          <w:tcPr>
            <w:tcW w:w="9152"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Fonts w:hint="eastAsia" w:ascii="宋体" w:hAnsi="宋体" w:cs="宋体"/>
                <w:i w:val="0"/>
                <w:iCs w:val="0"/>
                <w:color w:val="000000"/>
                <w:kern w:val="0"/>
                <w:sz w:val="21"/>
                <w:szCs w:val="21"/>
                <w:highlight w:val="none"/>
                <w:u w:val="none"/>
                <w:lang w:val="en-US" w:eastAsia="zh-CN" w:bidi="ar"/>
              </w:rPr>
            </w:pPr>
            <w:r>
              <w:rPr>
                <w:rStyle w:val="28"/>
                <w:sz w:val="21"/>
                <w:szCs w:val="21"/>
                <w:highlight w:val="none"/>
                <w:lang w:val="en-US" w:eastAsia="zh-CN" w:bidi="ar"/>
              </w:rPr>
              <w:t>主机</w:t>
            </w:r>
            <w:r>
              <w:rPr>
                <w:rStyle w:val="21"/>
                <w:rFonts w:eastAsia="宋体"/>
                <w:sz w:val="21"/>
                <w:szCs w:val="21"/>
                <w:highlight w:val="none"/>
                <w:lang w:val="en-US" w:eastAsia="zh-CN" w:bidi="ar"/>
              </w:rPr>
              <w:t>20K</w:t>
            </w:r>
            <w:r>
              <w:rPr>
                <w:rStyle w:val="28"/>
                <w:sz w:val="21"/>
                <w:szCs w:val="21"/>
                <w:highlight w:val="none"/>
                <w:lang w:val="en-US" w:eastAsia="zh-CN" w:bidi="ar"/>
              </w:rPr>
              <w:t>，</w:t>
            </w:r>
            <w:r>
              <w:rPr>
                <w:rStyle w:val="21"/>
                <w:rFonts w:eastAsia="宋体"/>
                <w:sz w:val="21"/>
                <w:szCs w:val="21"/>
                <w:highlight w:val="none"/>
                <w:lang w:val="en-US" w:eastAsia="zh-CN" w:bidi="ar"/>
              </w:rPr>
              <w:t>18kW</w:t>
            </w:r>
            <w:r>
              <w:rPr>
                <w:rStyle w:val="28"/>
                <w:sz w:val="21"/>
                <w:szCs w:val="21"/>
                <w:highlight w:val="none"/>
                <w:lang w:val="en-US" w:eastAsia="zh-CN" w:bidi="ar"/>
              </w:rPr>
              <w:t>；配</w:t>
            </w:r>
            <w:r>
              <w:rPr>
                <w:rStyle w:val="28"/>
                <w:rFonts w:hint="eastAsia"/>
                <w:sz w:val="21"/>
                <w:szCs w:val="21"/>
                <w:highlight w:val="none"/>
                <w:lang w:val="en-US" w:eastAsia="zh-CN" w:bidi="ar"/>
              </w:rPr>
              <w:t>不少于</w:t>
            </w:r>
            <w:r>
              <w:rPr>
                <w:rStyle w:val="21"/>
                <w:rFonts w:eastAsia="宋体"/>
                <w:sz w:val="21"/>
                <w:szCs w:val="21"/>
                <w:highlight w:val="none"/>
                <w:lang w:val="en-US" w:eastAsia="zh-CN" w:bidi="ar"/>
              </w:rPr>
              <w:t>32</w:t>
            </w:r>
            <w:r>
              <w:rPr>
                <w:rStyle w:val="28"/>
                <w:sz w:val="21"/>
                <w:szCs w:val="21"/>
                <w:highlight w:val="none"/>
                <w:lang w:val="en-US" w:eastAsia="zh-CN" w:bidi="ar"/>
              </w:rPr>
              <w:t>只</w:t>
            </w:r>
            <w:r>
              <w:rPr>
                <w:rStyle w:val="21"/>
                <w:rFonts w:eastAsia="宋体"/>
                <w:sz w:val="21"/>
                <w:szCs w:val="21"/>
                <w:highlight w:val="none"/>
                <w:lang w:val="en-US" w:eastAsia="zh-CN" w:bidi="ar"/>
              </w:rPr>
              <w:t>12V100Ah</w:t>
            </w:r>
            <w:r>
              <w:rPr>
                <w:rStyle w:val="28"/>
                <w:sz w:val="21"/>
                <w:szCs w:val="21"/>
                <w:highlight w:val="none"/>
                <w:lang w:val="en-US" w:eastAsia="zh-CN" w:bidi="ar"/>
              </w:rPr>
              <w:t>蓄电池，配一台A32的电池架；可续航</w:t>
            </w:r>
            <w:r>
              <w:rPr>
                <w:rStyle w:val="21"/>
                <w:rFonts w:eastAsia="宋体"/>
                <w:sz w:val="21"/>
                <w:szCs w:val="21"/>
                <w:highlight w:val="none"/>
                <w:lang w:val="en-US" w:eastAsia="zh-CN" w:bidi="ar"/>
              </w:rPr>
              <w:t>2h</w:t>
            </w:r>
          </w:p>
        </w:tc>
        <w:tc>
          <w:tcPr>
            <w:tcW w:w="15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17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c>
          <w:tcPr>
            <w:tcW w:w="28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33</w:t>
            </w:r>
            <w:r>
              <w:rPr>
                <w:rFonts w:hint="eastAsia" w:ascii="宋体" w:hAnsi="宋体" w:cs="宋体"/>
                <w:i w:val="0"/>
                <w:iCs w:val="0"/>
                <w:color w:val="000000"/>
                <w:kern w:val="0"/>
                <w:sz w:val="21"/>
                <w:szCs w:val="21"/>
                <w:highlight w:val="none"/>
                <w:u w:val="none"/>
                <w:lang w:val="en-US" w:eastAsia="zh-CN" w:bidi="ar"/>
              </w:rPr>
              <w:t>3</w:t>
            </w:r>
            <w:r>
              <w:rPr>
                <w:rFonts w:hint="eastAsia" w:ascii="宋体" w:hAnsi="宋体" w:eastAsia="宋体" w:cs="宋体"/>
                <w:i w:val="0"/>
                <w:iCs w:val="0"/>
                <w:color w:val="000000"/>
                <w:kern w:val="0"/>
                <w:sz w:val="21"/>
                <w:szCs w:val="21"/>
                <w:highlight w:val="none"/>
                <w:u w:val="none"/>
                <w:lang w:val="en-US" w:eastAsia="zh-CN" w:bidi="ar"/>
              </w:rPr>
              <w:t>00</w:t>
            </w:r>
          </w:p>
        </w:tc>
        <w:tc>
          <w:tcPr>
            <w:tcW w:w="34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33</w:t>
            </w:r>
            <w:r>
              <w:rPr>
                <w:rFonts w:hint="eastAsia" w:ascii="宋体" w:hAnsi="宋体" w:cs="宋体"/>
                <w:i w:val="0"/>
                <w:iCs w:val="0"/>
                <w:color w:val="000000"/>
                <w:kern w:val="0"/>
                <w:sz w:val="21"/>
                <w:szCs w:val="21"/>
                <w:highlight w:val="none"/>
                <w:u w:val="none"/>
                <w:lang w:val="en-US" w:eastAsia="zh-CN" w:bidi="ar"/>
              </w:rPr>
              <w:t>3</w:t>
            </w:r>
            <w:r>
              <w:rPr>
                <w:rFonts w:hint="eastAsia" w:ascii="宋体" w:hAnsi="宋体" w:eastAsia="宋体" w:cs="宋体"/>
                <w:i w:val="0"/>
                <w:iCs w:val="0"/>
                <w:color w:val="000000"/>
                <w:kern w:val="0"/>
                <w:sz w:val="21"/>
                <w:szCs w:val="21"/>
                <w:highlight w:val="none"/>
                <w:u w:val="none"/>
                <w:lang w:val="en-US" w:eastAsia="zh-CN" w:bidi="ar"/>
              </w:rPr>
              <w:t>00</w:t>
            </w:r>
          </w:p>
        </w:tc>
        <w:tc>
          <w:tcPr>
            <w:tcW w:w="273"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c>
          <w:tcPr>
            <w:tcW w:w="267"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9" w:hRule="atLeast"/>
          <w:jc w:val="center"/>
        </w:trPr>
        <w:tc>
          <w:tcPr>
            <w:tcW w:w="146"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10</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电子分析天平</w:t>
            </w:r>
          </w:p>
        </w:tc>
        <w:tc>
          <w:tcPr>
            <w:tcW w:w="9152"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功能指标：</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w:t>
            </w:r>
            <w:r>
              <w:rPr>
                <w:rStyle w:val="28"/>
                <w:sz w:val="21"/>
                <w:szCs w:val="21"/>
                <w:highlight w:val="none"/>
                <w:lang w:val="en-US" w:eastAsia="zh-CN" w:bidi="ar"/>
              </w:rPr>
              <w:t>超级双杠杆单体传感器</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2.</w:t>
            </w:r>
            <w:r>
              <w:rPr>
                <w:rStyle w:val="28"/>
                <w:sz w:val="21"/>
                <w:szCs w:val="21"/>
                <w:highlight w:val="none"/>
                <w:lang w:val="en-US" w:eastAsia="zh-CN" w:bidi="ar"/>
              </w:rPr>
              <w:t>最新</w:t>
            </w:r>
            <w:r>
              <w:rPr>
                <w:rStyle w:val="21"/>
                <w:rFonts w:eastAsia="宋体"/>
                <w:sz w:val="21"/>
                <w:szCs w:val="21"/>
                <w:highlight w:val="none"/>
                <w:lang w:val="en-US" w:eastAsia="zh-CN" w:bidi="ar"/>
              </w:rPr>
              <w:t>SMT</w:t>
            </w:r>
            <w:r>
              <w:rPr>
                <w:rStyle w:val="28"/>
                <w:sz w:val="21"/>
                <w:szCs w:val="21"/>
                <w:highlight w:val="none"/>
                <w:lang w:val="en-US" w:eastAsia="zh-CN" w:bidi="ar"/>
              </w:rPr>
              <w:t>技术，使线路部分体积更小，集成度更高</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3.</w:t>
            </w:r>
            <w:r>
              <w:rPr>
                <w:rStyle w:val="28"/>
                <w:sz w:val="21"/>
                <w:szCs w:val="21"/>
                <w:highlight w:val="none"/>
                <w:lang w:val="en-US" w:eastAsia="zh-CN" w:bidi="ar"/>
              </w:rPr>
              <w:t>内置</w:t>
            </w:r>
            <w:r>
              <w:rPr>
                <w:rStyle w:val="21"/>
                <w:rFonts w:eastAsia="宋体"/>
                <w:sz w:val="21"/>
                <w:szCs w:val="21"/>
                <w:highlight w:val="none"/>
                <w:lang w:val="en-US" w:eastAsia="zh-CN" w:bidi="ar"/>
              </w:rPr>
              <w:t>RS232</w:t>
            </w:r>
            <w:r>
              <w:rPr>
                <w:rStyle w:val="28"/>
                <w:sz w:val="21"/>
                <w:szCs w:val="21"/>
                <w:highlight w:val="none"/>
                <w:lang w:val="en-US" w:eastAsia="zh-CN" w:bidi="ar"/>
              </w:rPr>
              <w:t>标准接口，符合</w:t>
            </w:r>
            <w:r>
              <w:rPr>
                <w:rStyle w:val="21"/>
                <w:rFonts w:eastAsia="宋体"/>
                <w:sz w:val="21"/>
                <w:szCs w:val="21"/>
                <w:highlight w:val="none"/>
                <w:lang w:val="en-US" w:eastAsia="zh-CN" w:bidi="ar"/>
              </w:rPr>
              <w:t>GLP</w:t>
            </w:r>
            <w:r>
              <w:rPr>
                <w:rStyle w:val="28"/>
                <w:sz w:val="21"/>
                <w:szCs w:val="21"/>
                <w:highlight w:val="none"/>
                <w:lang w:val="en-US" w:eastAsia="zh-CN" w:bidi="ar"/>
              </w:rPr>
              <w:t>标准</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4.</w:t>
            </w:r>
            <w:r>
              <w:rPr>
                <w:rStyle w:val="28"/>
                <w:sz w:val="21"/>
                <w:szCs w:val="21"/>
                <w:highlight w:val="none"/>
                <w:lang w:val="en-US" w:eastAsia="zh-CN" w:bidi="ar"/>
              </w:rPr>
              <w:t>下部吊钩，满足大体积称量</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5.</w:t>
            </w:r>
            <w:r>
              <w:rPr>
                <w:rStyle w:val="28"/>
                <w:sz w:val="21"/>
                <w:szCs w:val="21"/>
                <w:highlight w:val="none"/>
                <w:lang w:val="en-US" w:eastAsia="zh-CN" w:bidi="ar"/>
              </w:rPr>
              <w:t>防静电涂层玻璃防风罩</w:t>
            </w:r>
            <w:r>
              <w:rPr>
                <w:rStyle w:val="21"/>
                <w:rFonts w:eastAsia="宋体"/>
                <w:sz w:val="21"/>
                <w:szCs w:val="21"/>
                <w:highlight w:val="none"/>
                <w:lang w:val="en-US" w:eastAsia="zh-CN" w:bidi="ar"/>
              </w:rPr>
              <w:t>,</w:t>
            </w:r>
            <w:r>
              <w:rPr>
                <w:rStyle w:val="28"/>
                <w:sz w:val="21"/>
                <w:szCs w:val="21"/>
                <w:highlight w:val="none"/>
                <w:lang w:val="en-US" w:eastAsia="zh-CN" w:bidi="ar"/>
              </w:rPr>
              <w:t>能有效地屏蔽外界静电荷的干扰</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6.40M</w:t>
            </w:r>
            <w:r>
              <w:rPr>
                <w:rStyle w:val="28"/>
                <w:sz w:val="21"/>
                <w:szCs w:val="21"/>
                <w:highlight w:val="none"/>
                <w:lang w:val="en-US" w:eastAsia="zh-CN" w:bidi="ar"/>
              </w:rPr>
              <w:t>超高速微处理器</w:t>
            </w:r>
            <w:r>
              <w:rPr>
                <w:rStyle w:val="21"/>
                <w:rFonts w:eastAsia="宋体"/>
                <w:sz w:val="21"/>
                <w:szCs w:val="21"/>
                <w:highlight w:val="none"/>
                <w:lang w:val="en-US" w:eastAsia="zh-CN" w:bidi="ar"/>
              </w:rPr>
              <w:t>MC1,</w:t>
            </w:r>
            <w:r>
              <w:rPr>
                <w:rStyle w:val="28"/>
                <w:sz w:val="21"/>
                <w:szCs w:val="21"/>
                <w:highlight w:val="none"/>
                <w:lang w:val="en-US" w:eastAsia="zh-CN" w:bidi="ar"/>
              </w:rPr>
              <w:t>测量结果更快</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7.</w:t>
            </w:r>
            <w:r>
              <w:rPr>
                <w:rStyle w:val="28"/>
                <w:sz w:val="21"/>
                <w:szCs w:val="21"/>
                <w:highlight w:val="none"/>
                <w:lang w:val="en-US" w:eastAsia="zh-CN" w:bidi="ar"/>
              </w:rPr>
              <w:t>四级防震</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8.</w:t>
            </w:r>
            <w:r>
              <w:rPr>
                <w:rStyle w:val="28"/>
                <w:sz w:val="21"/>
                <w:szCs w:val="21"/>
                <w:highlight w:val="none"/>
                <w:lang w:val="en-US" w:eastAsia="zh-CN" w:bidi="ar"/>
              </w:rPr>
              <w:t>自动校准系统</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9.</w:t>
            </w:r>
            <w:r>
              <w:rPr>
                <w:rStyle w:val="28"/>
                <w:sz w:val="21"/>
                <w:szCs w:val="21"/>
                <w:highlight w:val="none"/>
                <w:lang w:val="en-US" w:eastAsia="zh-CN" w:bidi="ar"/>
              </w:rPr>
              <w:t>五面玻璃防风罩</w:t>
            </w:r>
            <w:r>
              <w:rPr>
                <w:rStyle w:val="21"/>
                <w:rFonts w:eastAsia="宋体"/>
                <w:sz w:val="21"/>
                <w:szCs w:val="21"/>
                <w:highlight w:val="none"/>
                <w:lang w:val="en-US" w:eastAsia="zh-CN" w:bidi="ar"/>
              </w:rPr>
              <w:t>,</w:t>
            </w:r>
            <w:r>
              <w:rPr>
                <w:rStyle w:val="28"/>
                <w:sz w:val="21"/>
                <w:szCs w:val="21"/>
                <w:highlight w:val="none"/>
                <w:lang w:val="en-US" w:eastAsia="zh-CN" w:bidi="ar"/>
              </w:rPr>
              <w:t>视野清晰</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10.</w:t>
            </w:r>
            <w:r>
              <w:rPr>
                <w:rStyle w:val="28"/>
                <w:sz w:val="21"/>
                <w:szCs w:val="21"/>
                <w:highlight w:val="none"/>
                <w:lang w:val="en-US" w:eastAsia="zh-CN" w:bidi="ar"/>
              </w:rPr>
              <w:t>动态温度补偿</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11.</w:t>
            </w:r>
            <w:r>
              <w:rPr>
                <w:rStyle w:val="28"/>
                <w:sz w:val="21"/>
                <w:szCs w:val="21"/>
                <w:highlight w:val="none"/>
                <w:lang w:val="en-US" w:eastAsia="zh-CN" w:bidi="ar"/>
              </w:rPr>
              <w:t>全自动故障诊断</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12.</w:t>
            </w:r>
            <w:r>
              <w:rPr>
                <w:rStyle w:val="28"/>
                <w:sz w:val="21"/>
                <w:szCs w:val="21"/>
                <w:highlight w:val="none"/>
                <w:lang w:val="en-US" w:eastAsia="zh-CN" w:bidi="ar"/>
              </w:rPr>
              <w:t>超载保护</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13.</w:t>
            </w:r>
            <w:r>
              <w:rPr>
                <w:rStyle w:val="28"/>
                <w:sz w:val="21"/>
                <w:szCs w:val="21"/>
                <w:highlight w:val="none"/>
                <w:lang w:val="en-US" w:eastAsia="zh-CN" w:bidi="ar"/>
              </w:rPr>
              <w:t>应用程序</w:t>
            </w:r>
            <w:r>
              <w:rPr>
                <w:rStyle w:val="21"/>
                <w:rFonts w:eastAsia="宋体"/>
                <w:sz w:val="21"/>
                <w:szCs w:val="21"/>
                <w:highlight w:val="none"/>
                <w:lang w:val="en-US" w:eastAsia="zh-CN" w:bidi="ar"/>
              </w:rPr>
              <w:t>:</w:t>
            </w:r>
            <w:r>
              <w:rPr>
                <w:rStyle w:val="28"/>
                <w:sz w:val="21"/>
                <w:szCs w:val="21"/>
                <w:highlight w:val="none"/>
                <w:lang w:val="en-US" w:eastAsia="zh-CN" w:bidi="ar"/>
              </w:rPr>
              <w:t>技术</w:t>
            </w:r>
            <w:r>
              <w:rPr>
                <w:rStyle w:val="21"/>
                <w:rFonts w:eastAsia="宋体"/>
                <w:sz w:val="21"/>
                <w:szCs w:val="21"/>
                <w:highlight w:val="none"/>
                <w:lang w:val="en-US" w:eastAsia="zh-CN" w:bidi="ar"/>
              </w:rPr>
              <w:t>,</w:t>
            </w:r>
            <w:r>
              <w:rPr>
                <w:rStyle w:val="28"/>
                <w:sz w:val="21"/>
                <w:szCs w:val="21"/>
                <w:highlight w:val="none"/>
                <w:lang w:val="en-US" w:eastAsia="zh-CN" w:bidi="ar"/>
              </w:rPr>
              <w:t>动物称重</w:t>
            </w:r>
            <w:r>
              <w:rPr>
                <w:rStyle w:val="21"/>
                <w:rFonts w:eastAsia="宋体"/>
                <w:sz w:val="21"/>
                <w:szCs w:val="21"/>
                <w:highlight w:val="none"/>
                <w:lang w:val="en-US" w:eastAsia="zh-CN" w:bidi="ar"/>
              </w:rPr>
              <w:t>,</w:t>
            </w:r>
            <w:r>
              <w:rPr>
                <w:rStyle w:val="28"/>
                <w:sz w:val="21"/>
                <w:szCs w:val="21"/>
                <w:highlight w:val="none"/>
                <w:lang w:val="en-US" w:eastAsia="zh-CN" w:bidi="ar"/>
              </w:rPr>
              <w:t>百分比称量</w:t>
            </w:r>
            <w:r>
              <w:rPr>
                <w:rStyle w:val="21"/>
                <w:rFonts w:eastAsia="宋体"/>
                <w:sz w:val="21"/>
                <w:szCs w:val="21"/>
                <w:highlight w:val="none"/>
                <w:lang w:val="en-US" w:eastAsia="zh-CN" w:bidi="ar"/>
              </w:rPr>
              <w:t>,</w:t>
            </w:r>
            <w:r>
              <w:rPr>
                <w:rStyle w:val="28"/>
                <w:sz w:val="21"/>
                <w:szCs w:val="21"/>
                <w:highlight w:val="none"/>
                <w:lang w:val="en-US" w:eastAsia="zh-CN" w:bidi="ar"/>
              </w:rPr>
              <w:t>净重求和</w:t>
            </w:r>
            <w:r>
              <w:rPr>
                <w:rStyle w:val="21"/>
                <w:rFonts w:eastAsia="宋体"/>
                <w:sz w:val="21"/>
                <w:szCs w:val="21"/>
                <w:highlight w:val="none"/>
                <w:lang w:val="en-US" w:eastAsia="zh-CN" w:bidi="ar"/>
              </w:rPr>
              <w:t>,</w:t>
            </w:r>
            <w:r>
              <w:rPr>
                <w:rStyle w:val="21"/>
                <w:rFonts w:hint="eastAsia" w:eastAsia="宋体"/>
                <w:sz w:val="21"/>
                <w:szCs w:val="21"/>
                <w:highlight w:val="none"/>
                <w:lang w:val="en-US" w:eastAsia="zh-CN" w:bidi="ar"/>
              </w:rPr>
              <w:t>不少于</w:t>
            </w:r>
            <w:r>
              <w:rPr>
                <w:rStyle w:val="21"/>
                <w:rFonts w:eastAsia="宋体"/>
                <w:sz w:val="21"/>
                <w:szCs w:val="21"/>
                <w:highlight w:val="none"/>
                <w:lang w:val="en-US" w:eastAsia="zh-CN" w:bidi="ar"/>
              </w:rPr>
              <w:t xml:space="preserve"> 1</w:t>
            </w:r>
            <w:r>
              <w:rPr>
                <w:rStyle w:val="21"/>
                <w:rFonts w:hint="eastAsia" w:eastAsia="宋体"/>
                <w:sz w:val="21"/>
                <w:szCs w:val="21"/>
                <w:highlight w:val="none"/>
                <w:lang w:val="en-US" w:eastAsia="zh-CN" w:bidi="ar"/>
              </w:rPr>
              <w:t>8</w:t>
            </w:r>
            <w:r>
              <w:rPr>
                <w:rStyle w:val="28"/>
                <w:sz w:val="21"/>
                <w:szCs w:val="21"/>
                <w:highlight w:val="none"/>
                <w:lang w:val="en-US" w:eastAsia="zh-CN" w:bidi="ar"/>
              </w:rPr>
              <w:t>种单位换算；左右去皮键</w:t>
            </w:r>
            <w:r>
              <w:rPr>
                <w:rStyle w:val="21"/>
                <w:rFonts w:eastAsia="宋体"/>
                <w:sz w:val="21"/>
                <w:szCs w:val="21"/>
                <w:highlight w:val="none"/>
                <w:lang w:val="en-US" w:eastAsia="zh-CN" w:bidi="ar"/>
              </w:rPr>
              <w:t>,</w:t>
            </w:r>
            <w:r>
              <w:rPr>
                <w:rStyle w:val="28"/>
                <w:sz w:val="21"/>
                <w:szCs w:val="21"/>
                <w:highlight w:val="none"/>
                <w:lang w:val="en-US" w:eastAsia="zh-CN" w:bidi="ar"/>
              </w:rPr>
              <w:t>满足不同使用习惯；</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14.</w:t>
            </w:r>
            <w:r>
              <w:rPr>
                <w:rStyle w:val="28"/>
                <w:sz w:val="21"/>
                <w:szCs w:val="21"/>
                <w:highlight w:val="none"/>
                <w:lang w:val="en-US" w:eastAsia="zh-CN" w:bidi="ar"/>
              </w:rPr>
              <w:t>可选交流</w:t>
            </w:r>
            <w:r>
              <w:rPr>
                <w:rStyle w:val="21"/>
                <w:rFonts w:eastAsia="宋体"/>
                <w:sz w:val="21"/>
                <w:szCs w:val="21"/>
                <w:highlight w:val="none"/>
                <w:lang w:val="en-US" w:eastAsia="zh-CN" w:bidi="ar"/>
              </w:rPr>
              <w:t>,</w:t>
            </w:r>
            <w:r>
              <w:rPr>
                <w:rStyle w:val="28"/>
                <w:sz w:val="21"/>
                <w:szCs w:val="21"/>
                <w:highlight w:val="none"/>
                <w:lang w:val="en-US" w:eastAsia="zh-CN" w:bidi="ar"/>
              </w:rPr>
              <w:t>直流</w:t>
            </w:r>
            <w:r>
              <w:rPr>
                <w:rStyle w:val="21"/>
                <w:rFonts w:eastAsia="宋体"/>
                <w:sz w:val="21"/>
                <w:szCs w:val="21"/>
                <w:highlight w:val="none"/>
                <w:lang w:val="en-US" w:eastAsia="zh-CN" w:bidi="ar"/>
              </w:rPr>
              <w:t>,</w:t>
            </w:r>
            <w:r>
              <w:rPr>
                <w:rStyle w:val="28"/>
                <w:sz w:val="21"/>
                <w:szCs w:val="21"/>
                <w:highlight w:val="none"/>
                <w:lang w:val="en-US" w:eastAsia="zh-CN" w:bidi="ar"/>
              </w:rPr>
              <w:t>可充电电池</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技术参数：</w:t>
            </w:r>
          </w:p>
          <w:p>
            <w:pPr>
              <w:keepNext w:val="0"/>
              <w:keepLines w:val="0"/>
              <w:widowControl/>
              <w:suppressLineNumbers w:val="0"/>
              <w:spacing w:line="240" w:lineRule="auto"/>
              <w:jc w:val="left"/>
              <w:textAlignment w:val="top"/>
              <w:rPr>
                <w:rStyle w:val="21"/>
                <w:rFonts w:hint="default" w:eastAsia="宋体"/>
                <w:sz w:val="21"/>
                <w:szCs w:val="21"/>
                <w:highlight w:val="none"/>
                <w:lang w:val="en-US" w:eastAsia="zh-CN" w:bidi="ar"/>
              </w:rPr>
            </w:pPr>
            <w:r>
              <w:rPr>
                <w:rStyle w:val="21"/>
                <w:rFonts w:eastAsia="宋体"/>
                <w:sz w:val="21"/>
                <w:szCs w:val="21"/>
                <w:highlight w:val="none"/>
                <w:lang w:val="en-US" w:eastAsia="zh-CN" w:bidi="ar"/>
              </w:rPr>
              <w:t>1.</w:t>
            </w:r>
            <w:r>
              <w:rPr>
                <w:rStyle w:val="28"/>
                <w:sz w:val="21"/>
                <w:szCs w:val="21"/>
                <w:highlight w:val="none"/>
                <w:lang w:val="en-US" w:eastAsia="zh-CN" w:bidi="ar"/>
              </w:rPr>
              <w:t>量程：</w:t>
            </w:r>
            <w:r>
              <w:rPr>
                <w:rStyle w:val="21"/>
                <w:rFonts w:eastAsia="宋体"/>
                <w:sz w:val="21"/>
                <w:szCs w:val="21"/>
                <w:highlight w:val="none"/>
                <w:lang w:val="en-US" w:eastAsia="zh-CN" w:bidi="ar"/>
              </w:rPr>
              <w:t>120 g</w:t>
            </w:r>
            <w:r>
              <w:rPr>
                <w:rStyle w:val="21"/>
                <w:rFonts w:hint="eastAsia" w:ascii="宋体" w:hAnsi="宋体" w:eastAsia="宋体" w:cs="宋体"/>
                <w:sz w:val="21"/>
                <w:szCs w:val="21"/>
                <w:highlight w:val="none"/>
                <w:lang w:val="en-US" w:eastAsia="zh-CN" w:bidi="ar"/>
              </w:rPr>
              <w:t>±5g</w:t>
            </w:r>
          </w:p>
          <w:p>
            <w:pPr>
              <w:spacing w:line="240" w:lineRule="auto"/>
              <w:jc w:val="left"/>
              <w:rPr>
                <w:rFonts w:hint="default" w:eastAsiaTheme="minorEastAsia"/>
                <w:color w:val="000000"/>
                <w:sz w:val="21"/>
                <w:szCs w:val="21"/>
                <w:highlight w:val="none"/>
                <w:lang w:val="en-US" w:eastAsia="zh-CN"/>
              </w:rPr>
            </w:pPr>
            <w:r>
              <w:rPr>
                <w:color w:val="000000"/>
                <w:sz w:val="21"/>
                <w:szCs w:val="21"/>
                <w:highlight w:val="none"/>
              </w:rPr>
              <w:t>2.可读性：0.1 mg</w:t>
            </w:r>
            <w:r>
              <w:rPr>
                <w:rFonts w:hint="eastAsia"/>
                <w:color w:val="000000"/>
                <w:sz w:val="21"/>
                <w:szCs w:val="21"/>
                <w:highlight w:val="none"/>
                <w:lang w:val="en-US" w:eastAsia="zh-CN"/>
              </w:rPr>
              <w:t>或精度高于0.1</w:t>
            </w:r>
            <w:r>
              <w:rPr>
                <w:color w:val="000000"/>
                <w:sz w:val="21"/>
                <w:szCs w:val="21"/>
                <w:highlight w:val="none"/>
              </w:rPr>
              <w:t>mg</w:t>
            </w:r>
          </w:p>
          <w:p>
            <w:pPr>
              <w:spacing w:line="240" w:lineRule="auto"/>
              <w:jc w:val="left"/>
              <w:rPr>
                <w:rFonts w:hint="eastAsia" w:eastAsiaTheme="minorEastAsia"/>
                <w:color w:val="000000"/>
                <w:sz w:val="21"/>
                <w:szCs w:val="21"/>
                <w:highlight w:val="none"/>
                <w:lang w:eastAsia="zh-CN"/>
              </w:rPr>
            </w:pPr>
            <w:r>
              <w:rPr>
                <w:color w:val="000000"/>
                <w:sz w:val="21"/>
                <w:szCs w:val="21"/>
                <w:highlight w:val="none"/>
              </w:rPr>
              <w:t>3.校准：外校</w:t>
            </w:r>
          </w:p>
          <w:p>
            <w:pPr>
              <w:spacing w:line="240" w:lineRule="auto"/>
              <w:jc w:val="left"/>
              <w:rPr>
                <w:rFonts w:hint="eastAsia" w:eastAsiaTheme="minorEastAsia"/>
                <w:color w:val="000000"/>
                <w:sz w:val="21"/>
                <w:szCs w:val="21"/>
                <w:highlight w:val="none"/>
                <w:lang w:eastAsia="zh-CN"/>
              </w:rPr>
            </w:pPr>
            <w:r>
              <w:rPr>
                <w:color w:val="000000"/>
                <w:sz w:val="21"/>
                <w:szCs w:val="21"/>
                <w:highlight w:val="none"/>
              </w:rPr>
              <w:t>4.显示器：液晶LCD</w:t>
            </w:r>
          </w:p>
          <w:p>
            <w:pPr>
              <w:spacing w:line="240" w:lineRule="auto"/>
              <w:jc w:val="left"/>
              <w:rPr>
                <w:rFonts w:hint="eastAsia" w:eastAsiaTheme="minorEastAsia"/>
                <w:color w:val="000000"/>
                <w:sz w:val="21"/>
                <w:szCs w:val="21"/>
                <w:highlight w:val="none"/>
                <w:lang w:eastAsia="zh-CN"/>
              </w:rPr>
            </w:pPr>
            <w:r>
              <w:rPr>
                <w:color w:val="000000"/>
                <w:sz w:val="21"/>
                <w:szCs w:val="21"/>
                <w:highlight w:val="none"/>
              </w:rPr>
              <w:t>5.秤盘尺寸(mm):80</w:t>
            </w:r>
          </w:p>
          <w:p>
            <w:pPr>
              <w:spacing w:line="240" w:lineRule="auto"/>
              <w:jc w:val="left"/>
              <w:rPr>
                <w:rFonts w:hint="eastAsia" w:eastAsiaTheme="minorEastAsia"/>
                <w:color w:val="000000"/>
                <w:sz w:val="21"/>
                <w:szCs w:val="21"/>
                <w:highlight w:val="none"/>
                <w:lang w:eastAsia="zh-CN"/>
              </w:rPr>
            </w:pPr>
            <w:r>
              <w:rPr>
                <w:color w:val="000000"/>
                <w:sz w:val="21"/>
                <w:szCs w:val="21"/>
                <w:highlight w:val="none"/>
              </w:rPr>
              <w:t>6.重复性（≤+mg）:0.1</w:t>
            </w:r>
          </w:p>
          <w:p>
            <w:pPr>
              <w:spacing w:line="240" w:lineRule="auto"/>
              <w:jc w:val="left"/>
              <w:rPr>
                <w:color w:val="000000"/>
                <w:sz w:val="21"/>
                <w:szCs w:val="21"/>
                <w:highlight w:val="none"/>
              </w:rPr>
            </w:pPr>
            <w:r>
              <w:rPr>
                <w:color w:val="000000"/>
                <w:sz w:val="21"/>
                <w:szCs w:val="21"/>
                <w:highlight w:val="none"/>
              </w:rPr>
              <w:t>7.线性（≤+mg）:0.2</w:t>
            </w:r>
          </w:p>
          <w:p>
            <w:pPr>
              <w:keepNext w:val="0"/>
              <w:keepLines w:val="0"/>
              <w:widowControl/>
              <w:suppressLineNumbers w:val="0"/>
              <w:spacing w:line="240" w:lineRule="auto"/>
              <w:jc w:val="left"/>
              <w:textAlignment w:val="top"/>
              <w:rPr>
                <w:rFonts w:hint="eastAsia" w:ascii="宋体" w:hAnsi="宋体" w:cs="宋体"/>
                <w:i w:val="0"/>
                <w:iCs w:val="0"/>
                <w:color w:val="000000"/>
                <w:kern w:val="0"/>
                <w:sz w:val="21"/>
                <w:szCs w:val="21"/>
                <w:highlight w:val="none"/>
                <w:u w:val="none"/>
                <w:lang w:val="en-US" w:eastAsia="zh-CN" w:bidi="ar"/>
              </w:rPr>
            </w:pPr>
            <w:r>
              <w:rPr>
                <w:rFonts w:hint="eastAsia"/>
                <w:color w:val="000000"/>
                <w:sz w:val="21"/>
                <w:szCs w:val="21"/>
                <w:highlight w:val="none"/>
              </w:rPr>
              <w:t>天平配置</w:t>
            </w:r>
            <w:r>
              <w:rPr>
                <w:color w:val="000000"/>
                <w:sz w:val="21"/>
                <w:szCs w:val="21"/>
                <w:highlight w:val="none"/>
              </w:rPr>
              <w:t>：</w:t>
            </w:r>
            <w:r>
              <w:rPr>
                <w:rFonts w:hint="eastAsia"/>
                <w:color w:val="000000"/>
                <w:sz w:val="21"/>
                <w:szCs w:val="21"/>
                <w:highlight w:val="none"/>
              </w:rPr>
              <w:t>主机</w:t>
            </w:r>
            <w:r>
              <w:rPr>
                <w:color w:val="000000"/>
                <w:sz w:val="21"/>
                <w:szCs w:val="21"/>
                <w:highlight w:val="none"/>
              </w:rPr>
              <w:t>一台，校准砝码</w:t>
            </w:r>
            <w:r>
              <w:rPr>
                <w:rFonts w:hint="eastAsia"/>
                <w:color w:val="000000"/>
                <w:sz w:val="21"/>
                <w:szCs w:val="21"/>
                <w:highlight w:val="none"/>
              </w:rPr>
              <w:t>1个</w:t>
            </w:r>
            <w:r>
              <w:rPr>
                <w:color w:val="000000"/>
                <w:sz w:val="21"/>
                <w:szCs w:val="21"/>
                <w:highlight w:val="none"/>
              </w:rPr>
              <w:t>，充电器</w:t>
            </w:r>
            <w:r>
              <w:rPr>
                <w:rFonts w:hint="eastAsia"/>
                <w:color w:val="000000"/>
                <w:sz w:val="21"/>
                <w:szCs w:val="21"/>
                <w:highlight w:val="none"/>
              </w:rPr>
              <w:t>1个</w:t>
            </w:r>
          </w:p>
        </w:tc>
        <w:tc>
          <w:tcPr>
            <w:tcW w:w="15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16</w:t>
            </w:r>
          </w:p>
        </w:tc>
        <w:tc>
          <w:tcPr>
            <w:tcW w:w="17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c>
          <w:tcPr>
            <w:tcW w:w="28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8000</w:t>
            </w:r>
          </w:p>
        </w:tc>
        <w:tc>
          <w:tcPr>
            <w:tcW w:w="34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128000</w:t>
            </w:r>
          </w:p>
        </w:tc>
        <w:tc>
          <w:tcPr>
            <w:tcW w:w="273"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c>
          <w:tcPr>
            <w:tcW w:w="267"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9" w:hRule="atLeast"/>
          <w:jc w:val="center"/>
        </w:trPr>
        <w:tc>
          <w:tcPr>
            <w:tcW w:w="146"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11</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马弗炉</w:t>
            </w:r>
          </w:p>
        </w:tc>
        <w:tc>
          <w:tcPr>
            <w:tcW w:w="9152" w:type="dxa"/>
            <w:tcBorders>
              <w:top w:val="outset" w:color="auto" w:sz="6" w:space="0"/>
              <w:left w:val="outset" w:color="auto" w:sz="6" w:space="0"/>
              <w:bottom w:val="outset" w:color="auto" w:sz="6" w:space="0"/>
              <w:right w:val="outset" w:color="auto" w:sz="6" w:space="0"/>
            </w:tcBorders>
            <w:shd w:val="clear" w:color="auto" w:fill="FFFFFF"/>
            <w:vAlign w:val="top"/>
          </w:tcPr>
          <w:p>
            <w:pPr>
              <w:pStyle w:val="25"/>
              <w:widowControl/>
              <w:spacing w:after="150" w:line="240" w:lineRule="auto"/>
              <w:ind w:firstLine="0" w:firstLineChars="0"/>
              <w:jc w:val="left"/>
              <w:rPr>
                <w:rStyle w:val="28"/>
                <w:sz w:val="21"/>
                <w:szCs w:val="21"/>
                <w:highlight w:val="none"/>
                <w:lang w:val="en-US" w:eastAsia="zh-CN" w:bidi="ar"/>
              </w:rPr>
            </w:pPr>
            <w:r>
              <w:rPr>
                <w:rStyle w:val="28"/>
                <w:sz w:val="21"/>
                <w:szCs w:val="21"/>
                <w:highlight w:val="none"/>
                <w:lang w:val="en-US" w:eastAsia="zh-CN" w:bidi="ar"/>
              </w:rPr>
              <w:t>功率：</w:t>
            </w:r>
            <w:r>
              <w:rPr>
                <w:rStyle w:val="28"/>
                <w:rFonts w:hint="eastAsia"/>
                <w:sz w:val="21"/>
                <w:szCs w:val="21"/>
                <w:highlight w:val="none"/>
                <w:lang w:val="en-US" w:eastAsia="zh-CN" w:bidi="ar"/>
              </w:rPr>
              <w:t>70</w:t>
            </w:r>
            <w:r>
              <w:rPr>
                <w:rStyle w:val="28"/>
                <w:rFonts w:hint="default" w:ascii="Times New Roman" w:hAnsi="Times New Roman" w:cs="Times New Roman"/>
                <w:sz w:val="21"/>
                <w:szCs w:val="21"/>
                <w:highlight w:val="none"/>
                <w:lang w:val="en-US" w:eastAsia="zh-CN" w:bidi="ar"/>
              </w:rPr>
              <w:t>0~12</w:t>
            </w:r>
            <w:r>
              <w:rPr>
                <w:rStyle w:val="28"/>
                <w:sz w:val="21"/>
                <w:szCs w:val="21"/>
                <w:highlight w:val="none"/>
                <w:lang w:val="en-US" w:eastAsia="zh-CN" w:bidi="ar"/>
              </w:rPr>
              <w:t>00w；</w:t>
            </w:r>
          </w:p>
          <w:p>
            <w:pPr>
              <w:pStyle w:val="25"/>
              <w:widowControl/>
              <w:spacing w:after="150" w:line="240" w:lineRule="auto"/>
              <w:ind w:firstLine="0" w:firstLineChars="0"/>
              <w:jc w:val="left"/>
              <w:rPr>
                <w:rFonts w:hint="eastAsia" w:ascii="宋体" w:hAnsi="宋体" w:cs="宋体"/>
                <w:kern w:val="0"/>
                <w:sz w:val="21"/>
                <w:szCs w:val="21"/>
                <w:highlight w:val="none"/>
              </w:rPr>
            </w:pPr>
            <w:r>
              <w:rPr>
                <w:rFonts w:hint="eastAsia" w:ascii="宋体" w:hAnsi="宋体" w:cs="宋体"/>
                <w:kern w:val="0"/>
                <w:sz w:val="21"/>
                <w:szCs w:val="21"/>
                <w:highlight w:val="none"/>
              </w:rPr>
              <w:t>最高温度：</w:t>
            </w:r>
            <w:r>
              <w:rPr>
                <w:rStyle w:val="29"/>
                <w:rFonts w:hint="default" w:ascii="Arial" w:hAnsi="Arial" w:eastAsia="宋体" w:cs="Arial"/>
                <w:sz w:val="21"/>
                <w:szCs w:val="21"/>
                <w:highlight w:val="none"/>
                <w:lang w:val="en-US" w:eastAsia="zh-CN" w:bidi="ar"/>
              </w:rPr>
              <w:t>≥</w:t>
            </w:r>
            <w:r>
              <w:rPr>
                <w:rFonts w:hint="eastAsia" w:ascii="宋体" w:hAnsi="宋体" w:cs="宋体"/>
                <w:kern w:val="0"/>
                <w:sz w:val="21"/>
                <w:szCs w:val="21"/>
                <w:highlight w:val="none"/>
              </w:rPr>
              <w:t>1000℃(连续)，</w:t>
            </w:r>
            <w:r>
              <w:rPr>
                <w:rStyle w:val="29"/>
                <w:rFonts w:hint="default" w:ascii="Arial" w:hAnsi="Arial" w:eastAsia="宋体" w:cs="Arial"/>
                <w:sz w:val="21"/>
                <w:szCs w:val="21"/>
                <w:highlight w:val="none"/>
                <w:lang w:val="en-US" w:eastAsia="zh-CN" w:bidi="ar"/>
              </w:rPr>
              <w:t>≥</w:t>
            </w:r>
            <w:r>
              <w:rPr>
                <w:rFonts w:hint="eastAsia" w:ascii="宋体" w:hAnsi="宋体" w:cs="宋体"/>
                <w:kern w:val="0"/>
                <w:sz w:val="21"/>
                <w:szCs w:val="21"/>
                <w:highlight w:val="none"/>
              </w:rPr>
              <w:t>1100℃(&lt;30min)</w:t>
            </w:r>
          </w:p>
          <w:p>
            <w:pPr>
              <w:widowControl/>
              <w:spacing w:after="150"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升温速率：</w:t>
            </w:r>
            <w:r>
              <w:rPr>
                <w:rFonts w:hint="eastAsia" w:cs="Times New Roman"/>
                <w:kern w:val="0"/>
                <w:sz w:val="21"/>
                <w:szCs w:val="21"/>
                <w:highlight w:val="none"/>
                <w:lang w:val="en-US" w:eastAsia="zh-CN"/>
              </w:rPr>
              <w:t>最高</w:t>
            </w:r>
            <w:r>
              <w:rPr>
                <w:rFonts w:hint="default" w:ascii="Times New Roman" w:hAnsi="Times New Roman" w:cs="Times New Roman"/>
                <w:kern w:val="0"/>
                <w:sz w:val="21"/>
                <w:szCs w:val="21"/>
                <w:highlight w:val="none"/>
              </w:rPr>
              <w:t>30</w:t>
            </w:r>
            <w:r>
              <w:rPr>
                <w:rFonts w:hint="eastAsia" w:ascii="宋体" w:hAnsi="宋体" w:cs="宋体"/>
                <w:kern w:val="0"/>
                <w:sz w:val="21"/>
                <w:szCs w:val="21"/>
                <w:highlight w:val="none"/>
              </w:rPr>
              <w:t>℃/min</w:t>
            </w:r>
          </w:p>
          <w:p>
            <w:pPr>
              <w:widowControl/>
              <w:spacing w:after="150"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控温精度：</w:t>
            </w:r>
            <w:r>
              <w:rPr>
                <w:rFonts w:hint="eastAsia" w:ascii="宋体" w:hAnsi="宋体" w:eastAsia="宋体" w:cs="宋体"/>
                <w:kern w:val="0"/>
                <w:sz w:val="21"/>
                <w:szCs w:val="21"/>
                <w:highlight w:val="none"/>
              </w:rPr>
              <w:t>±</w:t>
            </w:r>
            <w:r>
              <w:rPr>
                <w:rFonts w:hint="eastAsia" w:ascii="宋体" w:hAnsi="宋体" w:cs="宋体"/>
                <w:kern w:val="0"/>
                <w:sz w:val="21"/>
                <w:szCs w:val="21"/>
                <w:highlight w:val="none"/>
              </w:rPr>
              <w:t>1℃</w:t>
            </w:r>
          </w:p>
          <w:p>
            <w:pPr>
              <w:widowControl/>
              <w:spacing w:after="150"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温控系统保护：过热和断偶保护</w:t>
            </w:r>
          </w:p>
          <w:p>
            <w:pPr>
              <w:spacing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炉膛有效尺寸: 100×100×100mm</w:t>
            </w:r>
            <w:r>
              <w:rPr>
                <w:rStyle w:val="20"/>
                <w:sz w:val="21"/>
                <w:szCs w:val="21"/>
                <w:highlight w:val="none"/>
                <w:lang w:val="en-US" w:eastAsia="zh-CN" w:bidi="ar"/>
              </w:rPr>
              <w:t>±</w:t>
            </w:r>
            <w:r>
              <w:rPr>
                <w:rStyle w:val="21"/>
                <w:rFonts w:eastAsia="宋体"/>
                <w:sz w:val="21"/>
                <w:szCs w:val="21"/>
                <w:highlight w:val="none"/>
                <w:lang w:val="en-US" w:eastAsia="zh-CN" w:bidi="ar"/>
              </w:rPr>
              <w:t>20mm</w:t>
            </w:r>
          </w:p>
          <w:p>
            <w:pPr>
              <w:spacing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温控系统: 采用智能化</w:t>
            </w:r>
            <w:r>
              <w:rPr>
                <w:rFonts w:hint="eastAsia" w:ascii="宋体" w:hAnsi="宋体" w:cs="宋体"/>
                <w:kern w:val="0"/>
                <w:sz w:val="21"/>
                <w:szCs w:val="21"/>
                <w:highlight w:val="none"/>
                <w:lang w:val="en-US" w:eastAsia="zh-CN"/>
              </w:rPr>
              <w:t>不少于</w:t>
            </w:r>
            <w:r>
              <w:rPr>
                <w:rFonts w:hint="eastAsia" w:ascii="宋体" w:hAnsi="宋体" w:cs="宋体"/>
                <w:kern w:val="0"/>
                <w:sz w:val="21"/>
                <w:szCs w:val="21"/>
                <w:highlight w:val="none"/>
              </w:rPr>
              <w:t>30段可编程控制，可设置</w:t>
            </w:r>
            <w:r>
              <w:rPr>
                <w:rFonts w:hint="eastAsia" w:ascii="宋体" w:hAnsi="宋体" w:cs="宋体"/>
                <w:kern w:val="0"/>
                <w:sz w:val="21"/>
                <w:szCs w:val="21"/>
                <w:highlight w:val="none"/>
                <w:lang w:val="en-US" w:eastAsia="zh-CN"/>
              </w:rPr>
              <w:t>不少于</w:t>
            </w:r>
            <w:r>
              <w:rPr>
                <w:rFonts w:hint="eastAsia" w:ascii="宋体" w:hAnsi="宋体" w:cs="宋体"/>
                <w:kern w:val="0"/>
                <w:sz w:val="21"/>
                <w:szCs w:val="21"/>
                <w:highlight w:val="none"/>
              </w:rPr>
              <w:t>30段升降温程序</w:t>
            </w:r>
          </w:p>
          <w:p>
            <w:pPr>
              <w:spacing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热电偶类型：K型</w:t>
            </w:r>
          </w:p>
          <w:p>
            <w:pPr>
              <w:spacing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加热元件: 掺钼铁铬铝合金电阻丝</w:t>
            </w:r>
          </w:p>
          <w:p>
            <w:pPr>
              <w:spacing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炉门结构: 侧开式；</w:t>
            </w:r>
          </w:p>
          <w:p>
            <w:pPr>
              <w:spacing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进出气嘴：Φ8</w:t>
            </w:r>
            <w:r>
              <w:rPr>
                <w:rFonts w:hint="eastAsia" w:ascii="宋体" w:hAnsi="宋体" w:cs="宋体"/>
                <w:kern w:val="0"/>
                <w:sz w:val="21"/>
                <w:szCs w:val="21"/>
                <w:highlight w:val="none"/>
                <w:lang w:val="en-US" w:eastAsia="zh-CN"/>
              </w:rPr>
              <w:t>mm</w:t>
            </w:r>
            <w:r>
              <w:rPr>
                <w:rFonts w:hint="eastAsia" w:ascii="宋体" w:hAnsi="宋体" w:cs="宋体"/>
                <w:kern w:val="0"/>
                <w:sz w:val="21"/>
                <w:szCs w:val="21"/>
                <w:highlight w:val="none"/>
              </w:rPr>
              <w:t>的宝塔接头</w:t>
            </w:r>
          </w:p>
          <w:p>
            <w:pPr>
              <w:spacing w:line="240" w:lineRule="auto"/>
              <w:jc w:val="left"/>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外型尺寸: 200×230×360mm</w:t>
            </w:r>
            <w:r>
              <w:rPr>
                <w:rFonts w:hint="eastAsia" w:ascii="宋体" w:hAnsi="宋体" w:eastAsia="宋体" w:cs="宋体"/>
                <w:kern w:val="0"/>
                <w:sz w:val="21"/>
                <w:szCs w:val="21"/>
                <w:highlight w:val="none"/>
              </w:rPr>
              <w:t>±</w:t>
            </w:r>
            <w:r>
              <w:rPr>
                <w:rFonts w:hint="eastAsia" w:ascii="宋体" w:hAnsi="宋体" w:cs="宋体"/>
                <w:kern w:val="0"/>
                <w:sz w:val="21"/>
                <w:szCs w:val="21"/>
                <w:highlight w:val="none"/>
                <w:lang w:val="en-US" w:eastAsia="zh-CN"/>
              </w:rPr>
              <w:t>5mm</w:t>
            </w:r>
          </w:p>
          <w:p>
            <w:pPr>
              <w:keepNext w:val="0"/>
              <w:keepLines w:val="0"/>
              <w:widowControl/>
              <w:suppressLineNumbers w:val="0"/>
              <w:spacing w:line="240" w:lineRule="auto"/>
              <w:jc w:val="left"/>
              <w:textAlignment w:val="top"/>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rPr>
              <w:t>标准配件: 坩埚钳1把，高温手套1付，热电偶1根，垫砖1块</w:t>
            </w:r>
            <w:r>
              <w:rPr>
                <w:rFonts w:hint="eastAsia" w:ascii="宋体" w:hAnsi="宋体" w:cs="宋体"/>
                <w:kern w:val="0"/>
                <w:sz w:val="21"/>
                <w:szCs w:val="21"/>
                <w:highlight w:val="none"/>
                <w:lang w:val="en-US" w:eastAsia="zh-CN"/>
              </w:rPr>
              <w:t>;</w:t>
            </w:r>
          </w:p>
          <w:p>
            <w:pPr>
              <w:keepNext w:val="0"/>
              <w:keepLines w:val="0"/>
              <w:widowControl/>
              <w:suppressLineNumbers w:val="0"/>
              <w:spacing w:line="240" w:lineRule="auto"/>
              <w:jc w:val="left"/>
              <w:textAlignment w:val="top"/>
              <w:rPr>
                <w:rFonts w:hint="eastAsia"/>
                <w:color w:val="000000"/>
                <w:sz w:val="21"/>
                <w:szCs w:val="21"/>
                <w:highlight w:val="none"/>
              </w:rPr>
            </w:pPr>
            <w:r>
              <w:rPr>
                <w:rStyle w:val="28"/>
                <w:sz w:val="21"/>
                <w:szCs w:val="21"/>
                <w:highlight w:val="none"/>
                <w:lang w:val="en-US" w:eastAsia="zh-CN" w:bidi="ar"/>
              </w:rPr>
              <w:t>配高温台</w:t>
            </w:r>
          </w:p>
        </w:tc>
        <w:tc>
          <w:tcPr>
            <w:tcW w:w="15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17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c>
          <w:tcPr>
            <w:tcW w:w="28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6</w:t>
            </w:r>
            <w:r>
              <w:rPr>
                <w:rFonts w:hint="eastAsia" w:ascii="宋体" w:hAnsi="宋体" w:eastAsia="宋体" w:cs="宋体"/>
                <w:i w:val="0"/>
                <w:iCs w:val="0"/>
                <w:color w:val="000000"/>
                <w:kern w:val="0"/>
                <w:sz w:val="21"/>
                <w:szCs w:val="21"/>
                <w:highlight w:val="none"/>
                <w:u w:val="none"/>
                <w:lang w:val="en-US" w:eastAsia="zh-CN" w:bidi="ar"/>
              </w:rPr>
              <w:t>000</w:t>
            </w:r>
          </w:p>
        </w:tc>
        <w:tc>
          <w:tcPr>
            <w:tcW w:w="34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r>
              <w:rPr>
                <w:rFonts w:hint="eastAsia" w:ascii="宋体" w:hAnsi="宋体" w:cs="宋体"/>
                <w:i w:val="0"/>
                <w:iCs w:val="0"/>
                <w:color w:val="000000"/>
                <w:kern w:val="0"/>
                <w:sz w:val="21"/>
                <w:szCs w:val="21"/>
                <w:highlight w:val="none"/>
                <w:u w:val="none"/>
                <w:lang w:val="en-US" w:eastAsia="zh-CN" w:bidi="ar"/>
              </w:rPr>
              <w:t>2</w:t>
            </w:r>
            <w:r>
              <w:rPr>
                <w:rFonts w:hint="eastAsia" w:ascii="宋体" w:hAnsi="宋体" w:eastAsia="宋体" w:cs="宋体"/>
                <w:i w:val="0"/>
                <w:iCs w:val="0"/>
                <w:color w:val="000000"/>
                <w:kern w:val="0"/>
                <w:sz w:val="21"/>
                <w:szCs w:val="21"/>
                <w:highlight w:val="none"/>
                <w:u w:val="none"/>
                <w:lang w:val="en-US" w:eastAsia="zh-CN" w:bidi="ar"/>
              </w:rPr>
              <w:t>000</w:t>
            </w:r>
          </w:p>
        </w:tc>
        <w:tc>
          <w:tcPr>
            <w:tcW w:w="273"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c>
          <w:tcPr>
            <w:tcW w:w="267"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9" w:hRule="atLeast"/>
          <w:jc w:val="center"/>
        </w:trPr>
        <w:tc>
          <w:tcPr>
            <w:tcW w:w="146"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数字式精密酸度计</w:t>
            </w:r>
          </w:p>
        </w:tc>
        <w:tc>
          <w:tcPr>
            <w:tcW w:w="9152"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01.</w:t>
            </w:r>
            <w:r>
              <w:rPr>
                <w:rStyle w:val="21"/>
                <w:rFonts w:hint="eastAsia"/>
                <w:sz w:val="21"/>
                <w:szCs w:val="21"/>
                <w:highlight w:val="none"/>
                <w:lang w:val="en-US" w:eastAsia="zh-CN" w:bidi="ar"/>
              </w:rPr>
              <w:t>p</w:t>
            </w:r>
            <w:r>
              <w:rPr>
                <w:rStyle w:val="21"/>
                <w:rFonts w:eastAsia="宋体"/>
                <w:sz w:val="21"/>
                <w:szCs w:val="21"/>
                <w:highlight w:val="none"/>
                <w:lang w:val="en-US" w:eastAsia="zh-CN" w:bidi="ar"/>
              </w:rPr>
              <w:t>H</w:t>
            </w:r>
            <w:r>
              <w:rPr>
                <w:rStyle w:val="28"/>
                <w:sz w:val="21"/>
                <w:szCs w:val="21"/>
                <w:highlight w:val="none"/>
                <w:lang w:val="en-US" w:eastAsia="zh-CN" w:bidi="ar"/>
              </w:rPr>
              <w:t>测量范围：</w:t>
            </w:r>
            <w:r>
              <w:rPr>
                <w:rStyle w:val="28"/>
                <w:rFonts w:hint="default" w:ascii="Arial" w:hAnsi="Arial" w:cs="Arial"/>
                <w:sz w:val="21"/>
                <w:szCs w:val="21"/>
                <w:highlight w:val="none"/>
                <w:lang w:val="en-US" w:eastAsia="zh-CN" w:bidi="ar"/>
              </w:rPr>
              <w:t>≤</w:t>
            </w:r>
            <w:r>
              <w:rPr>
                <w:rStyle w:val="21"/>
                <w:rFonts w:eastAsia="宋体"/>
                <w:sz w:val="21"/>
                <w:szCs w:val="21"/>
                <w:highlight w:val="none"/>
                <w:lang w:val="en-US" w:eastAsia="zh-CN" w:bidi="ar"/>
              </w:rPr>
              <w:t>0~14.00</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02.</w:t>
            </w:r>
            <w:r>
              <w:rPr>
                <w:rStyle w:val="21"/>
                <w:rFonts w:hint="eastAsia"/>
                <w:sz w:val="21"/>
                <w:szCs w:val="21"/>
                <w:highlight w:val="none"/>
                <w:lang w:val="en-US" w:eastAsia="zh-CN" w:bidi="ar"/>
              </w:rPr>
              <w:t>p</w:t>
            </w:r>
            <w:r>
              <w:rPr>
                <w:rStyle w:val="21"/>
                <w:rFonts w:eastAsia="宋体"/>
                <w:sz w:val="21"/>
                <w:szCs w:val="21"/>
                <w:highlight w:val="none"/>
                <w:lang w:val="en-US" w:eastAsia="zh-CN" w:bidi="ar"/>
              </w:rPr>
              <w:t>H</w:t>
            </w:r>
            <w:r>
              <w:rPr>
                <w:rStyle w:val="28"/>
                <w:sz w:val="21"/>
                <w:szCs w:val="21"/>
                <w:highlight w:val="none"/>
                <w:lang w:val="en-US" w:eastAsia="zh-CN" w:bidi="ar"/>
              </w:rPr>
              <w:t>分辨率：</w:t>
            </w:r>
            <w:r>
              <w:rPr>
                <w:rStyle w:val="28"/>
                <w:rFonts w:hint="default" w:ascii="Arial" w:hAnsi="Arial" w:cs="Arial"/>
                <w:sz w:val="21"/>
                <w:szCs w:val="21"/>
                <w:highlight w:val="none"/>
                <w:lang w:val="en-US" w:eastAsia="zh-CN" w:bidi="ar"/>
              </w:rPr>
              <w:t>≤</w:t>
            </w:r>
            <w:r>
              <w:rPr>
                <w:rStyle w:val="21"/>
                <w:rFonts w:hint="eastAsia" w:ascii="宋体" w:hAnsi="宋体" w:eastAsia="宋体" w:cs="宋体"/>
                <w:sz w:val="21"/>
                <w:szCs w:val="21"/>
                <w:highlight w:val="none"/>
                <w:lang w:val="en-US" w:eastAsia="zh-CN" w:bidi="ar"/>
              </w:rPr>
              <w:t>±</w:t>
            </w:r>
            <w:r>
              <w:rPr>
                <w:rStyle w:val="21"/>
                <w:rFonts w:eastAsia="宋体"/>
                <w:sz w:val="21"/>
                <w:szCs w:val="21"/>
                <w:highlight w:val="none"/>
                <w:lang w:val="en-US" w:eastAsia="zh-CN" w:bidi="ar"/>
              </w:rPr>
              <w:t>0.01</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03.</w:t>
            </w:r>
            <w:r>
              <w:rPr>
                <w:rStyle w:val="21"/>
                <w:rFonts w:hint="eastAsia"/>
                <w:sz w:val="21"/>
                <w:szCs w:val="21"/>
                <w:highlight w:val="none"/>
                <w:lang w:val="en-US" w:eastAsia="zh-CN" w:bidi="ar"/>
              </w:rPr>
              <w:t>p</w:t>
            </w:r>
            <w:r>
              <w:rPr>
                <w:rStyle w:val="21"/>
                <w:rFonts w:eastAsia="宋体"/>
                <w:sz w:val="21"/>
                <w:szCs w:val="21"/>
                <w:highlight w:val="none"/>
                <w:lang w:val="en-US" w:eastAsia="zh-CN" w:bidi="ar"/>
              </w:rPr>
              <w:t>H</w:t>
            </w:r>
            <w:r>
              <w:rPr>
                <w:rStyle w:val="28"/>
                <w:sz w:val="21"/>
                <w:szCs w:val="21"/>
                <w:highlight w:val="none"/>
                <w:lang w:val="en-US" w:eastAsia="zh-CN" w:bidi="ar"/>
              </w:rPr>
              <w:t>精度：</w:t>
            </w:r>
            <w:r>
              <w:rPr>
                <w:rStyle w:val="28"/>
                <w:rFonts w:hint="default" w:ascii="Arial" w:hAnsi="Arial" w:cs="Arial"/>
                <w:sz w:val="21"/>
                <w:szCs w:val="21"/>
                <w:highlight w:val="none"/>
                <w:lang w:val="en-US" w:eastAsia="zh-CN" w:bidi="ar"/>
              </w:rPr>
              <w:t>≤</w:t>
            </w:r>
            <w:r>
              <w:rPr>
                <w:rStyle w:val="21"/>
                <w:rFonts w:hint="eastAsia" w:ascii="宋体" w:hAnsi="宋体" w:eastAsia="宋体" w:cs="宋体"/>
                <w:sz w:val="21"/>
                <w:szCs w:val="21"/>
                <w:highlight w:val="none"/>
                <w:lang w:val="en-US" w:eastAsia="zh-CN" w:bidi="ar"/>
              </w:rPr>
              <w:t>±</w:t>
            </w:r>
            <w:r>
              <w:rPr>
                <w:rStyle w:val="21"/>
                <w:rFonts w:eastAsia="宋体"/>
                <w:sz w:val="21"/>
                <w:szCs w:val="21"/>
                <w:highlight w:val="none"/>
                <w:lang w:val="en-US" w:eastAsia="zh-CN" w:bidi="ar"/>
              </w:rPr>
              <w:t>0.01</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04.MV</w:t>
            </w:r>
            <w:r>
              <w:rPr>
                <w:rStyle w:val="28"/>
                <w:sz w:val="21"/>
                <w:szCs w:val="21"/>
                <w:highlight w:val="none"/>
                <w:lang w:val="en-US" w:eastAsia="zh-CN" w:bidi="ar"/>
              </w:rPr>
              <w:t>测量范围：</w:t>
            </w:r>
            <w:r>
              <w:rPr>
                <w:rStyle w:val="21"/>
                <w:rFonts w:eastAsia="宋体"/>
                <w:sz w:val="21"/>
                <w:szCs w:val="21"/>
                <w:highlight w:val="none"/>
                <w:lang w:val="en-US" w:eastAsia="zh-CN" w:bidi="ar"/>
              </w:rPr>
              <w:t>(MV)+1500.00</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05.MV</w:t>
            </w:r>
            <w:r>
              <w:rPr>
                <w:rStyle w:val="28"/>
                <w:sz w:val="21"/>
                <w:szCs w:val="21"/>
                <w:highlight w:val="none"/>
                <w:lang w:val="en-US" w:eastAsia="zh-CN" w:bidi="ar"/>
              </w:rPr>
              <w:t>分辨率：</w:t>
            </w:r>
            <w:r>
              <w:rPr>
                <w:rStyle w:val="28"/>
                <w:rFonts w:hint="default" w:ascii="Arial" w:hAnsi="Arial" w:cs="Arial"/>
                <w:sz w:val="21"/>
                <w:szCs w:val="21"/>
                <w:highlight w:val="none"/>
                <w:lang w:val="en-US" w:eastAsia="zh-CN" w:bidi="ar"/>
              </w:rPr>
              <w:t>≤</w:t>
            </w:r>
            <w:r>
              <w:rPr>
                <w:rStyle w:val="21"/>
                <w:rFonts w:eastAsia="宋体"/>
                <w:sz w:val="21"/>
                <w:szCs w:val="21"/>
                <w:highlight w:val="none"/>
                <w:lang w:val="en-US" w:eastAsia="zh-CN" w:bidi="ar"/>
              </w:rPr>
              <w:t>(MV)</w:t>
            </w:r>
            <w:r>
              <w:rPr>
                <w:rStyle w:val="21"/>
                <w:rFonts w:hint="eastAsia" w:ascii="宋体" w:hAnsi="宋体" w:eastAsia="宋体" w:cs="宋体"/>
                <w:sz w:val="21"/>
                <w:szCs w:val="21"/>
                <w:highlight w:val="none"/>
                <w:lang w:val="en-US" w:eastAsia="zh-CN" w:bidi="ar"/>
              </w:rPr>
              <w:t>±</w:t>
            </w:r>
            <w:r>
              <w:rPr>
                <w:rStyle w:val="21"/>
                <w:rFonts w:eastAsia="宋体"/>
                <w:sz w:val="21"/>
                <w:szCs w:val="21"/>
                <w:highlight w:val="none"/>
                <w:lang w:val="en-US" w:eastAsia="zh-CN" w:bidi="ar"/>
              </w:rPr>
              <w:t>0.1</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06.MV</w:t>
            </w:r>
            <w:r>
              <w:rPr>
                <w:rStyle w:val="28"/>
                <w:sz w:val="21"/>
                <w:szCs w:val="21"/>
                <w:highlight w:val="none"/>
                <w:lang w:val="en-US" w:eastAsia="zh-CN" w:bidi="ar"/>
              </w:rPr>
              <w:t>精度：</w:t>
            </w:r>
            <w:r>
              <w:rPr>
                <w:rStyle w:val="28"/>
                <w:rFonts w:hint="default" w:ascii="Arial" w:hAnsi="Arial" w:cs="Arial"/>
                <w:sz w:val="21"/>
                <w:szCs w:val="21"/>
                <w:highlight w:val="none"/>
                <w:lang w:val="en-US" w:eastAsia="zh-CN" w:bidi="ar"/>
              </w:rPr>
              <w:t>≤</w:t>
            </w:r>
            <w:r>
              <w:rPr>
                <w:rStyle w:val="21"/>
                <w:rFonts w:eastAsia="宋体"/>
                <w:sz w:val="21"/>
                <w:szCs w:val="21"/>
                <w:highlight w:val="none"/>
                <w:lang w:val="en-US" w:eastAsia="zh-CN" w:bidi="ar"/>
              </w:rPr>
              <w:t>(MV)</w:t>
            </w:r>
            <w:r>
              <w:rPr>
                <w:rStyle w:val="21"/>
                <w:rFonts w:hint="eastAsia" w:ascii="宋体" w:hAnsi="宋体" w:eastAsia="宋体" w:cs="宋体"/>
                <w:sz w:val="21"/>
                <w:szCs w:val="21"/>
                <w:highlight w:val="none"/>
                <w:lang w:val="en-US" w:eastAsia="zh-CN" w:bidi="ar"/>
              </w:rPr>
              <w:t>±</w:t>
            </w:r>
            <w:r>
              <w:rPr>
                <w:rStyle w:val="21"/>
                <w:rFonts w:eastAsia="宋体"/>
                <w:sz w:val="21"/>
                <w:szCs w:val="21"/>
                <w:highlight w:val="none"/>
                <w:lang w:val="en-US" w:eastAsia="zh-CN" w:bidi="ar"/>
              </w:rPr>
              <w:t>0.4</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07.</w:t>
            </w:r>
            <w:r>
              <w:rPr>
                <w:rStyle w:val="28"/>
                <w:sz w:val="21"/>
                <w:szCs w:val="21"/>
                <w:highlight w:val="none"/>
                <w:lang w:val="en-US" w:eastAsia="zh-CN" w:bidi="ar"/>
              </w:rPr>
              <w:t>温度范围：</w:t>
            </w:r>
            <w:r>
              <w:rPr>
                <w:rStyle w:val="21"/>
                <w:rFonts w:eastAsia="宋体"/>
                <w:sz w:val="21"/>
                <w:szCs w:val="21"/>
                <w:highlight w:val="none"/>
                <w:lang w:val="en-US" w:eastAsia="zh-CN" w:bidi="ar"/>
              </w:rPr>
              <w:t>-5.0~105.0℃</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08.</w:t>
            </w:r>
            <w:r>
              <w:rPr>
                <w:rStyle w:val="28"/>
                <w:sz w:val="21"/>
                <w:szCs w:val="21"/>
                <w:highlight w:val="none"/>
                <w:lang w:val="en-US" w:eastAsia="zh-CN" w:bidi="ar"/>
              </w:rPr>
              <w:t>分辨率：</w:t>
            </w:r>
            <w:r>
              <w:rPr>
                <w:rStyle w:val="28"/>
                <w:rFonts w:hint="default" w:ascii="Arial" w:hAnsi="Arial" w:cs="Arial"/>
                <w:sz w:val="21"/>
                <w:szCs w:val="21"/>
                <w:highlight w:val="none"/>
                <w:lang w:val="en-US" w:eastAsia="zh-CN" w:bidi="ar"/>
              </w:rPr>
              <w:t>≤</w:t>
            </w:r>
            <w:r>
              <w:rPr>
                <w:rStyle w:val="21"/>
                <w:rFonts w:eastAsia="宋体"/>
                <w:sz w:val="21"/>
                <w:szCs w:val="21"/>
                <w:highlight w:val="none"/>
                <w:lang w:val="en-US" w:eastAsia="zh-CN" w:bidi="ar"/>
              </w:rPr>
              <w:t>(</w:t>
            </w:r>
            <w:r>
              <w:rPr>
                <w:rStyle w:val="21"/>
                <w:rFonts w:hint="eastAsia" w:ascii="宋体" w:hAnsi="宋体" w:eastAsia="宋体" w:cs="宋体"/>
                <w:sz w:val="21"/>
                <w:szCs w:val="21"/>
                <w:highlight w:val="none"/>
                <w:lang w:val="en-US" w:eastAsia="zh-CN" w:bidi="ar"/>
              </w:rPr>
              <w:t>℃</w:t>
            </w:r>
            <w:r>
              <w:rPr>
                <w:rStyle w:val="21"/>
                <w:rFonts w:eastAsia="宋体"/>
                <w:sz w:val="21"/>
                <w:szCs w:val="21"/>
                <w:highlight w:val="none"/>
                <w:lang w:val="en-US" w:eastAsia="zh-CN" w:bidi="ar"/>
              </w:rPr>
              <w:t>)+0.1</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09.</w:t>
            </w:r>
            <w:r>
              <w:rPr>
                <w:rStyle w:val="28"/>
                <w:sz w:val="21"/>
                <w:szCs w:val="21"/>
                <w:highlight w:val="none"/>
                <w:lang w:val="en-US" w:eastAsia="zh-CN" w:bidi="ar"/>
              </w:rPr>
              <w:t>精度：</w:t>
            </w:r>
            <w:r>
              <w:rPr>
                <w:rStyle w:val="28"/>
                <w:rFonts w:hint="default" w:ascii="Arial" w:hAnsi="Arial" w:cs="Arial"/>
                <w:sz w:val="21"/>
                <w:szCs w:val="21"/>
                <w:highlight w:val="none"/>
                <w:lang w:val="en-US" w:eastAsia="zh-CN" w:bidi="ar"/>
              </w:rPr>
              <w:t>≤</w:t>
            </w:r>
            <w:r>
              <w:rPr>
                <w:rStyle w:val="21"/>
                <w:rFonts w:eastAsia="宋体"/>
                <w:sz w:val="21"/>
                <w:szCs w:val="21"/>
                <w:highlight w:val="none"/>
                <w:lang w:val="en-US" w:eastAsia="zh-CN" w:bidi="ar"/>
              </w:rPr>
              <w:t>(℃)+0.2</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10.</w:t>
            </w:r>
            <w:r>
              <w:rPr>
                <w:rStyle w:val="28"/>
                <w:sz w:val="21"/>
                <w:szCs w:val="21"/>
                <w:highlight w:val="none"/>
                <w:lang w:val="en-US" w:eastAsia="zh-CN" w:bidi="ar"/>
              </w:rPr>
              <w:t>校准点：</w:t>
            </w:r>
            <w:r>
              <w:rPr>
                <w:rStyle w:val="21"/>
                <w:rFonts w:eastAsia="宋体"/>
                <w:sz w:val="21"/>
                <w:szCs w:val="21"/>
                <w:highlight w:val="none"/>
                <w:lang w:val="en-US" w:eastAsia="zh-CN" w:bidi="ar"/>
              </w:rPr>
              <w:t>(MAX)3</w:t>
            </w:r>
          </w:p>
          <w:p>
            <w:pPr>
              <w:keepNext w:val="0"/>
              <w:keepLines w:val="0"/>
              <w:widowControl/>
              <w:suppressLineNumbers w:val="0"/>
              <w:spacing w:line="240" w:lineRule="auto"/>
              <w:jc w:val="left"/>
              <w:textAlignment w:val="top"/>
              <w:rPr>
                <w:rStyle w:val="21"/>
                <w:rFonts w:hint="eastAsia"/>
                <w:sz w:val="21"/>
                <w:szCs w:val="21"/>
                <w:highlight w:val="none"/>
                <w:lang w:val="en-US" w:eastAsia="zh-CN" w:bidi="ar"/>
              </w:rPr>
            </w:pPr>
            <w:r>
              <w:rPr>
                <w:rStyle w:val="21"/>
                <w:rFonts w:eastAsia="宋体"/>
                <w:sz w:val="21"/>
                <w:szCs w:val="21"/>
                <w:highlight w:val="none"/>
                <w:lang w:val="en-US" w:eastAsia="zh-CN" w:bidi="ar"/>
              </w:rPr>
              <w:t>11.</w:t>
            </w:r>
            <w:r>
              <w:rPr>
                <w:rStyle w:val="28"/>
                <w:sz w:val="21"/>
                <w:szCs w:val="21"/>
                <w:highlight w:val="none"/>
                <w:lang w:val="en-US" w:eastAsia="zh-CN" w:bidi="ar"/>
              </w:rPr>
              <w:t>自动识别缓冲液：</w:t>
            </w:r>
            <w:r>
              <w:rPr>
                <w:rStyle w:val="28"/>
                <w:rFonts w:hint="eastAsia"/>
                <w:sz w:val="21"/>
                <w:szCs w:val="21"/>
                <w:highlight w:val="none"/>
                <w:lang w:val="en-US" w:eastAsia="zh-CN" w:bidi="ar"/>
              </w:rPr>
              <w:t>不少于</w:t>
            </w:r>
            <w:r>
              <w:rPr>
                <w:rStyle w:val="21"/>
                <w:rFonts w:eastAsia="宋体"/>
                <w:sz w:val="21"/>
                <w:szCs w:val="21"/>
                <w:highlight w:val="none"/>
                <w:lang w:val="en-US" w:eastAsia="zh-CN" w:bidi="ar"/>
              </w:rPr>
              <w:t>16</w:t>
            </w:r>
            <w:r>
              <w:rPr>
                <w:rStyle w:val="21"/>
                <w:rFonts w:hint="eastAsia"/>
                <w:sz w:val="21"/>
                <w:szCs w:val="21"/>
                <w:highlight w:val="none"/>
                <w:lang w:val="en-US" w:eastAsia="zh-CN" w:bidi="ar"/>
              </w:rPr>
              <w:t>种</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12.</w:t>
            </w:r>
            <w:r>
              <w:rPr>
                <w:rStyle w:val="28"/>
                <w:sz w:val="21"/>
                <w:szCs w:val="21"/>
                <w:highlight w:val="none"/>
                <w:lang w:val="en-US" w:eastAsia="zh-CN" w:bidi="ar"/>
              </w:rPr>
              <w:t>自动温度补偿</w:t>
            </w:r>
            <w:r>
              <w:rPr>
                <w:rStyle w:val="21"/>
                <w:rFonts w:eastAsia="宋体"/>
                <w:sz w:val="21"/>
                <w:szCs w:val="21"/>
                <w:highlight w:val="none"/>
                <w:lang w:val="en-US" w:eastAsia="zh-CN" w:bidi="ar"/>
              </w:rPr>
              <w:t xml:space="preserve">(ATC) </w:t>
            </w:r>
            <w:r>
              <w:rPr>
                <w:rStyle w:val="28"/>
                <w:sz w:val="21"/>
                <w:szCs w:val="21"/>
                <w:highlight w:val="none"/>
                <w:lang w:val="en-US" w:eastAsia="zh-CN" w:bidi="ar"/>
              </w:rPr>
              <w:t>：有</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13.</w:t>
            </w:r>
            <w:r>
              <w:rPr>
                <w:rStyle w:val="28"/>
                <w:sz w:val="21"/>
                <w:szCs w:val="21"/>
                <w:highlight w:val="none"/>
                <w:lang w:val="en-US" w:eastAsia="zh-CN" w:bidi="ar"/>
              </w:rPr>
              <w:t>显示电极斜率：有</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15.</w:t>
            </w:r>
            <w:r>
              <w:rPr>
                <w:rStyle w:val="28"/>
                <w:sz w:val="21"/>
                <w:szCs w:val="21"/>
                <w:highlight w:val="none"/>
                <w:lang w:val="en-US" w:eastAsia="zh-CN" w:bidi="ar"/>
              </w:rPr>
              <w:t>显示屏：</w:t>
            </w:r>
            <w:r>
              <w:rPr>
                <w:rStyle w:val="21"/>
                <w:rFonts w:eastAsia="宋体"/>
                <w:sz w:val="21"/>
                <w:szCs w:val="21"/>
                <w:highlight w:val="none"/>
                <w:lang w:val="en-US" w:eastAsia="zh-CN" w:bidi="ar"/>
              </w:rPr>
              <w:t>LCD</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16.</w:t>
            </w:r>
            <w:r>
              <w:rPr>
                <w:rStyle w:val="28"/>
                <w:sz w:val="21"/>
                <w:szCs w:val="21"/>
                <w:highlight w:val="none"/>
                <w:lang w:val="en-US" w:eastAsia="zh-CN" w:bidi="ar"/>
              </w:rPr>
              <w:t>电源：</w:t>
            </w:r>
            <w:r>
              <w:rPr>
                <w:rStyle w:val="21"/>
                <w:rFonts w:eastAsia="宋体"/>
                <w:sz w:val="21"/>
                <w:szCs w:val="21"/>
                <w:highlight w:val="none"/>
                <w:lang w:val="en-US" w:eastAsia="zh-CN" w:bidi="ar"/>
              </w:rPr>
              <w:t>AC</w:t>
            </w:r>
            <w:r>
              <w:rPr>
                <w:rStyle w:val="28"/>
                <w:sz w:val="21"/>
                <w:szCs w:val="21"/>
                <w:highlight w:val="none"/>
                <w:lang w:val="en-US" w:eastAsia="zh-CN" w:bidi="ar"/>
              </w:rPr>
              <w:t>适配器</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17.</w:t>
            </w:r>
            <w:r>
              <w:rPr>
                <w:rStyle w:val="28"/>
                <w:sz w:val="21"/>
                <w:szCs w:val="21"/>
                <w:highlight w:val="none"/>
                <w:lang w:val="en-US" w:eastAsia="zh-CN" w:bidi="ar"/>
              </w:rPr>
              <w:t>接口</w:t>
            </w:r>
            <w:r>
              <w:rPr>
                <w:rStyle w:val="21"/>
                <w:rFonts w:eastAsia="宋体"/>
                <w:sz w:val="21"/>
                <w:szCs w:val="21"/>
                <w:highlight w:val="none"/>
                <w:lang w:val="en-US" w:eastAsia="zh-CN" w:bidi="ar"/>
              </w:rPr>
              <w:t>BNC</w:t>
            </w:r>
          </w:p>
          <w:p>
            <w:pPr>
              <w:keepNext w:val="0"/>
              <w:keepLines w:val="0"/>
              <w:widowControl/>
              <w:suppressLineNumbers w:val="0"/>
              <w:spacing w:line="240" w:lineRule="auto"/>
              <w:jc w:val="left"/>
              <w:textAlignment w:val="top"/>
              <w:rPr>
                <w:rStyle w:val="21"/>
                <w:rFonts w:hint="eastAsia"/>
                <w:sz w:val="21"/>
                <w:szCs w:val="21"/>
                <w:highlight w:val="none"/>
                <w:lang w:val="en-US" w:eastAsia="zh-CN" w:bidi="ar"/>
              </w:rPr>
            </w:pPr>
            <w:r>
              <w:rPr>
                <w:rStyle w:val="21"/>
                <w:rFonts w:eastAsia="宋体"/>
                <w:sz w:val="21"/>
                <w:szCs w:val="21"/>
                <w:highlight w:val="none"/>
                <w:lang w:val="en-US" w:eastAsia="zh-CN" w:bidi="ar"/>
              </w:rPr>
              <w:t>18.</w:t>
            </w:r>
            <w:r>
              <w:rPr>
                <w:rStyle w:val="28"/>
                <w:sz w:val="21"/>
                <w:szCs w:val="21"/>
                <w:highlight w:val="none"/>
                <w:lang w:val="en-US" w:eastAsia="zh-CN" w:bidi="ar"/>
              </w:rPr>
              <w:t>尺寸</w:t>
            </w:r>
            <w:r>
              <w:rPr>
                <w:rStyle w:val="21"/>
                <w:rFonts w:eastAsia="宋体"/>
                <w:sz w:val="21"/>
                <w:szCs w:val="21"/>
                <w:highlight w:val="none"/>
                <w:lang w:val="en-US" w:eastAsia="zh-CN" w:bidi="ar"/>
              </w:rPr>
              <w:t>(mm)</w:t>
            </w:r>
            <w:r>
              <w:rPr>
                <w:rStyle w:val="28"/>
                <w:sz w:val="21"/>
                <w:szCs w:val="21"/>
                <w:highlight w:val="none"/>
                <w:lang w:val="en-US" w:eastAsia="zh-CN" w:bidi="ar"/>
              </w:rPr>
              <w:t>：</w:t>
            </w:r>
            <w:r>
              <w:rPr>
                <w:rStyle w:val="21"/>
                <w:rFonts w:eastAsia="宋体"/>
                <w:sz w:val="21"/>
                <w:szCs w:val="21"/>
                <w:highlight w:val="none"/>
                <w:lang w:val="en-US" w:eastAsia="zh-CN" w:bidi="ar"/>
              </w:rPr>
              <w:t>230×120×80±5</w:t>
            </w:r>
            <w:r>
              <w:rPr>
                <w:rStyle w:val="21"/>
                <w:rFonts w:hint="eastAsia"/>
                <w:sz w:val="21"/>
                <w:szCs w:val="21"/>
                <w:highlight w:val="none"/>
                <w:lang w:val="en-US" w:eastAsia="zh-CN" w:bidi="ar"/>
              </w:rPr>
              <w:t>;</w:t>
            </w:r>
          </w:p>
          <w:p>
            <w:pPr>
              <w:keepNext w:val="0"/>
              <w:keepLines w:val="0"/>
              <w:widowControl/>
              <w:suppressLineNumbers w:val="0"/>
              <w:spacing w:line="240" w:lineRule="auto"/>
              <w:jc w:val="left"/>
              <w:textAlignment w:val="top"/>
              <w:rPr>
                <w:rFonts w:hint="eastAsia"/>
                <w:color w:val="000000"/>
                <w:sz w:val="21"/>
                <w:szCs w:val="21"/>
                <w:highlight w:val="none"/>
              </w:rPr>
            </w:pPr>
            <w:r>
              <w:rPr>
                <w:rStyle w:val="21"/>
                <w:rFonts w:hint="eastAsia"/>
                <w:sz w:val="21"/>
                <w:szCs w:val="21"/>
                <w:highlight w:val="none"/>
                <w:lang w:val="en-US" w:eastAsia="zh-CN" w:bidi="ar"/>
              </w:rPr>
              <w:t>每台酸度计配套标准缓冲溶液各两套，配两支复合电极</w:t>
            </w:r>
          </w:p>
        </w:tc>
        <w:tc>
          <w:tcPr>
            <w:tcW w:w="15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18</w:t>
            </w:r>
          </w:p>
        </w:tc>
        <w:tc>
          <w:tcPr>
            <w:tcW w:w="17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c>
          <w:tcPr>
            <w:tcW w:w="28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32</w:t>
            </w:r>
            <w:r>
              <w:rPr>
                <w:rFonts w:hint="eastAsia" w:ascii="宋体" w:hAnsi="宋体" w:cs="宋体"/>
                <w:i w:val="0"/>
                <w:iCs w:val="0"/>
                <w:color w:val="000000"/>
                <w:kern w:val="0"/>
                <w:sz w:val="21"/>
                <w:szCs w:val="21"/>
                <w:highlight w:val="none"/>
                <w:u w:val="none"/>
                <w:lang w:val="en-US" w:eastAsia="zh-CN" w:bidi="ar"/>
              </w:rPr>
              <w:t>5</w:t>
            </w:r>
            <w:r>
              <w:rPr>
                <w:rFonts w:hint="eastAsia" w:ascii="宋体" w:hAnsi="宋体" w:eastAsia="宋体" w:cs="宋体"/>
                <w:i w:val="0"/>
                <w:iCs w:val="0"/>
                <w:color w:val="000000"/>
                <w:kern w:val="0"/>
                <w:sz w:val="21"/>
                <w:szCs w:val="21"/>
                <w:highlight w:val="none"/>
                <w:u w:val="none"/>
                <w:lang w:val="en-US" w:eastAsia="zh-CN" w:bidi="ar"/>
              </w:rPr>
              <w:t>0</w:t>
            </w:r>
          </w:p>
        </w:tc>
        <w:tc>
          <w:tcPr>
            <w:tcW w:w="34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r>
              <w:rPr>
                <w:rFonts w:hint="eastAsia" w:ascii="宋体" w:hAnsi="宋体" w:cs="宋体"/>
                <w:i w:val="0"/>
                <w:iCs w:val="0"/>
                <w:color w:val="000000"/>
                <w:kern w:val="0"/>
                <w:sz w:val="21"/>
                <w:szCs w:val="21"/>
                <w:highlight w:val="none"/>
                <w:u w:val="none"/>
                <w:lang w:val="en-US" w:eastAsia="zh-CN" w:bidi="ar"/>
              </w:rPr>
              <w:t>85</w:t>
            </w:r>
            <w:r>
              <w:rPr>
                <w:rFonts w:hint="eastAsia" w:ascii="宋体" w:hAnsi="宋体" w:eastAsia="宋体" w:cs="宋体"/>
                <w:i w:val="0"/>
                <w:iCs w:val="0"/>
                <w:color w:val="000000"/>
                <w:kern w:val="0"/>
                <w:sz w:val="21"/>
                <w:szCs w:val="21"/>
                <w:highlight w:val="none"/>
                <w:u w:val="none"/>
                <w:lang w:val="en-US" w:eastAsia="zh-CN" w:bidi="ar"/>
              </w:rPr>
              <w:t>00</w:t>
            </w:r>
          </w:p>
        </w:tc>
        <w:tc>
          <w:tcPr>
            <w:tcW w:w="273"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c>
          <w:tcPr>
            <w:tcW w:w="267" w:type="pct"/>
            <w:vMerge w:val="continue"/>
            <w:tcBorders>
              <w:left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99" w:hRule="atLeast"/>
          <w:jc w:val="center"/>
        </w:trPr>
        <w:tc>
          <w:tcPr>
            <w:tcW w:w="146"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13</w:t>
            </w:r>
          </w:p>
        </w:tc>
        <w:tc>
          <w:tcPr>
            <w:tcW w:w="58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电热鼓风烘干箱</w:t>
            </w:r>
          </w:p>
        </w:tc>
        <w:tc>
          <w:tcPr>
            <w:tcW w:w="9152"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主要参数：</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8"/>
                <w:sz w:val="21"/>
                <w:szCs w:val="21"/>
                <w:highlight w:val="none"/>
                <w:lang w:val="en-US" w:eastAsia="zh-CN" w:bidi="ar"/>
              </w:rPr>
              <w:t>工作室尺寸</w:t>
            </w:r>
            <w:r>
              <w:rPr>
                <w:rStyle w:val="21"/>
                <w:rFonts w:eastAsia="宋体"/>
                <w:sz w:val="21"/>
                <w:szCs w:val="21"/>
                <w:highlight w:val="none"/>
                <w:lang w:val="en-US" w:eastAsia="zh-CN" w:bidi="ar"/>
              </w:rPr>
              <w:t>≥400*400*450</w:t>
            </w:r>
            <w:r>
              <w:rPr>
                <w:rStyle w:val="21"/>
                <w:rFonts w:hint="eastAsia"/>
                <w:sz w:val="21"/>
                <w:szCs w:val="21"/>
                <w:highlight w:val="none"/>
                <w:lang w:val="en-US" w:eastAsia="zh-CN" w:bidi="ar"/>
              </w:rPr>
              <w:t>mm</w:t>
            </w:r>
            <w:r>
              <w:rPr>
                <w:rStyle w:val="21"/>
                <w:rFonts w:eastAsia="宋体"/>
                <w:sz w:val="21"/>
                <w:szCs w:val="21"/>
                <w:highlight w:val="none"/>
                <w:lang w:val="en-US" w:eastAsia="zh-CN" w:bidi="ar"/>
              </w:rPr>
              <w:t>;</w:t>
            </w:r>
            <w:r>
              <w:rPr>
                <w:rStyle w:val="28"/>
                <w:sz w:val="21"/>
                <w:szCs w:val="21"/>
                <w:highlight w:val="none"/>
                <w:lang w:val="en-US" w:eastAsia="zh-CN" w:bidi="ar"/>
              </w:rPr>
              <w:t>消耗功率：</w:t>
            </w:r>
            <w:r>
              <w:rPr>
                <w:rStyle w:val="21"/>
                <w:rFonts w:eastAsia="宋体"/>
                <w:sz w:val="21"/>
                <w:szCs w:val="21"/>
                <w:highlight w:val="none"/>
                <w:lang w:val="en-US" w:eastAsia="zh-CN" w:bidi="ar"/>
              </w:rPr>
              <w:t>1400W</w:t>
            </w:r>
            <w:r>
              <w:rPr>
                <w:rStyle w:val="21"/>
                <w:rFonts w:hint="eastAsia" w:ascii="宋体" w:hAnsi="宋体" w:eastAsia="宋体" w:cs="宋体"/>
                <w:sz w:val="21"/>
                <w:szCs w:val="21"/>
                <w:highlight w:val="none"/>
                <w:lang w:val="en-US" w:eastAsia="zh-CN" w:bidi="ar"/>
              </w:rPr>
              <w:t>±</w:t>
            </w:r>
            <w:r>
              <w:rPr>
                <w:rStyle w:val="21"/>
                <w:rFonts w:hint="eastAsia"/>
                <w:sz w:val="21"/>
                <w:szCs w:val="21"/>
                <w:highlight w:val="none"/>
                <w:lang w:val="en-US" w:eastAsia="zh-CN" w:bidi="ar"/>
              </w:rPr>
              <w:t>100</w:t>
            </w:r>
            <w:r>
              <w:rPr>
                <w:rStyle w:val="21"/>
                <w:rFonts w:eastAsia="宋体"/>
                <w:sz w:val="21"/>
                <w:szCs w:val="21"/>
                <w:highlight w:val="none"/>
                <w:lang w:val="en-US" w:eastAsia="zh-CN" w:bidi="ar"/>
              </w:rPr>
              <w:t>W</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内部容积</w:t>
            </w:r>
            <w:r>
              <w:rPr>
                <w:rStyle w:val="21"/>
                <w:rFonts w:eastAsia="宋体"/>
                <w:sz w:val="21"/>
                <w:szCs w:val="21"/>
                <w:highlight w:val="none"/>
                <w:lang w:val="en-US" w:eastAsia="zh-CN" w:bidi="ar"/>
              </w:rPr>
              <w:t>≥70L</w:t>
            </w:r>
            <w:r>
              <w:rPr>
                <w:rStyle w:val="28"/>
                <w:sz w:val="21"/>
                <w:szCs w:val="21"/>
                <w:highlight w:val="none"/>
                <w:lang w:val="en-US" w:eastAsia="zh-CN" w:bidi="ar"/>
              </w:rPr>
              <w:t>；</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微电脑智能控温仪，具有设定，测定温度双数字显示和</w:t>
            </w:r>
            <w:r>
              <w:rPr>
                <w:rStyle w:val="21"/>
                <w:rFonts w:eastAsia="宋体"/>
                <w:sz w:val="21"/>
                <w:szCs w:val="21"/>
                <w:highlight w:val="none"/>
                <w:lang w:val="en-US" w:eastAsia="zh-CN" w:bidi="ar"/>
              </w:rPr>
              <w:t>PID</w:t>
            </w:r>
            <w:r>
              <w:rPr>
                <w:rStyle w:val="28"/>
                <w:sz w:val="21"/>
                <w:szCs w:val="21"/>
                <w:highlight w:val="none"/>
                <w:lang w:val="en-US" w:eastAsia="zh-CN" w:bidi="ar"/>
              </w:rPr>
              <w:t>自整定功能；控温范围：室温</w:t>
            </w:r>
            <w:r>
              <w:rPr>
                <w:rStyle w:val="21"/>
                <w:rFonts w:eastAsia="宋体"/>
                <w:sz w:val="21"/>
                <w:szCs w:val="21"/>
                <w:highlight w:val="none"/>
                <w:lang w:val="en-US" w:eastAsia="zh-CN" w:bidi="ar"/>
              </w:rPr>
              <w:t>+10℃</w:t>
            </w:r>
            <w:r>
              <w:rPr>
                <w:rStyle w:val="28"/>
                <w:sz w:val="21"/>
                <w:szCs w:val="21"/>
                <w:highlight w:val="none"/>
                <w:lang w:val="en-US" w:eastAsia="zh-CN" w:bidi="ar"/>
              </w:rPr>
              <w:t>～</w:t>
            </w:r>
            <w:r>
              <w:rPr>
                <w:rStyle w:val="21"/>
                <w:rFonts w:eastAsia="宋体"/>
                <w:sz w:val="21"/>
                <w:szCs w:val="21"/>
                <w:highlight w:val="none"/>
                <w:lang w:val="en-US" w:eastAsia="zh-CN" w:bidi="ar"/>
              </w:rPr>
              <w:t>300℃</w:t>
            </w:r>
            <w:r>
              <w:rPr>
                <w:rStyle w:val="28"/>
                <w:sz w:val="21"/>
                <w:szCs w:val="21"/>
                <w:highlight w:val="none"/>
                <w:lang w:val="en-US" w:eastAsia="zh-CN" w:bidi="ar"/>
              </w:rPr>
              <w:t>；温度波动：</w:t>
            </w:r>
            <w:r>
              <w:rPr>
                <w:rStyle w:val="21"/>
                <w:rFonts w:eastAsia="宋体"/>
                <w:sz w:val="21"/>
                <w:szCs w:val="21"/>
                <w:highlight w:val="none"/>
                <w:lang w:val="en-US" w:eastAsia="zh-CN" w:bidi="ar"/>
              </w:rPr>
              <w:t>±1℃</w:t>
            </w:r>
            <w:r>
              <w:rPr>
                <w:rStyle w:val="28"/>
                <w:sz w:val="21"/>
                <w:szCs w:val="21"/>
                <w:highlight w:val="none"/>
                <w:lang w:val="en-US" w:eastAsia="zh-CN" w:bidi="ar"/>
              </w:rPr>
              <w:t>；控温精度</w:t>
            </w:r>
            <w:r>
              <w:rPr>
                <w:rStyle w:val="28"/>
                <w:rFonts w:hint="default" w:ascii="Arial" w:hAnsi="Arial" w:cs="Arial"/>
                <w:sz w:val="21"/>
                <w:szCs w:val="21"/>
                <w:highlight w:val="none"/>
                <w:lang w:val="en-US" w:eastAsia="zh-CN" w:bidi="ar"/>
              </w:rPr>
              <w:t>≤</w:t>
            </w:r>
            <w:r>
              <w:rPr>
                <w:rStyle w:val="21"/>
                <w:rFonts w:eastAsia="宋体"/>
                <w:sz w:val="21"/>
                <w:szCs w:val="21"/>
                <w:highlight w:val="none"/>
                <w:lang w:val="en-US" w:eastAsia="zh-CN" w:bidi="ar"/>
              </w:rPr>
              <w:t>0.1℃</w:t>
            </w:r>
            <w:r>
              <w:rPr>
                <w:rStyle w:val="28"/>
                <w:sz w:val="21"/>
                <w:szCs w:val="21"/>
                <w:highlight w:val="none"/>
                <w:lang w:val="en-US" w:eastAsia="zh-CN" w:bidi="ar"/>
              </w:rPr>
              <w:t>，</w:t>
            </w:r>
          </w:p>
          <w:p>
            <w:pPr>
              <w:keepNext w:val="0"/>
              <w:keepLines w:val="0"/>
              <w:widowControl/>
              <w:suppressLineNumbers w:val="0"/>
              <w:spacing w:line="240" w:lineRule="auto"/>
              <w:jc w:val="left"/>
              <w:textAlignment w:val="top"/>
              <w:rPr>
                <w:rFonts w:hint="eastAsia"/>
                <w:color w:val="000000"/>
                <w:sz w:val="21"/>
                <w:szCs w:val="21"/>
                <w:highlight w:val="none"/>
              </w:rPr>
            </w:pPr>
            <w:r>
              <w:rPr>
                <w:rStyle w:val="28"/>
                <w:sz w:val="21"/>
                <w:szCs w:val="21"/>
                <w:highlight w:val="none"/>
                <w:lang w:val="en-US" w:eastAsia="zh-CN" w:bidi="ar"/>
              </w:rPr>
              <w:t>定时功能，定时范围：</w:t>
            </w:r>
            <w:r>
              <w:rPr>
                <w:rStyle w:val="21"/>
                <w:rFonts w:eastAsia="宋体"/>
                <w:sz w:val="21"/>
                <w:szCs w:val="21"/>
                <w:highlight w:val="none"/>
                <w:lang w:val="en-US" w:eastAsia="zh-CN" w:bidi="ar"/>
              </w:rPr>
              <w:t>0-9999min</w:t>
            </w:r>
            <w:r>
              <w:rPr>
                <w:rStyle w:val="28"/>
                <w:sz w:val="21"/>
                <w:szCs w:val="21"/>
                <w:highlight w:val="none"/>
                <w:lang w:val="en-US" w:eastAsia="zh-CN" w:bidi="ar"/>
              </w:rPr>
              <w:t>；材质：不锈钢内胆</w:t>
            </w:r>
            <w:r>
              <w:rPr>
                <w:rStyle w:val="21"/>
                <w:rFonts w:eastAsia="宋体"/>
                <w:sz w:val="21"/>
                <w:szCs w:val="21"/>
                <w:highlight w:val="none"/>
                <w:lang w:val="en-US" w:eastAsia="zh-CN" w:bidi="ar"/>
              </w:rPr>
              <w:t>,</w:t>
            </w:r>
            <w:r>
              <w:rPr>
                <w:rStyle w:val="28"/>
                <w:sz w:val="21"/>
                <w:szCs w:val="21"/>
                <w:highlight w:val="none"/>
                <w:lang w:val="en-US" w:eastAsia="zh-CN" w:bidi="ar"/>
              </w:rPr>
              <w:t>带观察窗。热风循环系统由低噪声风机和风道组成，工作室内温度均匀。</w:t>
            </w:r>
          </w:p>
        </w:tc>
        <w:tc>
          <w:tcPr>
            <w:tcW w:w="15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17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c>
          <w:tcPr>
            <w:tcW w:w="28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3000</w:t>
            </w:r>
          </w:p>
        </w:tc>
        <w:tc>
          <w:tcPr>
            <w:tcW w:w="34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6000</w:t>
            </w:r>
          </w:p>
        </w:tc>
        <w:tc>
          <w:tcPr>
            <w:tcW w:w="273" w:type="pct"/>
            <w:vMerge w:val="continue"/>
            <w:tcBorders>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c>
          <w:tcPr>
            <w:tcW w:w="267" w:type="pct"/>
            <w:vMerge w:val="continue"/>
            <w:tcBorders>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0000FF"/>
                <w:spacing w:val="0"/>
                <w:kern w:val="0"/>
                <w:sz w:val="21"/>
                <w:szCs w:val="21"/>
                <w:highlight w:val="none"/>
                <w:lang w:val="en-US" w:eastAsia="zh-CN" w:bidi="ar"/>
              </w:rPr>
            </w:pPr>
          </w:p>
        </w:tc>
      </w:tr>
    </w:tbl>
    <w:p>
      <w:pPr>
        <w:pStyle w:val="11"/>
        <w:widowControl/>
        <w:jc w:val="both"/>
        <w:rPr>
          <w:rStyle w:val="16"/>
          <w:rFonts w:asciiTheme="minorEastAsia" w:hAnsiTheme="minorEastAsia" w:cstheme="minorEastAsia"/>
          <w:sz w:val="21"/>
          <w:szCs w:val="21"/>
        </w:rPr>
      </w:pPr>
    </w:p>
    <w:p>
      <w:pPr>
        <w:pStyle w:val="11"/>
        <w:keepNext w:val="0"/>
        <w:keepLines w:val="0"/>
        <w:pageBreakBefore w:val="0"/>
        <w:widowControl/>
        <w:kinsoku/>
        <w:wordWrap/>
        <w:overflowPunct/>
        <w:topLinePunct w:val="0"/>
        <w:autoSpaceDE/>
        <w:autoSpaceDN/>
        <w:bidi w:val="0"/>
        <w:adjustRightInd/>
        <w:snapToGrid/>
        <w:spacing w:line="360" w:lineRule="exact"/>
        <w:jc w:val="center"/>
        <w:textAlignment w:val="auto"/>
        <w:rPr>
          <w:rStyle w:val="16"/>
          <w:rFonts w:hint="eastAsia" w:asciiTheme="minorEastAsia" w:hAnsiTheme="minorEastAsia" w:cstheme="minorEastAsia"/>
          <w:sz w:val="30"/>
          <w:szCs w:val="30"/>
        </w:rPr>
      </w:pPr>
    </w:p>
    <w:p>
      <w:pPr>
        <w:pStyle w:val="11"/>
        <w:keepNext w:val="0"/>
        <w:keepLines w:val="0"/>
        <w:pageBreakBefore w:val="0"/>
        <w:widowControl/>
        <w:kinsoku/>
        <w:wordWrap/>
        <w:overflowPunct/>
        <w:topLinePunct w:val="0"/>
        <w:autoSpaceDE/>
        <w:autoSpaceDN/>
        <w:bidi w:val="0"/>
        <w:adjustRightInd/>
        <w:snapToGrid/>
        <w:spacing w:line="360" w:lineRule="exact"/>
        <w:jc w:val="center"/>
        <w:textAlignment w:val="auto"/>
        <w:rPr>
          <w:rStyle w:val="16"/>
          <w:rFonts w:hint="eastAsia" w:asciiTheme="minorEastAsia" w:hAnsiTheme="minorEastAsia" w:cstheme="minorEastAsia"/>
          <w:sz w:val="30"/>
          <w:szCs w:val="30"/>
        </w:rPr>
      </w:pPr>
    </w:p>
    <w:p>
      <w:pPr>
        <w:pStyle w:val="11"/>
        <w:keepNext w:val="0"/>
        <w:keepLines w:val="0"/>
        <w:pageBreakBefore w:val="0"/>
        <w:widowControl/>
        <w:kinsoku/>
        <w:wordWrap/>
        <w:overflowPunct/>
        <w:topLinePunct w:val="0"/>
        <w:autoSpaceDE/>
        <w:autoSpaceDN/>
        <w:bidi w:val="0"/>
        <w:adjustRightInd/>
        <w:snapToGrid/>
        <w:spacing w:line="360" w:lineRule="exact"/>
        <w:jc w:val="center"/>
        <w:textAlignment w:val="auto"/>
        <w:rPr>
          <w:rStyle w:val="16"/>
          <w:rFonts w:hint="eastAsia" w:asciiTheme="minorEastAsia" w:hAnsiTheme="minorEastAsia" w:cstheme="minorEastAsia"/>
          <w:sz w:val="30"/>
          <w:szCs w:val="30"/>
        </w:rPr>
      </w:pPr>
    </w:p>
    <w:p>
      <w:pPr>
        <w:pStyle w:val="11"/>
        <w:keepNext w:val="0"/>
        <w:keepLines w:val="0"/>
        <w:pageBreakBefore w:val="0"/>
        <w:widowControl/>
        <w:kinsoku/>
        <w:wordWrap/>
        <w:overflowPunct/>
        <w:topLinePunct w:val="0"/>
        <w:autoSpaceDE/>
        <w:autoSpaceDN/>
        <w:bidi w:val="0"/>
        <w:adjustRightInd/>
        <w:snapToGrid/>
        <w:spacing w:line="360" w:lineRule="exact"/>
        <w:jc w:val="center"/>
        <w:textAlignment w:val="auto"/>
        <w:rPr>
          <w:rStyle w:val="16"/>
          <w:rFonts w:hint="eastAsia" w:asciiTheme="minorEastAsia" w:hAnsiTheme="minorEastAsia" w:cstheme="minorEastAsia"/>
          <w:sz w:val="30"/>
          <w:szCs w:val="30"/>
        </w:rPr>
        <w:sectPr>
          <w:pgSz w:w="16838" w:h="11906" w:orient="landscape"/>
          <w:pgMar w:top="1083" w:right="1440" w:bottom="1083" w:left="1440" w:header="851" w:footer="992" w:gutter="0"/>
          <w:cols w:space="0" w:num="1"/>
          <w:rtlGutter w:val="0"/>
          <w:docGrid w:type="lines" w:linePitch="314" w:charSpace="0"/>
        </w:sectPr>
      </w:pPr>
    </w:p>
    <w:p>
      <w:pPr>
        <w:pStyle w:val="11"/>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Theme="minorEastAsia" w:hAnsiTheme="minorEastAsia" w:cstheme="minorEastAsia"/>
          <w:sz w:val="30"/>
          <w:szCs w:val="30"/>
        </w:rPr>
      </w:pPr>
      <w:r>
        <w:rPr>
          <w:rStyle w:val="16"/>
          <w:rFonts w:hint="eastAsia" w:asciiTheme="minorEastAsia" w:hAnsiTheme="minorEastAsia" w:cstheme="minorEastAsia"/>
          <w:sz w:val="30"/>
          <w:szCs w:val="30"/>
        </w:rPr>
        <w:t>第二章  询价须知（表1）</w:t>
      </w:r>
    </w:p>
    <w:p>
      <w:pPr>
        <w:pStyle w:val="11"/>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Theme="minorEastAsia" w:hAnsiTheme="minorEastAsia" w:cstheme="minorEastAsia"/>
          <w:sz w:val="30"/>
          <w:szCs w:val="30"/>
        </w:rPr>
      </w:pPr>
      <w:r>
        <w:rPr>
          <w:rStyle w:val="16"/>
          <w:rFonts w:hint="eastAsia" w:asciiTheme="minorEastAsia" w:hAnsiTheme="minorEastAsia" w:cstheme="minorEastAsia"/>
          <w:sz w:val="30"/>
          <w:szCs w:val="30"/>
        </w:rPr>
        <w:t>第1节  询价须知前附表</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表1</w:t>
      </w:r>
    </w:p>
    <w:tbl>
      <w:tblPr>
        <w:tblStyle w:val="13"/>
        <w:tblW w:w="10316"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65"/>
        <w:gridCol w:w="756"/>
        <w:gridCol w:w="8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0256" w:type="dxa"/>
            <w:gridSpan w:val="3"/>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Style w:val="16"/>
                <w:rFonts w:hint="eastAsia" w:asciiTheme="minorEastAsia" w:hAnsiTheme="minorEastAsia" w:cstheme="minorEastAsia"/>
                <w:sz w:val="24"/>
                <w:szCs w:val="24"/>
              </w:rPr>
              <w:t>特别提示：本表与询价通知书对应章节的内容若不一致，以本表为准。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20"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726"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条款号</w:t>
            </w:r>
          </w:p>
        </w:tc>
        <w:tc>
          <w:tcPr>
            <w:tcW w:w="8850"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20" w:type="dxa"/>
            <w:shd w:val="clear" w:color="auto" w:fill="auto"/>
            <w:tcMar>
              <w:top w:w="10" w:type="dxa"/>
              <w:left w:w="10" w:type="dxa"/>
              <w:bottom w:w="10" w:type="dxa"/>
              <w:right w:w="10" w:type="dxa"/>
            </w:tcMar>
            <w:vAlign w:val="center"/>
          </w:tcPr>
          <w:p>
            <w:pPr>
              <w:pStyle w:val="11"/>
              <w:widowControl/>
              <w:spacing w:afterAutospacing="0"/>
              <w:rPr>
                <w:rFonts w:asciiTheme="minorEastAsia" w:hAnsiTheme="minorEastAsia" w:cstheme="minorEastAsia"/>
                <w:sz w:val="24"/>
                <w:szCs w:val="24"/>
              </w:rPr>
            </w:pPr>
            <w:r>
              <w:rPr>
                <w:rFonts w:hint="eastAsia" w:asciiTheme="minorEastAsia" w:hAnsiTheme="minorEastAsia" w:cstheme="minorEastAsia"/>
                <w:sz w:val="24"/>
                <w:szCs w:val="24"/>
              </w:rPr>
              <w:t> 1</w:t>
            </w:r>
          </w:p>
        </w:tc>
        <w:tc>
          <w:tcPr>
            <w:tcW w:w="726" w:type="dxa"/>
            <w:shd w:val="clear" w:color="auto" w:fill="auto"/>
            <w:tcMar>
              <w:top w:w="10" w:type="dxa"/>
              <w:left w:w="10" w:type="dxa"/>
              <w:bottom w:w="10" w:type="dxa"/>
              <w:right w:w="10" w:type="dxa"/>
            </w:tcMar>
            <w:vAlign w:val="center"/>
          </w:tcPr>
          <w:p>
            <w:pPr>
              <w:pStyle w:val="11"/>
              <w:widowControl/>
              <w:spacing w:afterAutospacing="0"/>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rPr>
              <w:t>3.1</w:t>
            </w:r>
          </w:p>
          <w:p>
            <w:pPr>
              <w:pStyle w:val="11"/>
              <w:widowControl/>
              <w:spacing w:afterAutospacing="0"/>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8850" w:type="dxa"/>
            <w:shd w:val="clear" w:color="auto" w:fill="auto"/>
            <w:tcMar>
              <w:top w:w="10" w:type="dxa"/>
              <w:left w:w="10" w:type="dxa"/>
              <w:bottom w:w="10" w:type="dxa"/>
              <w:right w:w="10" w:type="dxa"/>
            </w:tcMar>
            <w:vAlign w:val="center"/>
          </w:tcPr>
          <w:p>
            <w:pPr>
              <w:pStyle w:val="11"/>
              <w:widowControl/>
              <w:spacing w:before="50" w:beforeAutospacing="0" w:after="50" w:afterAutospacing="0"/>
              <w:rPr>
                <w:rFonts w:asciiTheme="minorEastAsia" w:hAnsiTheme="minorEastAsia" w:cstheme="minorEastAsia"/>
                <w:sz w:val="24"/>
                <w:szCs w:val="24"/>
              </w:rPr>
            </w:pPr>
            <w:r>
              <w:rPr>
                <w:rStyle w:val="16"/>
                <w:rFonts w:hint="eastAsia" w:asciiTheme="minorEastAsia" w:hAnsiTheme="minorEastAsia" w:cstheme="minorEastAsia"/>
                <w:sz w:val="24"/>
                <w:szCs w:val="24"/>
              </w:rPr>
              <w:t>供应商的资格要求</w:t>
            </w:r>
            <w:r>
              <w:rPr>
                <w:rFonts w:hint="eastAsia" w:asciiTheme="minorEastAsia" w:hAnsiTheme="minorEastAsia" w:cstheme="minorEastAsia"/>
                <w:sz w:val="24"/>
                <w:szCs w:val="24"/>
              </w:rPr>
              <w:t>：</w:t>
            </w:r>
          </w:p>
          <w:p>
            <w:pPr>
              <w:pStyle w:val="11"/>
              <w:widowControl/>
              <w:numPr>
                <w:ilvl w:val="0"/>
                <w:numId w:val="2"/>
              </w:numPr>
              <w:rPr>
                <w:rFonts w:hint="eastAsia" w:asciiTheme="minorEastAsia" w:hAnsiTheme="minorEastAsia" w:cstheme="minorEastAsia"/>
                <w:sz w:val="24"/>
                <w:szCs w:val="24"/>
              </w:rPr>
            </w:pPr>
            <w:r>
              <w:rPr>
                <w:rFonts w:hint="eastAsia" w:asciiTheme="minorEastAsia" w:hAnsiTheme="minorEastAsia" w:cstheme="minorEastAsia"/>
                <w:sz w:val="24"/>
                <w:szCs w:val="24"/>
              </w:rPr>
              <w:t>法定条件：符合政府采购法第二十二条第一款规定的条件。</w:t>
            </w:r>
          </w:p>
          <w:tbl>
            <w:tblPr>
              <w:tblStyle w:val="13"/>
              <w:tblW w:w="8719"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9"/>
              <w:gridCol w:w="69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80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color w:val="auto"/>
                      <w:sz w:val="24"/>
                      <w:szCs w:val="24"/>
                    </w:rPr>
                  </w:pPr>
                  <w:r>
                    <w:rPr>
                      <w:rFonts w:ascii="宋体" w:hAnsi="宋体" w:eastAsia="宋体" w:cs="宋体"/>
                      <w:b/>
                      <w:color w:val="auto"/>
                      <w:kern w:val="0"/>
                      <w:sz w:val="24"/>
                      <w:szCs w:val="24"/>
                      <w:lang w:val="en-US" w:eastAsia="zh-CN" w:bidi="ar"/>
                    </w:rPr>
                    <w:t>明细</w:t>
                  </w:r>
                </w:p>
              </w:tc>
              <w:tc>
                <w:tcPr>
                  <w:tcW w:w="691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b/>
                      <w:color w:val="auto"/>
                      <w:sz w:val="24"/>
                      <w:szCs w:val="24"/>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0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firstLine="0" w:firstLineChars="0"/>
                    <w:jc w:val="left"/>
                    <w:rPr>
                      <w:color w:val="auto"/>
                      <w:sz w:val="24"/>
                      <w:szCs w:val="24"/>
                    </w:rPr>
                  </w:pPr>
                  <w:r>
                    <w:rPr>
                      <w:rFonts w:hint="eastAsia" w:ascii="宋体" w:hAnsi="宋体" w:eastAsia="宋体" w:cs="宋体"/>
                      <w:i w:val="0"/>
                      <w:iCs w:val="0"/>
                      <w:caps w:val="0"/>
                      <w:color w:val="000000"/>
                      <w:spacing w:val="0"/>
                      <w:kern w:val="0"/>
                      <w:sz w:val="24"/>
                      <w:szCs w:val="24"/>
                      <w:lang w:val="en-US" w:eastAsia="zh-CN" w:bidi="ar"/>
                    </w:rPr>
                    <w:t>a1投标函</w:t>
                  </w:r>
                </w:p>
              </w:tc>
              <w:tc>
                <w:tcPr>
                  <w:tcW w:w="6910" w:type="dxa"/>
                  <w:tcBorders>
                    <w:top w:val="outset" w:color="auto" w:sz="6" w:space="0"/>
                    <w:left w:val="outset" w:color="auto" w:sz="6" w:space="0"/>
                    <w:bottom w:val="outset" w:color="auto" w:sz="6" w:space="0"/>
                    <w:right w:val="outset" w:color="auto" w:sz="6" w:space="0"/>
                  </w:tcBorders>
                  <w:noWrap w:val="0"/>
                  <w:vAlign w:val="center"/>
                </w:tcPr>
                <w:p>
                  <w:pPr>
                    <w:rPr>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0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firstLine="0" w:firstLineChars="0"/>
                    <w:jc w:val="left"/>
                    <w:rPr>
                      <w:color w:val="auto"/>
                      <w:sz w:val="24"/>
                      <w:szCs w:val="24"/>
                    </w:rPr>
                  </w:pPr>
                  <w:r>
                    <w:rPr>
                      <w:rFonts w:hint="eastAsia" w:ascii="宋体" w:hAnsi="宋体" w:eastAsia="宋体" w:cs="宋体"/>
                      <w:i w:val="0"/>
                      <w:iCs w:val="0"/>
                      <w:caps w:val="0"/>
                      <w:color w:val="000000"/>
                      <w:spacing w:val="0"/>
                      <w:kern w:val="0"/>
                      <w:sz w:val="24"/>
                      <w:szCs w:val="24"/>
                      <w:lang w:val="en-US" w:eastAsia="zh-CN" w:bidi="ar"/>
                    </w:rPr>
                    <w:t>a2单位负责人授权书</w:t>
                  </w:r>
                </w:p>
              </w:tc>
              <w:tc>
                <w:tcPr>
                  <w:tcW w:w="691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firstLine="0" w:firstLineChars="0"/>
                    <w:jc w:val="left"/>
                    <w:rPr>
                      <w:color w:val="auto"/>
                      <w:sz w:val="24"/>
                      <w:szCs w:val="24"/>
                    </w:rPr>
                  </w:pPr>
                  <w:r>
                    <w:rPr>
                      <w:rFonts w:hint="eastAsia" w:ascii="宋体" w:hAnsi="宋体" w:eastAsia="宋体" w:cs="宋体"/>
                      <w:i w:val="0"/>
                      <w:iCs w:val="0"/>
                      <w:caps w:val="0"/>
                      <w:color w:val="000000"/>
                      <w:spacing w:val="0"/>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供应商（自然人除外）：若供应商代表为单位负责人授权的委托代理人，应提供本授权书；若供应商代表为单位负责人，应在此项下提交其身份证正反面复印件，可不提供本授权书。4、供应商为自然人的，可不填写本授权书。5、纸质响应文件正本中的本授权书（若有）应为原件。电子响应文件中的本授权书（若有）应为原件的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0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firstLine="0" w:firstLineChars="0"/>
                    <w:jc w:val="left"/>
                    <w:rPr>
                      <w:color w:val="auto"/>
                      <w:sz w:val="24"/>
                      <w:szCs w:val="24"/>
                    </w:rPr>
                  </w:pPr>
                  <w:r>
                    <w:rPr>
                      <w:rFonts w:hint="eastAsia" w:ascii="宋体" w:hAnsi="宋体" w:eastAsia="宋体" w:cs="宋体"/>
                      <w:i w:val="0"/>
                      <w:iCs w:val="0"/>
                      <w:caps w:val="0"/>
                      <w:color w:val="000000"/>
                      <w:spacing w:val="0"/>
                      <w:kern w:val="0"/>
                      <w:sz w:val="24"/>
                      <w:szCs w:val="24"/>
                      <w:lang w:val="en-US" w:eastAsia="zh-CN" w:bidi="ar"/>
                    </w:rPr>
                    <w:t>a3法人或者其他组织的营业执照等证明文件，自然人的身份证明</w:t>
                  </w:r>
                </w:p>
              </w:tc>
              <w:tc>
                <w:tcPr>
                  <w:tcW w:w="691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firstLine="0" w:firstLineChars="0"/>
                    <w:jc w:val="left"/>
                    <w:rPr>
                      <w:color w:val="auto"/>
                      <w:sz w:val="24"/>
                      <w:szCs w:val="24"/>
                    </w:rPr>
                  </w:pPr>
                  <w:r>
                    <w:rPr>
                      <w:rFonts w:hint="eastAsia" w:ascii="宋体" w:hAnsi="宋体" w:eastAsia="宋体" w:cs="宋体"/>
                      <w:i w:val="0"/>
                      <w:iCs w:val="0"/>
                      <w:caps w:val="0"/>
                      <w:color w:val="000000"/>
                      <w:spacing w:val="0"/>
                      <w:kern w:val="0"/>
                      <w:sz w:val="24"/>
                      <w:szCs w:val="24"/>
                      <w:lang w:val="en-US" w:eastAsia="zh-CN" w:bidi="ar"/>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0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firstLine="0" w:firstLineChars="0"/>
                    <w:jc w:val="left"/>
                    <w:rPr>
                      <w:rFonts w:ascii="宋体" w:hAnsi="宋体" w:eastAsia="宋体" w:cs="宋体"/>
                      <w:color w:val="auto"/>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a4财务状况报告</w:t>
                  </w:r>
                </w:p>
              </w:tc>
              <w:tc>
                <w:tcPr>
                  <w:tcW w:w="691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firstLine="0" w:firstLineChars="0"/>
                    <w:jc w:val="left"/>
                    <w:rPr>
                      <w:rFonts w:ascii="宋体" w:hAnsi="宋体" w:eastAsia="宋体" w:cs="宋体"/>
                      <w:color w:val="auto"/>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提供会计师事务所出具的上一年度或上一季度财务审计报告，至少包括“资产负债表、利润表、现金流量表”；或者提供投标截止时间前六个月内基本开户银行出具的资信证明；或者提供财政部门认可的政府采购专业担保机构出具的投标担保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0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firstLine="0" w:firstLineChars="0"/>
                    <w:jc w:val="left"/>
                    <w:rPr>
                      <w:rFonts w:ascii="宋体" w:hAnsi="宋体" w:eastAsia="宋体" w:cs="宋体"/>
                      <w:color w:val="auto"/>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a5依法缴纳税收的相关材料</w:t>
                  </w:r>
                </w:p>
              </w:tc>
              <w:tc>
                <w:tcPr>
                  <w:tcW w:w="691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firstLine="0" w:firstLineChars="0"/>
                    <w:jc w:val="left"/>
                    <w:rPr>
                      <w:rFonts w:ascii="宋体" w:hAnsi="宋体" w:eastAsia="宋体" w:cs="宋体"/>
                      <w:color w:val="auto"/>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提供投标截止时间前六个月任一个月的依法缴纳税收的凭据；或者提供依法免税的相应证明文件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0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firstLine="0" w:firstLineChars="0"/>
                    <w:jc w:val="left"/>
                    <w:rPr>
                      <w:rFonts w:ascii="宋体" w:hAnsi="宋体" w:eastAsia="宋体" w:cs="宋体"/>
                      <w:color w:val="auto"/>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a6依法缴纳社会保障资金的相关材料</w:t>
                  </w:r>
                </w:p>
              </w:tc>
              <w:tc>
                <w:tcPr>
                  <w:tcW w:w="691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firstLine="0" w:firstLineChars="0"/>
                    <w:jc w:val="left"/>
                    <w:rPr>
                      <w:rFonts w:ascii="宋体" w:hAnsi="宋体" w:eastAsia="宋体" w:cs="宋体"/>
                      <w:color w:val="auto"/>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提供投标截止时间前六个月任一个月的依法缴纳社会保障资金的凭据；或者提供依法不需要缴纳社会保障资金的相应证明文件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0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firstLine="0" w:firstLineChars="0"/>
                    <w:jc w:val="left"/>
                    <w:rPr>
                      <w:rFonts w:ascii="宋体" w:hAnsi="宋体" w:eastAsia="宋体" w:cs="宋体"/>
                      <w:color w:val="auto"/>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a7具备履行合同所必需的设备和专业技术能力的材料</w:t>
                  </w:r>
                </w:p>
              </w:tc>
              <w:tc>
                <w:tcPr>
                  <w:tcW w:w="691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firstLine="0" w:firstLineChars="0"/>
                    <w:jc w:val="left"/>
                    <w:rPr>
                      <w:rFonts w:ascii="宋体" w:hAnsi="宋体" w:eastAsia="宋体" w:cs="宋体"/>
                      <w:color w:val="auto"/>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由招标人根据采购需求在第一章“资格要求特定条件”中详细列明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0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firstLine="0" w:firstLineChars="0"/>
                    <w:jc w:val="left"/>
                    <w:rPr>
                      <w:rFonts w:ascii="宋体" w:hAnsi="宋体" w:eastAsia="宋体" w:cs="宋体"/>
                      <w:color w:val="auto"/>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a8参加政府采购活动前3年内在经营活动中没有重大违法记录的书面声明</w:t>
                  </w:r>
                </w:p>
              </w:tc>
              <w:tc>
                <w:tcPr>
                  <w:tcW w:w="691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firstLine="0" w:firstLineChars="0"/>
                    <w:jc w:val="left"/>
                    <w:rPr>
                      <w:rFonts w:ascii="宋体" w:hAnsi="宋体" w:eastAsia="宋体" w:cs="宋体"/>
                      <w:color w:val="auto"/>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1、“重大违法记录”指报价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报价供应商应按照询价文件第六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0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firstLine="0" w:firstLineChars="0"/>
                    <w:jc w:val="left"/>
                    <w:rPr>
                      <w:rFonts w:ascii="宋体" w:hAnsi="宋体" w:eastAsia="宋体" w:cs="宋体"/>
                      <w:color w:val="auto"/>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a9检察机关行贿犯罪档案查询结果告知函(若有)</w:t>
                  </w:r>
                </w:p>
              </w:tc>
              <w:tc>
                <w:tcPr>
                  <w:tcW w:w="691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ind w:left="0" w:leftChars="0" w:firstLine="0" w:firstLineChars="0"/>
                    <w:jc w:val="left"/>
                    <w:rPr>
                      <w:rFonts w:ascii="宋体" w:hAnsi="宋体" w:eastAsia="宋体" w:cs="宋体"/>
                      <w:color w:val="auto"/>
                      <w:kern w:val="0"/>
                      <w:sz w:val="24"/>
                      <w:szCs w:val="24"/>
                      <w:lang w:val="en-US" w:eastAsia="zh-CN" w:bidi="ar"/>
                    </w:rPr>
                  </w:pPr>
                  <w:r>
                    <w:rPr>
                      <w:rFonts w:hint="eastAsia" w:ascii="宋体" w:hAnsi="宋体" w:eastAsia="宋体" w:cs="宋体"/>
                      <w:i w:val="0"/>
                      <w:iCs w:val="0"/>
                      <w:caps w:val="0"/>
                      <w:color w:val="000000"/>
                      <w:spacing w:val="0"/>
                      <w:kern w:val="0"/>
                      <w:sz w:val="24"/>
                      <w:szCs w:val="24"/>
                      <w:lang w:val="en-US" w:eastAsia="zh-CN" w:bidi="ar"/>
                    </w:rPr>
                    <w:t>1、未提供行贿犯罪档案查询结果或查询结果表明报价供应商有行贿犯罪记录的，响应无效。2、无法提供有效期内检察机关行贿犯罪档案查询结果告知函的，也应对近三年无行贿犯罪记录进行声明。3、告知函应在有效期内且内容完整、清晰、整洁，否则响应无效。4、有效期内的告知函复印件（含扫描件）及符合询价文件第六章规定的打印件（或截图），无论内容中是否注明“复印件无效”，均视同有效。5、无法获取有效期内检察机关行贿犯罪档案查询结果告知函的，应在a8《参加采购活动前三年内在经营活动中没有重大违法记录书面声明》中对近三年无行贿犯罪记录进行声明。※报价供应商应按照询价文件第六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9" w:hRule="atLeast"/>
                <w:tblCellSpacing w:w="0" w:type="dxa"/>
              </w:trPr>
              <w:tc>
                <w:tcPr>
                  <w:tcW w:w="180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ascii="宋体" w:hAnsi="宋体" w:eastAsia="宋体" w:cs="宋体"/>
                      <w:color w:val="auto"/>
                      <w:kern w:val="0"/>
                      <w:sz w:val="24"/>
                      <w:szCs w:val="24"/>
                      <w:lang w:val="en-US" w:eastAsia="zh-CN" w:bidi="ar"/>
                    </w:rPr>
                  </w:pPr>
                  <w:r>
                    <w:rPr>
                      <w:rFonts w:hint="eastAsia" w:ascii="宋体" w:hAnsi="宋体" w:eastAsia="宋体" w:cs="宋体"/>
                      <w:kern w:val="0"/>
                      <w:sz w:val="24"/>
                      <w:szCs w:val="24"/>
                      <w:lang w:val="en-US" w:eastAsia="zh-CN" w:bidi="ar"/>
                    </w:rPr>
                    <w:t>a10信用信息查询结果</w:t>
                  </w:r>
                </w:p>
              </w:tc>
              <w:tc>
                <w:tcPr>
                  <w:tcW w:w="6910"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eastAsia="宋体" w:cs="宋体"/>
                      <w:color w:val="auto"/>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80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a11投标保证金</w:t>
                  </w:r>
                </w:p>
              </w:tc>
              <w:tc>
                <w:tcPr>
                  <w:tcW w:w="6910" w:type="dxa"/>
                  <w:tcBorders>
                    <w:top w:val="outset" w:color="auto" w:sz="6" w:space="0"/>
                    <w:left w:val="outset" w:color="auto" w:sz="6" w:space="0"/>
                    <w:bottom w:val="outset" w:color="auto" w:sz="6" w:space="0"/>
                    <w:right w:val="outset" w:color="auto" w:sz="6" w:space="0"/>
                  </w:tcBorders>
                  <w:noWrap w:val="0"/>
                  <w:vAlign w:val="center"/>
                </w:tcPr>
                <w:p>
                  <w:pPr>
                    <w:rPr>
                      <w:rFonts w:ascii="宋体" w:hAnsi="宋体" w:eastAsia="宋体" w:cs="宋体"/>
                      <w:color w:val="auto"/>
                      <w:kern w:val="0"/>
                      <w:sz w:val="24"/>
                      <w:szCs w:val="24"/>
                      <w:lang w:val="en-US" w:eastAsia="zh-CN" w:bidi="ar"/>
                    </w:rPr>
                  </w:pPr>
                </w:p>
              </w:tc>
            </w:tr>
          </w:tbl>
          <w:p>
            <w:pPr>
              <w:pStyle w:val="11"/>
              <w:widowControl/>
              <w:numPr>
                <w:ilvl w:val="0"/>
                <w:numId w:val="2"/>
              </w:numPr>
              <w:ind w:left="0" w:leftChars="0" w:firstLine="0" w:firstLineChars="0"/>
              <w:rPr>
                <w:rStyle w:val="16"/>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rPr>
              <w:t>特定条件：</w:t>
            </w:r>
            <w:r>
              <w:rPr>
                <w:rStyle w:val="16"/>
                <w:rFonts w:hint="eastAsia" w:asciiTheme="minorEastAsia" w:hAnsiTheme="minorEastAsia" w:cstheme="minorEastAsia"/>
                <w:sz w:val="24"/>
                <w:szCs w:val="24"/>
              </w:rPr>
              <w:t>包：1</w:t>
            </w:r>
            <w:r>
              <w:rPr>
                <w:rStyle w:val="16"/>
                <w:rFonts w:hint="eastAsia" w:asciiTheme="minorEastAsia" w:hAnsiTheme="minorEastAsia" w:cstheme="minorEastAsia"/>
                <w:sz w:val="24"/>
                <w:szCs w:val="24"/>
                <w:lang w:val="en-US" w:eastAsia="zh-CN"/>
              </w:rPr>
              <w:t xml:space="preserve"> </w:t>
            </w:r>
          </w:p>
          <w:tbl>
            <w:tblPr>
              <w:tblStyle w:val="13"/>
              <w:tblW w:w="502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360"/>
              <w:gridCol w:w="74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768"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sz w:val="24"/>
                      <w:szCs w:val="24"/>
                    </w:rPr>
                  </w:pPr>
                  <w:r>
                    <w:rPr>
                      <w:rFonts w:ascii="宋体" w:hAnsi="宋体" w:eastAsia="宋体" w:cs="宋体"/>
                      <w:b/>
                      <w:bCs/>
                      <w:kern w:val="0"/>
                      <w:sz w:val="24"/>
                      <w:szCs w:val="24"/>
                      <w:lang w:val="en-US" w:eastAsia="zh-CN" w:bidi="ar"/>
                    </w:rPr>
                    <w:t>明细</w:t>
                  </w:r>
                </w:p>
              </w:tc>
              <w:tc>
                <w:tcPr>
                  <w:tcW w:w="423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b/>
                      <w:bCs/>
                      <w:sz w:val="24"/>
                      <w:szCs w:val="24"/>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3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t>财务状况、缴纳税收和社保资金缴纳等证明材料补充说明</w:t>
                  </w:r>
                </w:p>
              </w:tc>
              <w:tc>
                <w:tcPr>
                  <w:tcW w:w="74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t>根据《龙岩市财政局关于简化政府采购供应商资格证明材料的通知》，预算金额在200万元以内的政府采购项目推行“资格证明材料承诺制”，供应商可自行选择是否提供承诺函。按照规定提供相关承诺函的供应商，无需再提供财务状况、缴纳税收和社保资金缴纳等证明材料。承诺函模板详见附件《资格承诺函》。采购人有权在签订合同前要求中标供应商提供相关证明材料以核实中标供应商承诺事项的真实性。供应商应当遵循诚实守信的原则，不得作出虚假承诺，承诺不实的，属于提供虚假材料谋取中标、成交，依法追究相关法律责任。（采购文件其他地方与本条不一致的，以本条款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3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资格补充说明</w:t>
                  </w:r>
                </w:p>
              </w:tc>
              <w:tc>
                <w:tcPr>
                  <w:tcW w:w="74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numPr>
                      <w:ilvl w:val="0"/>
                      <w:numId w:val="0"/>
                    </w:numPr>
                    <w:suppressLineNumbers w:val="0"/>
                    <w:jc w:val="left"/>
                    <w:rPr>
                      <w:rFonts w:hint="eastAsia"/>
                      <w:sz w:val="24"/>
                      <w:szCs w:val="24"/>
                      <w:lang w:val="en-US" w:eastAsia="zh-CN"/>
                    </w:rPr>
                  </w:pPr>
                  <w:r>
                    <w:rPr>
                      <w:rFonts w:hint="eastAsia"/>
                      <w:sz w:val="24"/>
                      <w:szCs w:val="24"/>
                      <w:lang w:val="en-US" w:eastAsia="zh-CN"/>
                    </w:rPr>
                    <w:t>1、</w:t>
                  </w:r>
                  <w:r>
                    <w:rPr>
                      <w:sz w:val="24"/>
                      <w:szCs w:val="24"/>
                      <w:lang w:val="en-US" w:eastAsia="zh-CN"/>
                    </w:rPr>
                    <w:t>因疫情影响享受缓缴或免缴社保、税款的企业，无法提供相关社保、税收缴纳证明材料的，提供有关情况说明视同社保、税收缴纳证明材料提交完整</w:t>
                  </w:r>
                  <w:r>
                    <w:rPr>
                      <w:rFonts w:hint="eastAsia"/>
                      <w:sz w:val="24"/>
                      <w:szCs w:val="24"/>
                      <w:lang w:val="en-US" w:eastAsia="zh-CN"/>
                    </w:rPr>
                    <w:t>。</w:t>
                  </w:r>
                </w:p>
                <w:p>
                  <w:pPr>
                    <w:pStyle w:val="2"/>
                    <w:numPr>
                      <w:ilvl w:val="0"/>
                      <w:numId w:val="0"/>
                    </w:numPr>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2、财务状况报告中，若供应商提供的</w:t>
                  </w:r>
                  <w:r>
                    <w:rPr>
                      <w:rFonts w:ascii="宋体" w:hAnsi="宋体" w:cs="宋体"/>
                      <w:color w:val="auto"/>
                      <w:kern w:val="0"/>
                      <w:sz w:val="24"/>
                      <w:szCs w:val="24"/>
                    </w:rPr>
                    <w:t>“资信证明”中有注明“复印无效”，纸质投标文件正本中应提供原件</w:t>
                  </w:r>
                  <w:r>
                    <w:rPr>
                      <w:rFonts w:hint="eastAsia" w:ascii="宋体" w:hAnsi="宋体" w:cs="宋体"/>
                      <w:color w:val="auto"/>
                      <w:kern w:val="0"/>
                      <w:sz w:val="24"/>
                      <w:szCs w:val="24"/>
                    </w:rPr>
                    <w:t>，若资信证明材料为电子版的，则应提供彩色打印件并加盖</w:t>
                  </w:r>
                  <w:r>
                    <w:rPr>
                      <w:rFonts w:hint="eastAsia" w:ascii="宋体" w:hAnsi="宋体" w:cs="宋体"/>
                      <w:color w:val="auto"/>
                      <w:kern w:val="0"/>
                      <w:sz w:val="24"/>
                      <w:szCs w:val="24"/>
                      <w:lang w:eastAsia="zh-CN"/>
                    </w:rPr>
                    <w:t>供应商</w:t>
                  </w:r>
                  <w:r>
                    <w:rPr>
                      <w:rFonts w:hint="eastAsia" w:ascii="宋体" w:hAnsi="宋体" w:cs="宋体"/>
                      <w:color w:val="auto"/>
                      <w:kern w:val="0"/>
                      <w:sz w:val="24"/>
                      <w:szCs w:val="24"/>
                    </w:rPr>
                    <w:t>公章</w:t>
                  </w:r>
                  <w:r>
                    <w:rPr>
                      <w:rFonts w:ascii="宋体" w:hAnsi="宋体" w:cs="宋体"/>
                      <w:color w:val="auto"/>
                      <w:kern w:val="0"/>
                      <w:sz w:val="24"/>
                      <w:szCs w:val="24"/>
                    </w:rPr>
                    <w:t>。</w:t>
                  </w:r>
                  <w:r>
                    <w:rPr>
                      <w:rFonts w:hint="eastAsia" w:ascii="宋体" w:hAnsi="宋体" w:eastAsia="宋体" w:cs="宋体"/>
                      <w:kern w:val="0"/>
                      <w:sz w:val="24"/>
                      <w:szCs w:val="24"/>
                      <w:lang w:val="en-US" w:eastAsia="zh-CN" w:bidi="ar"/>
                    </w:rPr>
                    <w:t>否则为无效响应。</w:t>
                  </w:r>
                </w:p>
              </w:tc>
            </w:tr>
          </w:tbl>
          <w:p>
            <w:pPr>
              <w:pStyle w:val="11"/>
              <w:widowControl/>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rPr>
              <w:t>（3）是否接受联合体报价：不接受</w:t>
            </w:r>
            <w:r>
              <w:rPr>
                <w:rFonts w:hint="eastAsia" w:asciiTheme="minorEastAsia" w:hAnsiTheme="minorEastAsia" w:cstheme="minorEastAsia"/>
                <w:sz w:val="24"/>
                <w:szCs w:val="24"/>
                <w:lang w:eastAsia="zh-CN"/>
              </w:rPr>
              <w:t>。</w:t>
            </w:r>
          </w:p>
          <w:p>
            <w:pPr>
              <w:pStyle w:val="11"/>
              <w:widowControl/>
              <w:rPr>
                <w:rFonts w:asciiTheme="minorEastAsia" w:hAnsiTheme="minorEastAsia" w:cstheme="minorEastAsia"/>
                <w:sz w:val="24"/>
                <w:szCs w:val="24"/>
              </w:rPr>
            </w:pPr>
            <w:r>
              <w:rPr>
                <w:rStyle w:val="16"/>
                <w:rFonts w:hint="eastAsia" w:asciiTheme="minorEastAsia" w:hAnsiTheme="minorEastAsia" w:cstheme="minorEastAsia"/>
                <w:sz w:val="24"/>
                <w:szCs w:val="24"/>
              </w:rPr>
              <w:t>※根据上述资格要求，响应文件中应提交的：“供应商的资格及资信证明文件”详见询价通知书第六章。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7" w:hRule="atLeast"/>
          <w:tblCellSpacing w:w="15" w:type="dxa"/>
        </w:trPr>
        <w:tc>
          <w:tcPr>
            <w:tcW w:w="620"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726"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9.4</w:t>
            </w:r>
          </w:p>
        </w:tc>
        <w:tc>
          <w:tcPr>
            <w:tcW w:w="8850" w:type="dxa"/>
            <w:shd w:val="clear" w:color="auto" w:fill="auto"/>
            <w:tcMar>
              <w:top w:w="0" w:type="dxa"/>
              <w:left w:w="70" w:type="dxa"/>
              <w:bottom w:w="0" w:type="dxa"/>
              <w:right w:w="70" w:type="dxa"/>
            </w:tcMar>
            <w:vAlign w:val="center"/>
          </w:tcPr>
          <w:p>
            <w:pPr>
              <w:pStyle w:val="11"/>
              <w:keepNext w:val="0"/>
              <w:keepLines w:val="0"/>
              <w:widowControl/>
              <w:numPr>
                <w:ilvl w:val="0"/>
                <w:numId w:val="3"/>
              </w:numPr>
              <w:suppressLineNumbers w:val="0"/>
              <w:wordWrap w:val="0"/>
              <w:spacing w:before="0" w:beforeAutospacing="0" w:after="0" w:afterAutospacing="0" w:line="435" w:lineRule="atLeast"/>
              <w:ind w:left="0" w:right="0"/>
              <w:jc w:val="both"/>
              <w:rPr>
                <w:rFonts w:hint="eastAsia" w:eastAsia="宋体" w:asciiTheme="minorEastAsia" w:hAnsiTheme="minorEastAsia" w:cstheme="minorEastAsia"/>
                <w:sz w:val="24"/>
                <w:szCs w:val="24"/>
                <w:lang w:eastAsia="zh-CN"/>
              </w:rPr>
            </w:pPr>
            <w:r>
              <w:rPr>
                <w:rStyle w:val="16"/>
                <w:rFonts w:hint="eastAsia" w:asciiTheme="minorEastAsia" w:hAnsiTheme="minorEastAsia" w:cstheme="minorEastAsia"/>
                <w:sz w:val="24"/>
                <w:szCs w:val="24"/>
              </w:rPr>
              <w:t>响应文件的份数：</w:t>
            </w:r>
            <w:r>
              <w:rPr>
                <w:rFonts w:hint="eastAsia" w:asciiTheme="minorEastAsia" w:hAnsiTheme="minorEastAsia" w:cstheme="minorEastAsia"/>
                <w:sz w:val="24"/>
                <w:szCs w:val="24"/>
                <w:highlight w:val="none"/>
              </w:rPr>
              <w:t>（1）纸质响应文件：①</w:t>
            </w:r>
            <w:r>
              <w:rPr>
                <w:rFonts w:hint="eastAsia" w:ascii="宋体" w:hAnsi="宋体" w:eastAsia="宋体" w:cs="宋体"/>
                <w:b/>
                <w:bCs/>
                <w:color w:val="0000FF"/>
                <w:spacing w:val="0"/>
                <w:sz w:val="24"/>
                <w:szCs w:val="24"/>
                <w:highlight w:val="none"/>
                <w:u w:val="none"/>
                <w:lang w:val="en-US" w:eastAsia="zh-CN"/>
              </w:rPr>
              <w:t>正本1份，副本2份。</w:t>
            </w:r>
          </w:p>
          <w:p>
            <w:pPr>
              <w:pStyle w:val="11"/>
              <w:keepNext w:val="0"/>
              <w:keepLines w:val="0"/>
              <w:widowControl/>
              <w:numPr>
                <w:ilvl w:val="0"/>
                <w:numId w:val="3"/>
              </w:numPr>
              <w:suppressLineNumbers w:val="0"/>
              <w:wordWrap w:val="0"/>
              <w:spacing w:before="0" w:beforeAutospacing="0" w:after="0" w:afterAutospacing="0" w:line="435" w:lineRule="atLeast"/>
              <w:ind w:left="0" w:right="0"/>
              <w:jc w:val="both"/>
              <w:rPr>
                <w:rFonts w:hint="eastAsia" w:eastAsia="宋体" w:asciiTheme="minorEastAsia" w:hAnsiTheme="minorEastAsia" w:cstheme="minorEastAsia"/>
                <w:sz w:val="24"/>
                <w:szCs w:val="24"/>
                <w:lang w:eastAsia="zh-CN"/>
              </w:rPr>
            </w:pPr>
            <w:r>
              <w:rPr>
                <w:rFonts w:hint="eastAsia" w:ascii="宋体" w:hAnsi="宋体" w:eastAsia="宋体" w:cs="宋体"/>
                <w:spacing w:val="0"/>
                <w:sz w:val="24"/>
                <w:szCs w:val="24"/>
                <w:highlight w:val="none"/>
              </w:rPr>
              <w:t>可读介质</w:t>
            </w:r>
            <w:r>
              <w:rPr>
                <w:rFonts w:hint="eastAsia" w:ascii="宋体" w:hAnsi="宋体" w:eastAsia="宋体" w:cs="宋体"/>
                <w:b/>
                <w:bCs/>
                <w:spacing w:val="0"/>
                <w:sz w:val="24"/>
                <w:szCs w:val="24"/>
                <w:highlight w:val="none"/>
              </w:rPr>
              <w:t>（光盘或U盘）</w:t>
            </w:r>
            <w:r>
              <w:rPr>
                <w:rFonts w:hint="eastAsia" w:ascii="宋体" w:hAnsi="宋体" w:eastAsia="宋体" w:cs="宋体"/>
                <w:b/>
                <w:bCs/>
                <w:color w:val="0000FF"/>
                <w:spacing w:val="0"/>
                <w:sz w:val="24"/>
                <w:szCs w:val="24"/>
                <w:highlight w:val="none"/>
                <w:u w:val="single"/>
                <w:lang w:val="en-US" w:eastAsia="zh-CN"/>
              </w:rPr>
              <w:t>1</w:t>
            </w:r>
            <w:r>
              <w:rPr>
                <w:rFonts w:hint="eastAsia" w:ascii="宋体" w:hAnsi="宋体" w:eastAsia="宋体" w:cs="宋体"/>
                <w:b/>
                <w:bCs/>
                <w:spacing w:val="0"/>
                <w:sz w:val="24"/>
                <w:szCs w:val="24"/>
                <w:highlight w:val="none"/>
              </w:rPr>
              <w:t>份</w:t>
            </w:r>
            <w:r>
              <w:rPr>
                <w:rFonts w:hint="eastAsia" w:ascii="宋体" w:hAnsi="宋体" w:eastAsia="宋体" w:cs="宋体"/>
                <w:spacing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20"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726"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9.5-（2）-③</w:t>
            </w:r>
          </w:p>
        </w:tc>
        <w:tc>
          <w:tcPr>
            <w:tcW w:w="8850" w:type="dxa"/>
            <w:shd w:val="clear" w:color="auto" w:fill="auto"/>
            <w:tcMar>
              <w:top w:w="0" w:type="dxa"/>
              <w:left w:w="70" w:type="dxa"/>
              <w:bottom w:w="0" w:type="dxa"/>
              <w:right w:w="70" w:type="dxa"/>
            </w:tcMar>
            <w:vAlign w:val="center"/>
          </w:tcPr>
          <w:p>
            <w:pPr>
              <w:pStyle w:val="11"/>
              <w:widowControl/>
              <w:spacing w:line="240" w:lineRule="auto"/>
              <w:rPr>
                <w:rFonts w:asciiTheme="minorEastAsia" w:hAnsiTheme="minorEastAsia" w:cstheme="minorEastAsia"/>
                <w:sz w:val="24"/>
                <w:szCs w:val="24"/>
              </w:rPr>
            </w:pPr>
            <w:r>
              <w:rPr>
                <w:rStyle w:val="16"/>
                <w:rFonts w:hint="eastAsia" w:asciiTheme="minorEastAsia" w:hAnsiTheme="minorEastAsia" w:cstheme="minorEastAsia"/>
                <w:sz w:val="24"/>
                <w:szCs w:val="24"/>
              </w:rPr>
              <w:t>允许散装或活页装订的内容或材料：</w:t>
            </w:r>
          </w:p>
          <w:p>
            <w:pPr>
              <w:pStyle w:val="11"/>
              <w:widowControl/>
              <w:spacing w:line="240" w:lineRule="auto"/>
              <w:rPr>
                <w:rFonts w:asciiTheme="minorEastAsia" w:hAnsiTheme="minorEastAsia" w:cstheme="minorEastAsia"/>
                <w:sz w:val="24"/>
                <w:szCs w:val="24"/>
              </w:rPr>
            </w:pPr>
            <w:r>
              <w:rPr>
                <w:rFonts w:hint="eastAsia" w:asciiTheme="minorEastAsia" w:hAnsiTheme="minorEastAsia" w:cstheme="minorEastAsia"/>
                <w:sz w:val="24"/>
                <w:szCs w:val="24"/>
              </w:rPr>
              <w:t>（1）响应文件的补充、修改或撤回；</w:t>
            </w:r>
          </w:p>
          <w:p>
            <w:pPr>
              <w:pStyle w:val="11"/>
              <w:widowControl/>
              <w:spacing w:line="240" w:lineRule="auto"/>
              <w:rPr>
                <w:rFonts w:asciiTheme="minorEastAsia" w:hAnsiTheme="minorEastAsia" w:cstheme="minorEastAsia"/>
                <w:sz w:val="24"/>
                <w:szCs w:val="24"/>
              </w:rPr>
            </w:pPr>
            <w:r>
              <w:rPr>
                <w:rFonts w:hint="eastAsia" w:asciiTheme="minorEastAsia" w:hAnsiTheme="minorEastAsia" w:cstheme="minorEastAsia"/>
                <w:sz w:val="24"/>
                <w:szCs w:val="24"/>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20"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726"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 9.7 （1）</w:t>
            </w:r>
          </w:p>
        </w:tc>
        <w:tc>
          <w:tcPr>
            <w:tcW w:w="8850" w:type="dxa"/>
            <w:shd w:val="clear" w:color="auto" w:fill="auto"/>
            <w:tcMar>
              <w:top w:w="0" w:type="dxa"/>
              <w:left w:w="70" w:type="dxa"/>
              <w:bottom w:w="0" w:type="dxa"/>
              <w:right w:w="70" w:type="dxa"/>
            </w:tcMar>
            <w:vAlign w:val="center"/>
          </w:tcPr>
          <w:p>
            <w:pPr>
              <w:pStyle w:val="11"/>
              <w:widowControl/>
              <w:spacing w:line="240" w:lineRule="auto"/>
              <w:rPr>
                <w:rFonts w:asciiTheme="minorEastAsia" w:hAnsiTheme="minorEastAsia" w:cstheme="minorEastAsia"/>
                <w:sz w:val="24"/>
                <w:szCs w:val="24"/>
              </w:rPr>
            </w:pPr>
            <w:r>
              <w:rPr>
                <w:rStyle w:val="16"/>
                <w:rFonts w:hint="eastAsia" w:asciiTheme="minorEastAsia" w:hAnsiTheme="minorEastAsia" w:cstheme="minorEastAsia"/>
                <w:sz w:val="24"/>
                <w:szCs w:val="24"/>
              </w:rPr>
              <w:t>响应有效期</w:t>
            </w:r>
            <w:r>
              <w:rPr>
                <w:rFonts w:hint="eastAsia" w:asciiTheme="minorEastAsia" w:hAnsiTheme="minorEastAsia" w:cstheme="minorEastAsia"/>
                <w:sz w:val="24"/>
                <w:szCs w:val="24"/>
              </w:rPr>
              <w:t>：提交响应文件截止时间起90个日历日。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20"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726"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9.8</w:t>
            </w:r>
          </w:p>
        </w:tc>
        <w:tc>
          <w:tcPr>
            <w:tcW w:w="8850" w:type="dxa"/>
            <w:shd w:val="clear" w:color="auto" w:fill="auto"/>
            <w:tcMar>
              <w:top w:w="0" w:type="dxa"/>
              <w:left w:w="70" w:type="dxa"/>
              <w:bottom w:w="0" w:type="dxa"/>
              <w:right w:w="70" w:type="dxa"/>
            </w:tcMar>
            <w:vAlign w:val="center"/>
          </w:tcPr>
          <w:p>
            <w:pPr>
              <w:pStyle w:val="11"/>
              <w:widowControl/>
              <w:spacing w:afterAutospacing="0" w:line="240" w:lineRule="auto"/>
              <w:rPr>
                <w:rFonts w:asciiTheme="minorEastAsia" w:hAnsiTheme="minorEastAsia" w:cstheme="minorEastAsia"/>
                <w:sz w:val="24"/>
                <w:szCs w:val="24"/>
              </w:rPr>
            </w:pPr>
            <w:r>
              <w:rPr>
                <w:rStyle w:val="16"/>
                <w:rFonts w:hint="eastAsia" w:asciiTheme="minorEastAsia" w:hAnsiTheme="minorEastAsia" w:cstheme="minorEastAsia"/>
                <w:sz w:val="24"/>
                <w:szCs w:val="24"/>
              </w:rPr>
              <w:t>询价保证金：</w:t>
            </w:r>
          </w:p>
          <w:p>
            <w:pPr>
              <w:pStyle w:val="11"/>
              <w:widowControl/>
              <w:spacing w:afterAutospacing="0" w:line="240" w:lineRule="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本项目的询价保证金详见《采购标的一览表》，提交方式为</w:t>
            </w:r>
            <w:r>
              <w:rPr>
                <w:rFonts w:hint="eastAsia" w:asciiTheme="minorEastAsia" w:hAnsiTheme="minorEastAsia" w:cstheme="minorEastAsia"/>
                <w:color w:val="0000FF"/>
                <w:sz w:val="24"/>
                <w:szCs w:val="24"/>
                <w:highlight w:val="none"/>
              </w:rPr>
              <w:t>现金</w:t>
            </w:r>
            <w:r>
              <w:rPr>
                <w:rFonts w:hint="eastAsia" w:asciiTheme="minorEastAsia" w:hAnsiTheme="minorEastAsia" w:cstheme="minorEastAsia"/>
                <w:sz w:val="24"/>
                <w:szCs w:val="24"/>
                <w:highlight w:val="none"/>
              </w:rPr>
              <w:t>，开标截止时间前单独密封与投标文件一起递交。</w:t>
            </w:r>
          </w:p>
          <w:p>
            <w:pPr>
              <w:pStyle w:val="11"/>
              <w:widowControl/>
              <w:spacing w:line="240" w:lineRule="auto"/>
              <w:rPr>
                <w:rFonts w:asciiTheme="minorEastAsia" w:hAnsiTheme="minorEastAsia" w:cstheme="minorEastAsia"/>
                <w:sz w:val="24"/>
                <w:szCs w:val="24"/>
              </w:rPr>
            </w:pPr>
            <w:r>
              <w:rPr>
                <w:rFonts w:hint="eastAsia" w:asciiTheme="minorEastAsia" w:hAnsiTheme="minorEastAsia" w:cstheme="minorEastAsia"/>
                <w:sz w:val="24"/>
                <w:szCs w:val="24"/>
              </w:rPr>
              <w:t>其他约定：无。 </w:t>
            </w:r>
            <w:r>
              <w:rPr>
                <w:rStyle w:val="16"/>
                <w:rFonts w:hint="eastAsia" w:asciiTheme="minorEastAsia" w:hAnsi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20"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726"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9.9 （2）</w:t>
            </w:r>
          </w:p>
        </w:tc>
        <w:tc>
          <w:tcPr>
            <w:tcW w:w="8850" w:type="dxa"/>
            <w:shd w:val="clear" w:color="auto" w:fill="auto"/>
            <w:tcMar>
              <w:top w:w="0" w:type="dxa"/>
              <w:left w:w="70" w:type="dxa"/>
              <w:bottom w:w="0" w:type="dxa"/>
              <w:right w:w="70" w:type="dxa"/>
            </w:tcMar>
            <w:vAlign w:val="center"/>
          </w:tcPr>
          <w:p>
            <w:pPr>
              <w:pStyle w:val="11"/>
              <w:widowControl/>
              <w:spacing w:line="240" w:lineRule="auto"/>
              <w:rPr>
                <w:rFonts w:asciiTheme="minorEastAsia" w:hAnsiTheme="minorEastAsia" w:cstheme="minorEastAsia"/>
                <w:sz w:val="24"/>
                <w:szCs w:val="24"/>
                <w:highlight w:val="yellow"/>
              </w:rPr>
            </w:pPr>
            <w:r>
              <w:rPr>
                <w:rStyle w:val="16"/>
                <w:rFonts w:hint="eastAsia" w:asciiTheme="minorEastAsia" w:hAnsiTheme="minorEastAsia" w:cstheme="minorEastAsia"/>
                <w:sz w:val="24"/>
                <w:szCs w:val="24"/>
              </w:rPr>
              <w:t>密封及其标记的具体形式：</w:t>
            </w:r>
          </w:p>
          <w:p>
            <w:pPr>
              <w:pStyle w:val="11"/>
              <w:widowControl/>
              <w:spacing w:line="240" w:lineRule="auto"/>
              <w:rPr>
                <w:rFonts w:asciiTheme="minorEastAsia" w:hAnsiTheme="minorEastAsia" w:cstheme="minorEastAsia"/>
                <w:sz w:val="24"/>
                <w:szCs w:val="24"/>
              </w:rPr>
            </w:pPr>
            <w:r>
              <w:rPr>
                <w:rFonts w:hint="eastAsia" w:asciiTheme="minorEastAsia" w:hAnsiTheme="minorEastAsia" w:cstheme="minorEastAsia"/>
                <w:sz w:val="24"/>
                <w:szCs w:val="24"/>
              </w:rPr>
              <w:t>（1）全部响应文件包括正本、副本均应密封。</w:t>
            </w:r>
            <w:r>
              <w:rPr>
                <w:rStyle w:val="16"/>
                <w:rFonts w:hint="eastAsia" w:asciiTheme="minorEastAsia" w:hAnsiTheme="minorEastAsia" w:cstheme="minorEastAsia"/>
                <w:sz w:val="24"/>
                <w:szCs w:val="24"/>
              </w:rPr>
              <w:t>未密封将导致响应文件被拒收。</w:t>
            </w:r>
          </w:p>
          <w:p>
            <w:pPr>
              <w:pStyle w:val="11"/>
              <w:widowControl/>
              <w:spacing w:line="240" w:lineRule="auto"/>
              <w:rPr>
                <w:rFonts w:asciiTheme="minorEastAsia" w:hAnsiTheme="minorEastAsia" w:cstheme="minorEastAsia"/>
                <w:sz w:val="24"/>
                <w:szCs w:val="24"/>
              </w:rPr>
            </w:pPr>
            <w:r>
              <w:rPr>
                <w:rFonts w:hint="eastAsia" w:asciiTheme="minorEastAsia" w:hAnsiTheme="minorEastAsia" w:cstheme="minorEastAsia"/>
                <w:sz w:val="24"/>
                <w:szCs w:val="24"/>
              </w:rPr>
              <w:t>（2）密封的外包装应至少标记“项目名称、项目编号、所报合同包、供应商全称”等内容，否则造成响应文件误投、遗漏或者提前拆封的，采购代理机构不承担责任。</w:t>
            </w:r>
          </w:p>
          <w:p>
            <w:pPr>
              <w:pStyle w:val="11"/>
              <w:widowControl/>
              <w:spacing w:line="240" w:lineRule="auto"/>
              <w:rPr>
                <w:rFonts w:asciiTheme="minorEastAsia" w:hAnsiTheme="minorEastAsia" w:cstheme="minorEastAsia"/>
                <w:sz w:val="24"/>
                <w:szCs w:val="24"/>
              </w:rPr>
            </w:pPr>
            <w:r>
              <w:rPr>
                <w:rFonts w:hint="eastAsia" w:asciiTheme="minorEastAsia" w:hAnsiTheme="minorEastAsia" w:cstheme="minorEastAsia"/>
                <w:sz w:val="24"/>
                <w:szCs w:val="24"/>
              </w:rPr>
              <w:t>（3）其他：</w:t>
            </w:r>
            <w:r>
              <w:rPr>
                <w:rFonts w:hint="eastAsia" w:asciiTheme="minorEastAsia" w:hAnsiTheme="minorEastAsia" w:cstheme="minorEastAsia"/>
                <w:sz w:val="24"/>
                <w:szCs w:val="24"/>
                <w:highlight w:val="none"/>
              </w:rPr>
              <w:t>所有的投标文件包封在一个包封袋内。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20" w:type="dxa"/>
            <w:shd w:val="clear" w:color="auto" w:fill="auto"/>
            <w:tcMar>
              <w:top w:w="10" w:type="dxa"/>
              <w:left w:w="10" w:type="dxa"/>
              <w:bottom w:w="10" w:type="dxa"/>
              <w:right w:w="10" w:type="dxa"/>
            </w:tcMar>
            <w:vAlign w:val="center"/>
          </w:tcPr>
          <w:p>
            <w:pPr>
              <w:pStyle w:val="11"/>
              <w:widowControl/>
              <w:spacing w:afterAutospacing="0"/>
              <w:rPr>
                <w:rFonts w:asciiTheme="minorEastAsia" w:hAnsiTheme="minorEastAsia" w:cstheme="minorEastAsia"/>
                <w:sz w:val="24"/>
                <w:szCs w:val="24"/>
              </w:rPr>
            </w:pPr>
            <w:r>
              <w:rPr>
                <w:rFonts w:hint="eastAsia" w:asciiTheme="minorEastAsia" w:hAnsiTheme="minorEastAsia" w:cstheme="minorEastAsia"/>
                <w:sz w:val="24"/>
                <w:szCs w:val="24"/>
              </w:rPr>
              <w:t>  7</w:t>
            </w:r>
          </w:p>
        </w:tc>
        <w:tc>
          <w:tcPr>
            <w:tcW w:w="726" w:type="dxa"/>
            <w:shd w:val="clear" w:color="auto" w:fill="auto"/>
            <w:tcMar>
              <w:top w:w="10" w:type="dxa"/>
              <w:left w:w="10" w:type="dxa"/>
              <w:bottom w:w="10" w:type="dxa"/>
              <w:right w:w="10" w:type="dxa"/>
            </w:tcMar>
            <w:vAlign w:val="center"/>
          </w:tcPr>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9.6（1）</w:t>
            </w:r>
          </w:p>
        </w:tc>
        <w:tc>
          <w:tcPr>
            <w:tcW w:w="8850" w:type="dxa"/>
            <w:shd w:val="clear" w:color="auto" w:fill="auto"/>
            <w:tcMar>
              <w:top w:w="10" w:type="dxa"/>
              <w:left w:w="10" w:type="dxa"/>
              <w:bottom w:w="10" w:type="dxa"/>
              <w:right w:w="10" w:type="dxa"/>
            </w:tcMar>
            <w:vAlign w:val="center"/>
          </w:tcPr>
          <w:p>
            <w:pPr>
              <w:pStyle w:val="11"/>
              <w:widowControl/>
              <w:rPr>
                <w:rFonts w:hint="eastAsia" w:asciiTheme="minorEastAsia" w:hAnsiTheme="minorEastAsia" w:eastAsiaTheme="minorEastAsia" w:cstheme="minorEastAsia"/>
                <w:sz w:val="24"/>
                <w:szCs w:val="24"/>
                <w:lang w:eastAsia="zh-CN"/>
              </w:rPr>
            </w:pPr>
            <w:r>
              <w:rPr>
                <w:rStyle w:val="16"/>
                <w:rFonts w:hint="eastAsia" w:asciiTheme="minorEastAsia" w:hAnsiTheme="minorEastAsia" w:cstheme="minorEastAsia"/>
                <w:sz w:val="24"/>
                <w:szCs w:val="24"/>
              </w:rPr>
              <w:t>是否允许成交人进行分包：</w:t>
            </w:r>
            <w:r>
              <w:rPr>
                <w:rFonts w:hint="eastAsia" w:asciiTheme="minorEastAsia" w:hAnsiTheme="minorEastAsia" w:cstheme="minorEastAsia"/>
                <w:sz w:val="24"/>
                <w:szCs w:val="24"/>
              </w:rPr>
              <w:t>不允许</w:t>
            </w:r>
            <w:r>
              <w:rPr>
                <w:rFonts w:hint="eastAsia" w:asciiTheme="minorEastAsia" w:hAnsi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20" w:type="dxa"/>
            <w:shd w:val="clear" w:color="auto" w:fill="auto"/>
            <w:tcMar>
              <w:top w:w="0" w:type="dxa"/>
              <w:left w:w="70" w:type="dxa"/>
              <w:bottom w:w="0" w:type="dxa"/>
              <w:right w:w="70" w:type="dxa"/>
            </w:tcMar>
            <w:vAlign w:val="center"/>
          </w:tcPr>
          <w:p>
            <w:pPr>
              <w:pStyle w:val="11"/>
              <w:widowControl/>
              <w:spacing w:afterAutospacing="0"/>
              <w:rPr>
                <w:rFonts w:asciiTheme="minorEastAsia" w:hAnsiTheme="minorEastAsia" w:cstheme="minorEastAsia"/>
                <w:sz w:val="24"/>
                <w:szCs w:val="24"/>
              </w:rPr>
            </w:pPr>
            <w:r>
              <w:rPr>
                <w:rFonts w:hint="eastAsia" w:asciiTheme="minorEastAsia" w:hAnsiTheme="minorEastAsia" w:cstheme="minorEastAsia"/>
                <w:sz w:val="24"/>
                <w:szCs w:val="24"/>
              </w:rPr>
              <w:t> 8</w:t>
            </w:r>
          </w:p>
        </w:tc>
        <w:tc>
          <w:tcPr>
            <w:tcW w:w="726"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11.1</w:t>
            </w:r>
          </w:p>
        </w:tc>
        <w:tc>
          <w:tcPr>
            <w:tcW w:w="8850"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本项目确定合同包1成交人数为1家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20" w:type="dxa"/>
            <w:shd w:val="clear" w:color="auto" w:fill="auto"/>
            <w:tcMar>
              <w:top w:w="10" w:type="dxa"/>
              <w:left w:w="10" w:type="dxa"/>
              <w:bottom w:w="10" w:type="dxa"/>
              <w:right w:w="10" w:type="dxa"/>
            </w:tcMar>
            <w:vAlign w:val="center"/>
          </w:tcPr>
          <w:p>
            <w:pPr>
              <w:pStyle w:val="11"/>
              <w:widowControl/>
              <w:spacing w:afterAutospacing="0"/>
              <w:rPr>
                <w:rFonts w:asciiTheme="minorEastAsia" w:hAnsiTheme="minorEastAsia" w:cstheme="minorEastAsia"/>
                <w:sz w:val="24"/>
                <w:szCs w:val="24"/>
              </w:rPr>
            </w:pPr>
            <w:r>
              <w:rPr>
                <w:rFonts w:hint="eastAsia" w:asciiTheme="minorEastAsia" w:hAnsiTheme="minorEastAsia" w:cstheme="minorEastAsia"/>
                <w:sz w:val="24"/>
                <w:szCs w:val="24"/>
              </w:rPr>
              <w:t> 9</w:t>
            </w:r>
          </w:p>
        </w:tc>
        <w:tc>
          <w:tcPr>
            <w:tcW w:w="726" w:type="dxa"/>
            <w:shd w:val="clear" w:color="auto" w:fill="auto"/>
            <w:tcMar>
              <w:top w:w="10" w:type="dxa"/>
              <w:left w:w="10" w:type="dxa"/>
              <w:bottom w:w="10" w:type="dxa"/>
              <w:right w:w="10" w:type="dxa"/>
            </w:tcMar>
            <w:vAlign w:val="center"/>
          </w:tcPr>
          <w:p>
            <w:pPr>
              <w:pStyle w:val="11"/>
              <w:widowControl/>
              <w:spacing w:afterAutospacing="0"/>
              <w:rPr>
                <w:rFonts w:asciiTheme="minorEastAsia" w:hAnsiTheme="minorEastAsia" w:cstheme="minorEastAsia"/>
                <w:sz w:val="24"/>
                <w:szCs w:val="24"/>
              </w:rPr>
            </w:pPr>
            <w:r>
              <w:rPr>
                <w:rFonts w:hint="eastAsia" w:asciiTheme="minorEastAsia" w:hAnsiTheme="minorEastAsia" w:cstheme="minorEastAsia"/>
                <w:sz w:val="24"/>
                <w:szCs w:val="24"/>
              </w:rPr>
              <w:t>17.1</w:t>
            </w:r>
          </w:p>
        </w:tc>
        <w:tc>
          <w:tcPr>
            <w:tcW w:w="8850" w:type="dxa"/>
            <w:shd w:val="clear" w:color="auto" w:fill="auto"/>
            <w:tcMar>
              <w:top w:w="10" w:type="dxa"/>
              <w:left w:w="10" w:type="dxa"/>
              <w:bottom w:w="10" w:type="dxa"/>
              <w:right w:w="10" w:type="dxa"/>
            </w:tcMar>
            <w:vAlign w:val="center"/>
          </w:tcPr>
          <w:p>
            <w:pPr>
              <w:pStyle w:val="11"/>
              <w:widowControl/>
              <w:spacing w:afterAutospacing="0"/>
              <w:rPr>
                <w:rFonts w:asciiTheme="minorEastAsia" w:hAnsiTheme="minorEastAsia" w:cstheme="minorEastAsia"/>
                <w:sz w:val="24"/>
                <w:szCs w:val="24"/>
              </w:rPr>
            </w:pPr>
            <w:r>
              <w:rPr>
                <w:rStyle w:val="16"/>
                <w:rFonts w:hint="eastAsia" w:asciiTheme="minorEastAsia" w:hAnsiTheme="minorEastAsia" w:cstheme="minorEastAsia"/>
                <w:sz w:val="24"/>
                <w:szCs w:val="24"/>
              </w:rPr>
              <w:t>采购信息发布媒体（以下简称：“指定媒体”）：</w:t>
            </w:r>
            <w:r>
              <w:rPr>
                <w:rStyle w:val="16"/>
                <w:rFonts w:hint="eastAsia" w:ascii="宋体" w:hAnsi="宋体" w:eastAsia="宋体" w:cs="宋体"/>
                <w:spacing w:val="0"/>
                <w:sz w:val="24"/>
                <w:szCs w:val="24"/>
                <w:lang w:eastAsia="zh-CN"/>
              </w:rPr>
              <w:t>龙岩学院信息公开网页（https://xxgk.lyun.edu.cn/）、福建兴诚建项目管理集团有限公司（网址：http://www.fjxcjgc.com/）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20" w:type="dxa"/>
            <w:shd w:val="clear" w:color="auto" w:fill="auto"/>
            <w:tcMar>
              <w:top w:w="10" w:type="dxa"/>
              <w:left w:w="10" w:type="dxa"/>
              <w:bottom w:w="10" w:type="dxa"/>
              <w:right w:w="10" w:type="dxa"/>
            </w:tcMar>
            <w:vAlign w:val="center"/>
          </w:tcPr>
          <w:p>
            <w:pPr>
              <w:pStyle w:val="11"/>
              <w:widowControl/>
              <w:spacing w:afterAutospacing="0"/>
              <w:rPr>
                <w:rFonts w:asciiTheme="minorEastAsia" w:hAnsiTheme="minorEastAsia" w:cstheme="minorEastAsia"/>
                <w:sz w:val="24"/>
                <w:szCs w:val="24"/>
              </w:rPr>
            </w:pPr>
            <w:r>
              <w:rPr>
                <w:rFonts w:hint="eastAsia" w:asciiTheme="minorEastAsia" w:hAnsiTheme="minorEastAsia" w:cstheme="minorEastAsia"/>
                <w:sz w:val="24"/>
                <w:szCs w:val="24"/>
              </w:rPr>
              <w:t> 10</w:t>
            </w:r>
          </w:p>
        </w:tc>
        <w:tc>
          <w:tcPr>
            <w:tcW w:w="726" w:type="dxa"/>
            <w:shd w:val="clear" w:color="auto" w:fill="auto"/>
            <w:tcMar>
              <w:top w:w="10" w:type="dxa"/>
              <w:left w:w="10" w:type="dxa"/>
              <w:bottom w:w="10" w:type="dxa"/>
              <w:right w:w="10" w:type="dxa"/>
            </w:tcMar>
            <w:vAlign w:val="center"/>
          </w:tcPr>
          <w:p>
            <w:pPr>
              <w:widowControl/>
              <w:jc w:val="left"/>
              <w:rPr>
                <w:rFonts w:asciiTheme="minorEastAsia" w:hAnsiTheme="minorEastAsia" w:cstheme="minorEastAsia"/>
                <w:sz w:val="24"/>
                <w:szCs w:val="24"/>
              </w:rPr>
            </w:pPr>
          </w:p>
        </w:tc>
        <w:tc>
          <w:tcPr>
            <w:tcW w:w="8850" w:type="dxa"/>
            <w:shd w:val="clear" w:color="auto" w:fill="auto"/>
            <w:tcMar>
              <w:top w:w="10" w:type="dxa"/>
              <w:left w:w="10" w:type="dxa"/>
              <w:bottom w:w="10" w:type="dxa"/>
              <w:right w:w="10" w:type="dxa"/>
            </w:tcMar>
            <w:vAlign w:val="center"/>
          </w:tcPr>
          <w:p>
            <w:pPr>
              <w:pStyle w:val="11"/>
              <w:widowControl/>
              <w:spacing w:afterAutospacing="0"/>
              <w:rPr>
                <w:rFonts w:hint="eastAsia" w:eastAsia="宋体" w:asciiTheme="minorEastAsia" w:hAnsiTheme="minorEastAsia" w:cstheme="minorEastAsia"/>
                <w:sz w:val="24"/>
                <w:szCs w:val="24"/>
                <w:lang w:val="en-US" w:eastAsia="zh-CN"/>
              </w:rPr>
            </w:pPr>
            <w:r>
              <w:rPr>
                <w:rStyle w:val="16"/>
                <w:rFonts w:hint="eastAsia" w:asciiTheme="minorEastAsia" w:hAnsiTheme="minorEastAsia" w:cstheme="minorEastAsia"/>
                <w:sz w:val="24"/>
                <w:szCs w:val="24"/>
                <w:highlight w:val="none"/>
              </w:rPr>
              <w:t>履约保证金</w:t>
            </w:r>
            <w:r>
              <w:rPr>
                <w:rStyle w:val="16"/>
                <w:rFonts w:hint="eastAsia" w:asciiTheme="minorEastAsia" w:hAnsiTheme="minorEastAsia" w:cstheme="minorEastAsia"/>
                <w:sz w:val="24"/>
                <w:szCs w:val="24"/>
                <w:highlight w:val="none"/>
                <w:lang w:eastAsia="zh-CN"/>
              </w:rPr>
              <w:t>：</w:t>
            </w:r>
            <w:r>
              <w:rPr>
                <w:rFonts w:hint="eastAsia" w:ascii="宋体" w:hAnsi="宋体" w:eastAsia="宋体" w:cs="宋体"/>
                <w:b/>
                <w:bCs/>
                <w:color w:val="0000FF"/>
                <w:sz w:val="24"/>
                <w:szCs w:val="24"/>
                <w:lang w:val="en-US" w:eastAsia="zh-CN"/>
              </w:rPr>
              <w:t>中标供应商须在签订合同前向采购人缴纳签约合同价的2%作为履约保证金，履约保证金应以现金公对公转账到采购人指定账户；履约保证金于项目供货期结束后，无质量和违约问题，采购人将于7个工作日内将履约保证金无息退还</w:t>
            </w:r>
            <w:r>
              <w:rPr>
                <w:rFonts w:hint="eastAsia" w:ascii="宋体" w:hAnsi="宋体" w:eastAsia="宋体" w:cs="宋体"/>
                <w:b/>
                <w:bCs/>
                <w:color w:val="0000FF"/>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20" w:type="dxa"/>
            <w:shd w:val="clear" w:color="auto" w:fill="auto"/>
            <w:tcMar>
              <w:top w:w="10" w:type="dxa"/>
              <w:left w:w="10" w:type="dxa"/>
              <w:bottom w:w="10" w:type="dxa"/>
              <w:right w:w="10" w:type="dxa"/>
            </w:tcMar>
            <w:vAlign w:val="center"/>
          </w:tcPr>
          <w:p>
            <w:pPr>
              <w:pStyle w:val="11"/>
              <w:widowControl/>
              <w:spacing w:afterAutospacing="0"/>
              <w:rPr>
                <w:rFonts w:asciiTheme="minorEastAsia" w:hAnsiTheme="minorEastAsia" w:cstheme="minorEastAsia"/>
                <w:sz w:val="24"/>
                <w:szCs w:val="24"/>
              </w:rPr>
            </w:pPr>
            <w:r>
              <w:rPr>
                <w:rFonts w:hint="eastAsia" w:asciiTheme="minorEastAsia" w:hAnsiTheme="minorEastAsia" w:cstheme="minorEastAsia"/>
                <w:sz w:val="24"/>
                <w:szCs w:val="24"/>
              </w:rPr>
              <w:t> 11</w:t>
            </w:r>
          </w:p>
        </w:tc>
        <w:tc>
          <w:tcPr>
            <w:tcW w:w="726" w:type="dxa"/>
            <w:shd w:val="clear" w:color="auto" w:fill="auto"/>
            <w:tcMar>
              <w:top w:w="10" w:type="dxa"/>
              <w:left w:w="10" w:type="dxa"/>
              <w:bottom w:w="10" w:type="dxa"/>
              <w:right w:w="10" w:type="dxa"/>
            </w:tcMar>
            <w:vAlign w:val="center"/>
          </w:tcPr>
          <w:p>
            <w:pPr>
              <w:widowControl/>
              <w:jc w:val="left"/>
              <w:rPr>
                <w:rFonts w:asciiTheme="minorEastAsia" w:hAnsiTheme="minorEastAsia" w:cstheme="minorEastAsia"/>
                <w:sz w:val="24"/>
                <w:szCs w:val="24"/>
              </w:rPr>
            </w:pPr>
          </w:p>
        </w:tc>
        <w:tc>
          <w:tcPr>
            <w:tcW w:w="8850" w:type="dxa"/>
            <w:shd w:val="clear" w:color="auto" w:fill="auto"/>
            <w:tcMar>
              <w:top w:w="10" w:type="dxa"/>
              <w:left w:w="10" w:type="dxa"/>
              <w:bottom w:w="10" w:type="dxa"/>
              <w:right w:w="10" w:type="dxa"/>
            </w:tcMar>
            <w:vAlign w:val="center"/>
          </w:tcPr>
          <w:p>
            <w:pPr>
              <w:pStyle w:val="11"/>
              <w:widowControl/>
              <w:rPr>
                <w:rFonts w:asciiTheme="minorEastAsia" w:hAnsiTheme="minorEastAsia" w:cstheme="minorEastAsia"/>
                <w:sz w:val="24"/>
                <w:szCs w:val="24"/>
              </w:rPr>
            </w:pPr>
            <w:r>
              <w:rPr>
                <w:rStyle w:val="16"/>
                <w:rFonts w:hint="eastAsia" w:asciiTheme="minorEastAsia" w:hAnsiTheme="minorEastAsia" w:cstheme="minorEastAsia"/>
                <w:sz w:val="24"/>
                <w:szCs w:val="24"/>
              </w:rPr>
              <w:t>合同付款方式 见第四章三、商务条件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20" w:type="dxa"/>
            <w:shd w:val="clear" w:color="auto" w:fill="auto"/>
            <w:tcMar>
              <w:top w:w="10" w:type="dxa"/>
              <w:left w:w="10" w:type="dxa"/>
              <w:bottom w:w="10" w:type="dxa"/>
              <w:right w:w="10" w:type="dxa"/>
            </w:tcMar>
            <w:vAlign w:val="center"/>
          </w:tcPr>
          <w:p>
            <w:pPr>
              <w:pStyle w:val="11"/>
              <w:widowControl/>
              <w:spacing w:afterAutospacing="0"/>
              <w:rPr>
                <w:rFonts w:asciiTheme="minorEastAsia" w:hAnsiTheme="minorEastAsia" w:cstheme="minorEastAsia"/>
                <w:sz w:val="24"/>
                <w:szCs w:val="24"/>
              </w:rPr>
            </w:pPr>
            <w:r>
              <w:rPr>
                <w:rFonts w:hint="eastAsia" w:asciiTheme="minorEastAsia" w:hAnsiTheme="minorEastAsia" w:cstheme="minorEastAsia"/>
                <w:sz w:val="24"/>
                <w:szCs w:val="24"/>
              </w:rPr>
              <w:t> 12</w:t>
            </w:r>
          </w:p>
        </w:tc>
        <w:tc>
          <w:tcPr>
            <w:tcW w:w="726" w:type="dxa"/>
            <w:shd w:val="clear" w:color="auto" w:fill="auto"/>
            <w:tcMar>
              <w:top w:w="10" w:type="dxa"/>
              <w:left w:w="10" w:type="dxa"/>
              <w:bottom w:w="10" w:type="dxa"/>
              <w:right w:w="10" w:type="dxa"/>
            </w:tcMar>
            <w:vAlign w:val="center"/>
          </w:tcPr>
          <w:p>
            <w:pPr>
              <w:widowControl/>
              <w:jc w:val="left"/>
              <w:rPr>
                <w:rFonts w:asciiTheme="minorEastAsia" w:hAnsiTheme="minorEastAsia" w:cstheme="minorEastAsia"/>
                <w:sz w:val="24"/>
                <w:szCs w:val="24"/>
                <w:highlight w:val="none"/>
              </w:rPr>
            </w:pPr>
          </w:p>
        </w:tc>
        <w:tc>
          <w:tcPr>
            <w:tcW w:w="8850" w:type="dxa"/>
            <w:shd w:val="clear" w:color="auto" w:fill="auto"/>
            <w:tcMar>
              <w:top w:w="10" w:type="dxa"/>
              <w:left w:w="10" w:type="dxa"/>
              <w:bottom w:w="10" w:type="dxa"/>
              <w:right w:w="10" w:type="dxa"/>
            </w:tcMar>
            <w:vAlign w:val="center"/>
          </w:tcPr>
          <w:p>
            <w:pPr>
              <w:widowControl/>
              <w:shd w:val="clear" w:color="auto" w:fill="FFFFFF"/>
              <w:spacing w:before="120" w:beforeLines="50" w:after="10" w:line="360" w:lineRule="auto"/>
              <w:ind w:right="240"/>
              <w:jc w:val="left"/>
              <w:rPr>
                <w:rFonts w:hint="eastAsia" w:ascii="宋体" w:hAnsi="宋体"/>
                <w:sz w:val="24"/>
              </w:rPr>
            </w:pPr>
            <w:r>
              <w:rPr>
                <w:rStyle w:val="16"/>
                <w:rFonts w:hint="eastAsia" w:asciiTheme="minorEastAsia" w:hAnsiTheme="minorEastAsia" w:cstheme="minorEastAsia"/>
                <w:sz w:val="24"/>
                <w:szCs w:val="24"/>
                <w:highlight w:val="none"/>
              </w:rPr>
              <w:t>采购代理服务费：</w:t>
            </w:r>
            <w:r>
              <w:rPr>
                <w:rFonts w:hint="eastAsia" w:ascii="宋体" w:hAnsi="宋体"/>
                <w:b/>
                <w:bCs/>
                <w:color w:val="auto"/>
                <w:sz w:val="24"/>
                <w:highlight w:val="yellow"/>
              </w:rPr>
              <w:t>本</w:t>
            </w:r>
            <w:r>
              <w:rPr>
                <w:rFonts w:hint="eastAsia" w:ascii="宋体" w:hAnsi="宋体"/>
                <w:b/>
                <w:color w:val="auto"/>
                <w:sz w:val="24"/>
                <w:highlight w:val="yellow"/>
              </w:rPr>
              <w:t>项目的</w:t>
            </w:r>
            <w:r>
              <w:rPr>
                <w:rFonts w:hint="eastAsia" w:ascii="宋体" w:hAnsi="宋体"/>
                <w:b/>
                <w:color w:val="auto"/>
                <w:sz w:val="24"/>
                <w:highlight w:val="yellow"/>
                <w:lang w:eastAsia="zh-CN"/>
              </w:rPr>
              <w:t>采购</w:t>
            </w:r>
            <w:r>
              <w:rPr>
                <w:rFonts w:ascii="宋体" w:hAnsi="宋体"/>
                <w:b/>
                <w:color w:val="auto"/>
                <w:sz w:val="24"/>
                <w:highlight w:val="yellow"/>
              </w:rPr>
              <w:t>代理</w:t>
            </w:r>
            <w:r>
              <w:rPr>
                <w:rFonts w:hint="eastAsia" w:ascii="宋体" w:hAnsi="宋体"/>
                <w:b/>
                <w:color w:val="auto"/>
                <w:sz w:val="24"/>
                <w:highlight w:val="yellow"/>
              </w:rPr>
              <w:t>服务费以</w:t>
            </w:r>
            <w:r>
              <w:rPr>
                <w:rFonts w:hint="eastAsia" w:ascii="宋体" w:hAnsi="宋体"/>
                <w:b/>
                <w:color w:val="auto"/>
                <w:sz w:val="24"/>
                <w:highlight w:val="yellow"/>
                <w:lang w:eastAsia="zh-CN"/>
              </w:rPr>
              <w:t>中标价</w:t>
            </w:r>
            <w:r>
              <w:rPr>
                <w:rFonts w:hint="eastAsia" w:ascii="宋体" w:hAnsi="宋体"/>
                <w:b/>
                <w:color w:val="auto"/>
                <w:sz w:val="24"/>
                <w:highlight w:val="yellow"/>
              </w:rPr>
              <w:t>为计费基数，按下列标准的70%向中标人收取</w:t>
            </w:r>
            <w:r>
              <w:rPr>
                <w:rFonts w:hint="eastAsia" w:ascii="宋体" w:hAnsi="宋体"/>
                <w:color w:val="auto"/>
                <w:sz w:val="24"/>
              </w:rPr>
              <w:t>，中标人在本项目</w:t>
            </w:r>
            <w:r>
              <w:rPr>
                <w:rFonts w:hint="eastAsia" w:ascii="宋体" w:hAnsi="宋体"/>
                <w:sz w:val="24"/>
              </w:rPr>
              <w:t>采购</w:t>
            </w:r>
            <w:r>
              <w:rPr>
                <w:rFonts w:ascii="宋体" w:hAnsi="宋体"/>
                <w:sz w:val="24"/>
              </w:rPr>
              <w:t>结果发布后</w:t>
            </w:r>
            <w:r>
              <w:rPr>
                <w:rFonts w:hint="eastAsia" w:ascii="宋体" w:hAnsi="宋体"/>
                <w:sz w:val="24"/>
              </w:rPr>
              <w:t>7个</w:t>
            </w:r>
            <w:r>
              <w:rPr>
                <w:rFonts w:ascii="宋体" w:hAnsi="宋体"/>
                <w:sz w:val="24"/>
              </w:rPr>
              <w:t>工作日内</w:t>
            </w:r>
            <w:r>
              <w:rPr>
                <w:rFonts w:hint="eastAsia" w:ascii="宋体" w:hAnsi="宋体"/>
                <w:sz w:val="24"/>
              </w:rPr>
              <w:t>须将</w:t>
            </w:r>
            <w:r>
              <w:rPr>
                <w:rFonts w:hint="eastAsia" w:ascii="宋体" w:hAnsi="宋体"/>
                <w:sz w:val="24"/>
                <w:lang w:eastAsia="zh-CN"/>
              </w:rPr>
              <w:t>采购</w:t>
            </w:r>
            <w:r>
              <w:rPr>
                <w:rFonts w:ascii="宋体" w:hAnsi="宋体"/>
                <w:sz w:val="24"/>
              </w:rPr>
              <w:t>代理</w:t>
            </w:r>
            <w:r>
              <w:rPr>
                <w:rFonts w:hint="eastAsia" w:ascii="宋体" w:hAnsi="宋体"/>
                <w:sz w:val="24"/>
              </w:rPr>
              <w:t>服务费缴至福建兴诚建项目管理集团有限公司帐户。</w:t>
            </w:r>
          </w:p>
          <w:p>
            <w:pPr>
              <w:widowControl/>
              <w:shd w:val="clear" w:color="auto" w:fill="FFFFFF"/>
              <w:spacing w:before="120" w:beforeLines="50" w:after="10" w:line="360" w:lineRule="auto"/>
              <w:ind w:left="240" w:right="240"/>
              <w:jc w:val="left"/>
              <w:rPr>
                <w:rFonts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户名</w:t>
            </w:r>
            <w:r>
              <w:rPr>
                <w:rFonts w:ascii="宋体" w:hAnsi="宋体" w:cs="宋体"/>
                <w:color w:val="000000"/>
                <w:kern w:val="0"/>
                <w:sz w:val="24"/>
                <w:shd w:val="clear" w:color="auto" w:fill="FFFFFF"/>
                <w:lang w:bidi="ar"/>
              </w:rPr>
              <w:t>：福建兴诚建项目管理集团有限公司龙岩分公司</w:t>
            </w:r>
          </w:p>
          <w:p>
            <w:pPr>
              <w:widowControl/>
              <w:shd w:val="clear" w:color="auto" w:fill="FFFFFF"/>
              <w:spacing w:before="120" w:beforeLines="50" w:after="10" w:line="360" w:lineRule="auto"/>
              <w:ind w:left="240" w:right="240"/>
              <w:jc w:val="left"/>
              <w:rPr>
                <w:rFonts w:ascii="宋体" w:hAnsi="宋体" w:cs="宋体"/>
                <w:color w:val="000000"/>
                <w:kern w:val="0"/>
                <w:sz w:val="24"/>
                <w:shd w:val="clear" w:color="auto" w:fill="FFFFFF"/>
                <w:lang w:bidi="ar"/>
              </w:rPr>
            </w:pPr>
            <w:r>
              <w:rPr>
                <w:rFonts w:ascii="宋体" w:hAnsi="宋体" w:cs="宋体"/>
                <w:color w:val="000000"/>
                <w:kern w:val="0"/>
                <w:sz w:val="24"/>
                <w:shd w:val="clear" w:color="auto" w:fill="FFFFFF"/>
                <w:lang w:bidi="ar"/>
              </w:rPr>
              <w:t>开户行：建设银行龙岩北城支行</w:t>
            </w:r>
          </w:p>
          <w:p>
            <w:pPr>
              <w:widowControl/>
              <w:shd w:val="clear" w:color="auto" w:fill="FFFFFF"/>
              <w:spacing w:before="120" w:beforeLines="50" w:after="10" w:line="360" w:lineRule="auto"/>
              <w:ind w:left="240" w:right="240"/>
              <w:jc w:val="left"/>
              <w:rPr>
                <w:rFonts w:ascii="宋体" w:hAnsi="宋体" w:cs="宋体"/>
                <w:color w:val="000000"/>
                <w:kern w:val="0"/>
                <w:sz w:val="24"/>
                <w:shd w:val="clear" w:color="auto" w:fill="FFFFFF"/>
                <w:lang w:bidi="ar"/>
              </w:rPr>
            </w:pPr>
            <w:r>
              <w:rPr>
                <w:rFonts w:ascii="宋体" w:hAnsi="宋体" w:cs="宋体"/>
                <w:color w:val="000000"/>
                <w:kern w:val="0"/>
                <w:sz w:val="24"/>
                <w:shd w:val="clear" w:color="auto" w:fill="FFFFFF"/>
                <w:lang w:bidi="ar"/>
              </w:rPr>
              <w:t>账号</w:t>
            </w:r>
            <w:r>
              <w:rPr>
                <w:rFonts w:hint="eastAsia" w:ascii="宋体" w:hAnsi="宋体" w:cs="宋体"/>
                <w:color w:val="000000"/>
                <w:kern w:val="0"/>
                <w:sz w:val="24"/>
                <w:shd w:val="clear" w:color="auto" w:fill="FFFFFF"/>
                <w:lang w:bidi="ar"/>
              </w:rPr>
              <w:t>：</w:t>
            </w:r>
            <w:r>
              <w:rPr>
                <w:rFonts w:ascii="宋体" w:hAnsi="宋体" w:cs="宋体"/>
                <w:color w:val="000000"/>
                <w:kern w:val="0"/>
                <w:sz w:val="24"/>
                <w:shd w:val="clear" w:color="auto" w:fill="FFFFFF"/>
                <w:lang w:bidi="ar"/>
              </w:rPr>
              <w:t>35001696138052502890</w:t>
            </w:r>
          </w:p>
          <w:tbl>
            <w:tblPr>
              <w:tblStyle w:val="13"/>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10"/>
              <w:gridCol w:w="1383"/>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blCellSpacing w:w="0" w:type="dxa"/>
                <w:jc w:val="center"/>
              </w:trPr>
              <w:tc>
                <w:tcPr>
                  <w:tcW w:w="3810" w:type="dxa"/>
                  <w:noWrap w:val="0"/>
                  <w:vAlign w:val="center"/>
                </w:tcPr>
                <w:p>
                  <w:pPr>
                    <w:widowControl/>
                    <w:jc w:val="center"/>
                    <w:rPr>
                      <w:rFonts w:ascii="宋体" w:hAnsi="宋体" w:cs="宋体"/>
                      <w:kern w:val="0"/>
                      <w:sz w:val="24"/>
                    </w:rPr>
                  </w:pPr>
                  <w:r>
                    <w:rPr>
                      <w:rFonts w:ascii="宋体" w:hAnsi="宋体" w:cs="宋体"/>
                      <w:kern w:val="0"/>
                      <w:sz w:val="24"/>
                    </w:rPr>
                    <w:t>     </w:t>
                  </w:r>
                  <w:r>
                    <w:rPr>
                      <w:rFonts w:hint="eastAsia" w:ascii="宋体" w:hAnsi="宋体" w:cs="宋体"/>
                      <w:bCs/>
                      <w:kern w:val="0"/>
                      <w:sz w:val="24"/>
                    </w:rPr>
                    <w:t>中标</w:t>
                  </w:r>
                  <w:r>
                    <w:rPr>
                      <w:rFonts w:ascii="宋体" w:hAnsi="宋体" w:cs="宋体"/>
                      <w:bCs/>
                      <w:kern w:val="0"/>
                      <w:sz w:val="24"/>
                    </w:rPr>
                    <w:t>金额（万元）</w:t>
                  </w:r>
                </w:p>
              </w:tc>
              <w:tc>
                <w:tcPr>
                  <w:tcW w:w="1383" w:type="dxa"/>
                  <w:tcBorders>
                    <w:right w:val="single" w:color="auto" w:sz="12" w:space="0"/>
                  </w:tcBorders>
                  <w:noWrap w:val="0"/>
                  <w:vAlign w:val="center"/>
                </w:tcPr>
                <w:p>
                  <w:pPr>
                    <w:widowControl/>
                    <w:jc w:val="center"/>
                    <w:rPr>
                      <w:rFonts w:hint="eastAsia" w:ascii="宋体" w:hAnsi="宋体" w:cs="宋体"/>
                      <w:kern w:val="0"/>
                      <w:sz w:val="24"/>
                    </w:rPr>
                  </w:pPr>
                  <w:r>
                    <w:rPr>
                      <w:rFonts w:hint="eastAsia" w:ascii="宋体" w:hAnsi="宋体" w:cs="宋体"/>
                      <w:bCs/>
                      <w:kern w:val="0"/>
                      <w:sz w:val="24"/>
                    </w:rPr>
                    <w:t>服务费比率</w:t>
                  </w:r>
                </w:p>
              </w:tc>
              <w:tc>
                <w:tcPr>
                  <w:tcW w:w="1575" w:type="dxa"/>
                  <w:tcBorders>
                    <w:lef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blCellSpacing w:w="0" w:type="dxa"/>
                <w:jc w:val="center"/>
              </w:trPr>
              <w:tc>
                <w:tcPr>
                  <w:tcW w:w="3810" w:type="dxa"/>
                  <w:noWrap w:val="0"/>
                  <w:vAlign w:val="center"/>
                </w:tcPr>
                <w:p>
                  <w:pPr>
                    <w:widowControl/>
                    <w:jc w:val="left"/>
                    <w:rPr>
                      <w:rFonts w:ascii="宋体" w:hAnsi="宋体" w:cs="宋体"/>
                      <w:kern w:val="0"/>
                      <w:sz w:val="24"/>
                    </w:rPr>
                  </w:pPr>
                  <w:r>
                    <w:rPr>
                      <w:rFonts w:ascii="宋体" w:hAnsi="宋体" w:cs="宋体"/>
                      <w:kern w:val="0"/>
                      <w:sz w:val="24"/>
                    </w:rPr>
                    <w:t>100以下</w:t>
                  </w:r>
                </w:p>
              </w:tc>
              <w:tc>
                <w:tcPr>
                  <w:tcW w:w="1383" w:type="dxa"/>
                  <w:tcBorders>
                    <w:right w:val="single" w:color="auto" w:sz="12" w:space="0"/>
                  </w:tcBorders>
                  <w:noWrap w:val="0"/>
                  <w:vAlign w:val="center"/>
                </w:tcPr>
                <w:p>
                  <w:pPr>
                    <w:widowControl/>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5</w:t>
                  </w:r>
                  <w:r>
                    <w:rPr>
                      <w:rFonts w:ascii="宋体" w:hAnsi="宋体" w:cs="宋体"/>
                      <w:kern w:val="0"/>
                      <w:sz w:val="24"/>
                    </w:rPr>
                    <w:t>％</w:t>
                  </w:r>
                </w:p>
              </w:tc>
              <w:tc>
                <w:tcPr>
                  <w:tcW w:w="1575" w:type="dxa"/>
                  <w:vMerge w:val="restart"/>
                  <w:tcBorders>
                    <w:lef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成交</w:t>
                  </w:r>
                  <w:r>
                    <w:rPr>
                      <w:rFonts w:ascii="宋体" w:hAnsi="宋体" w:cs="宋体"/>
                      <w:kern w:val="0"/>
                      <w:sz w:val="24"/>
                    </w:rPr>
                    <w:t>服务费按差额定率累进法计算</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0" w:hRule="atLeast"/>
                <w:tblCellSpacing w:w="0" w:type="dxa"/>
                <w:jc w:val="center"/>
              </w:trPr>
              <w:tc>
                <w:tcPr>
                  <w:tcW w:w="3810" w:type="dxa"/>
                  <w:noWrap w:val="0"/>
                  <w:vAlign w:val="center"/>
                </w:tcPr>
                <w:p>
                  <w:pPr>
                    <w:widowControl/>
                    <w:jc w:val="left"/>
                    <w:rPr>
                      <w:rFonts w:ascii="宋体" w:hAnsi="宋体" w:cs="宋体"/>
                      <w:kern w:val="0"/>
                      <w:sz w:val="24"/>
                    </w:rPr>
                  </w:pPr>
                  <w:r>
                    <w:rPr>
                      <w:rFonts w:ascii="宋体" w:hAnsi="宋体" w:cs="宋体"/>
                      <w:kern w:val="0"/>
                      <w:sz w:val="24"/>
                    </w:rPr>
                    <w:t>100—500</w:t>
                  </w:r>
                </w:p>
              </w:tc>
              <w:tc>
                <w:tcPr>
                  <w:tcW w:w="1383" w:type="dxa"/>
                  <w:tcBorders>
                    <w:right w:val="single" w:color="auto" w:sz="12" w:space="0"/>
                  </w:tcBorders>
                  <w:noWrap w:val="0"/>
                  <w:vAlign w:val="center"/>
                </w:tcPr>
                <w:p>
                  <w:pPr>
                    <w:widowControl/>
                    <w:jc w:val="center"/>
                    <w:rPr>
                      <w:rFonts w:ascii="宋体" w:hAnsi="宋体" w:cs="宋体"/>
                      <w:kern w:val="0"/>
                      <w:sz w:val="24"/>
                    </w:rPr>
                  </w:pPr>
                  <w:r>
                    <w:rPr>
                      <w:rFonts w:ascii="宋体" w:hAnsi="宋体" w:cs="宋体"/>
                      <w:kern w:val="0"/>
                      <w:sz w:val="24"/>
                    </w:rPr>
                    <w:t>0.8％</w:t>
                  </w:r>
                </w:p>
              </w:tc>
              <w:tc>
                <w:tcPr>
                  <w:tcW w:w="1575" w:type="dxa"/>
                  <w:vMerge w:val="continue"/>
                  <w:tcBorders>
                    <w:lef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0" w:hRule="atLeast"/>
                <w:tblCellSpacing w:w="0" w:type="dxa"/>
                <w:jc w:val="center"/>
              </w:trPr>
              <w:tc>
                <w:tcPr>
                  <w:tcW w:w="3810" w:type="dxa"/>
                  <w:noWrap w:val="0"/>
                  <w:vAlign w:val="center"/>
                </w:tcPr>
                <w:p>
                  <w:pPr>
                    <w:widowControl/>
                    <w:jc w:val="left"/>
                    <w:rPr>
                      <w:rFonts w:ascii="宋体" w:hAnsi="宋体" w:cs="宋体"/>
                      <w:kern w:val="0"/>
                      <w:sz w:val="24"/>
                    </w:rPr>
                  </w:pPr>
                  <w:r>
                    <w:rPr>
                      <w:rFonts w:ascii="宋体" w:hAnsi="宋体" w:cs="宋体"/>
                      <w:kern w:val="0"/>
                      <w:sz w:val="24"/>
                    </w:rPr>
                    <w:t>500—1000</w:t>
                  </w:r>
                </w:p>
              </w:tc>
              <w:tc>
                <w:tcPr>
                  <w:tcW w:w="1383" w:type="dxa"/>
                  <w:tcBorders>
                    <w:right w:val="single" w:color="auto" w:sz="12" w:space="0"/>
                  </w:tcBorders>
                  <w:noWrap w:val="0"/>
                  <w:vAlign w:val="center"/>
                </w:tcPr>
                <w:p>
                  <w:pPr>
                    <w:widowControl/>
                    <w:jc w:val="center"/>
                    <w:rPr>
                      <w:rFonts w:ascii="宋体" w:hAnsi="宋体" w:cs="宋体"/>
                      <w:kern w:val="0"/>
                      <w:sz w:val="24"/>
                    </w:rPr>
                  </w:pPr>
                  <w:r>
                    <w:rPr>
                      <w:rFonts w:hint="eastAsia" w:ascii="宋体" w:hAnsi="宋体" w:cs="宋体"/>
                      <w:kern w:val="0"/>
                      <w:sz w:val="24"/>
                    </w:rPr>
                    <w:t>0</w:t>
                  </w:r>
                  <w:r>
                    <w:rPr>
                      <w:rFonts w:ascii="宋体" w:hAnsi="宋体" w:cs="宋体"/>
                      <w:kern w:val="0"/>
                      <w:sz w:val="24"/>
                    </w:rPr>
                    <w:t>.45％</w:t>
                  </w:r>
                </w:p>
              </w:tc>
              <w:tc>
                <w:tcPr>
                  <w:tcW w:w="1575" w:type="dxa"/>
                  <w:vMerge w:val="continue"/>
                  <w:tcBorders>
                    <w:lef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0" w:hRule="atLeast"/>
                <w:tblCellSpacing w:w="0" w:type="dxa"/>
                <w:jc w:val="center"/>
              </w:trPr>
              <w:tc>
                <w:tcPr>
                  <w:tcW w:w="3810" w:type="dxa"/>
                  <w:noWrap w:val="0"/>
                  <w:vAlign w:val="center"/>
                </w:tcPr>
                <w:p>
                  <w:pPr>
                    <w:widowControl/>
                    <w:jc w:val="left"/>
                    <w:rPr>
                      <w:rFonts w:ascii="宋体" w:hAnsi="宋体" w:cs="宋体"/>
                      <w:kern w:val="0"/>
                      <w:sz w:val="24"/>
                    </w:rPr>
                  </w:pPr>
                  <w:r>
                    <w:rPr>
                      <w:rFonts w:ascii="宋体" w:hAnsi="宋体" w:cs="宋体"/>
                      <w:kern w:val="0"/>
                      <w:sz w:val="24"/>
                    </w:rPr>
                    <w:t>1000—5000</w:t>
                  </w:r>
                </w:p>
              </w:tc>
              <w:tc>
                <w:tcPr>
                  <w:tcW w:w="1383" w:type="dxa"/>
                  <w:tcBorders>
                    <w:right w:val="single" w:color="auto" w:sz="12" w:space="0"/>
                  </w:tcBorders>
                  <w:noWrap w:val="0"/>
                  <w:vAlign w:val="center"/>
                </w:tcPr>
                <w:p>
                  <w:pPr>
                    <w:widowControl/>
                    <w:jc w:val="center"/>
                    <w:rPr>
                      <w:rFonts w:ascii="宋体" w:hAnsi="宋体" w:cs="宋体"/>
                      <w:kern w:val="0"/>
                      <w:sz w:val="24"/>
                    </w:rPr>
                  </w:pPr>
                  <w:r>
                    <w:rPr>
                      <w:rFonts w:ascii="宋体" w:hAnsi="宋体" w:cs="宋体"/>
                      <w:kern w:val="0"/>
                      <w:sz w:val="24"/>
                    </w:rPr>
                    <w:t>0.25％</w:t>
                  </w:r>
                </w:p>
              </w:tc>
              <w:tc>
                <w:tcPr>
                  <w:tcW w:w="1575" w:type="dxa"/>
                  <w:vMerge w:val="continue"/>
                  <w:tcBorders>
                    <w:lef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0" w:hRule="atLeast"/>
                <w:tblCellSpacing w:w="0" w:type="dxa"/>
                <w:jc w:val="center"/>
              </w:trPr>
              <w:tc>
                <w:tcPr>
                  <w:tcW w:w="3810" w:type="dxa"/>
                  <w:noWrap w:val="0"/>
                  <w:vAlign w:val="center"/>
                </w:tcPr>
                <w:p>
                  <w:pPr>
                    <w:widowControl/>
                    <w:jc w:val="left"/>
                    <w:rPr>
                      <w:rFonts w:ascii="宋体" w:hAnsi="宋体" w:cs="宋体"/>
                      <w:kern w:val="0"/>
                      <w:sz w:val="24"/>
                    </w:rPr>
                  </w:pPr>
                  <w:r>
                    <w:rPr>
                      <w:rFonts w:hint="eastAsia" w:ascii="宋体" w:hAnsi="宋体" w:cs="宋体"/>
                      <w:kern w:val="0"/>
                      <w:sz w:val="24"/>
                    </w:rPr>
                    <w:t>5000-10000</w:t>
                  </w:r>
                </w:p>
              </w:tc>
              <w:tc>
                <w:tcPr>
                  <w:tcW w:w="1383" w:type="dxa"/>
                  <w:tcBorders>
                    <w:right w:val="single" w:color="auto" w:sz="12" w:space="0"/>
                  </w:tcBorders>
                  <w:noWrap w:val="0"/>
                  <w:vAlign w:val="center"/>
                </w:tcPr>
                <w:p>
                  <w:pPr>
                    <w:widowControl/>
                    <w:jc w:val="center"/>
                    <w:rPr>
                      <w:rFonts w:ascii="宋体" w:hAnsi="宋体" w:cs="宋体"/>
                      <w:kern w:val="0"/>
                      <w:sz w:val="24"/>
                    </w:rPr>
                  </w:pPr>
                  <w:r>
                    <w:rPr>
                      <w:rFonts w:hint="eastAsia" w:ascii="宋体" w:hAnsi="宋体" w:cs="宋体"/>
                      <w:kern w:val="0"/>
                      <w:sz w:val="24"/>
                    </w:rPr>
                    <w:t>0.1</w:t>
                  </w:r>
                  <w:r>
                    <w:rPr>
                      <w:rFonts w:ascii="宋体" w:hAnsi="宋体" w:cs="宋体"/>
                      <w:kern w:val="0"/>
                      <w:sz w:val="24"/>
                    </w:rPr>
                    <w:t>%</w:t>
                  </w:r>
                </w:p>
              </w:tc>
              <w:tc>
                <w:tcPr>
                  <w:tcW w:w="1575" w:type="dxa"/>
                  <w:vMerge w:val="continue"/>
                  <w:tcBorders>
                    <w:lef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0" w:hRule="atLeast"/>
                <w:tblCellSpacing w:w="0" w:type="dxa"/>
                <w:jc w:val="center"/>
              </w:trPr>
              <w:tc>
                <w:tcPr>
                  <w:tcW w:w="3810" w:type="dxa"/>
                  <w:noWrap w:val="0"/>
                  <w:vAlign w:val="center"/>
                </w:tcPr>
                <w:p>
                  <w:pPr>
                    <w:widowControl/>
                    <w:jc w:val="left"/>
                    <w:rPr>
                      <w:rFonts w:ascii="宋体" w:hAnsi="宋体" w:cs="宋体"/>
                      <w:kern w:val="0"/>
                      <w:sz w:val="24"/>
                    </w:rPr>
                  </w:pPr>
                  <w:r>
                    <w:rPr>
                      <w:rFonts w:hint="eastAsia" w:ascii="宋体" w:hAnsi="宋体" w:cs="宋体"/>
                      <w:kern w:val="0"/>
                      <w:sz w:val="24"/>
                    </w:rPr>
                    <w:t>10000-50000</w:t>
                  </w:r>
                </w:p>
              </w:tc>
              <w:tc>
                <w:tcPr>
                  <w:tcW w:w="1383" w:type="dxa"/>
                  <w:tcBorders>
                    <w:right w:val="single" w:color="auto" w:sz="12" w:space="0"/>
                  </w:tcBorders>
                  <w:noWrap w:val="0"/>
                  <w:vAlign w:val="center"/>
                </w:tcPr>
                <w:p>
                  <w:pPr>
                    <w:widowControl/>
                    <w:jc w:val="center"/>
                    <w:rPr>
                      <w:rFonts w:ascii="宋体" w:hAnsi="宋体" w:cs="宋体"/>
                      <w:kern w:val="0"/>
                      <w:sz w:val="24"/>
                    </w:rPr>
                  </w:pPr>
                  <w:r>
                    <w:rPr>
                      <w:rFonts w:hint="eastAsia" w:ascii="宋体" w:hAnsi="宋体" w:cs="宋体"/>
                      <w:kern w:val="0"/>
                      <w:sz w:val="24"/>
                    </w:rPr>
                    <w:t>0.05%</w:t>
                  </w:r>
                </w:p>
              </w:tc>
              <w:tc>
                <w:tcPr>
                  <w:tcW w:w="1575" w:type="dxa"/>
                  <w:vMerge w:val="continue"/>
                  <w:tcBorders>
                    <w:left w:val="single" w:color="auto" w:sz="4" w:space="0"/>
                  </w:tcBorders>
                  <w:noWrap w:val="0"/>
                  <w:vAlign w:val="center"/>
                </w:tcPr>
                <w:p>
                  <w:pPr>
                    <w:widowControl/>
                    <w:jc w:val="center"/>
                    <w:rPr>
                      <w:rFonts w:ascii="宋体" w:hAnsi="宋体" w:cs="宋体"/>
                      <w:kern w:val="0"/>
                      <w:sz w:val="24"/>
                    </w:rPr>
                  </w:pPr>
                </w:p>
              </w:tc>
            </w:tr>
          </w:tbl>
          <w:p>
            <w:pPr>
              <w:rPr>
                <w:rFonts w:hint="eastAsia"/>
              </w:rPr>
            </w:pPr>
          </w:p>
          <w:p>
            <w:pPr>
              <w:pStyle w:val="11"/>
              <w:keepNext w:val="0"/>
              <w:keepLines w:val="0"/>
              <w:widowControl/>
              <w:numPr>
                <w:ilvl w:val="0"/>
                <w:numId w:val="0"/>
              </w:numPr>
              <w:suppressLineNumbers w:val="0"/>
              <w:spacing w:before="0" w:beforeAutospacing="0" w:after="0" w:afterAutospacing="0"/>
              <w:ind w:right="0" w:rightChars="0"/>
              <w:rPr>
                <w:rFonts w:asciiTheme="minorEastAsia" w:hAnsiTheme="minorEastAsia" w:cstheme="minorEastAsia"/>
                <w:sz w:val="24"/>
                <w:szCs w:val="24"/>
                <w:highlight w:val="none"/>
              </w:rPr>
            </w:pPr>
            <w:r>
              <w:rPr>
                <w:rFonts w:hint="eastAsia" w:ascii="宋体" w:hAnsi="宋体" w:cs="宋体"/>
                <w:b/>
                <w:sz w:val="24"/>
                <w:highlight w:val="yellow"/>
              </w:rPr>
              <w:t>投标人填报投标报价时应综合考虑以上费用</w:t>
            </w:r>
            <w:r>
              <w:rPr>
                <w:rFonts w:hint="eastAsia" w:ascii="宋体" w:hAnsi="宋体" w:cs="宋体"/>
                <w:bCs/>
                <w:sz w:val="24"/>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20"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13</w:t>
            </w:r>
          </w:p>
        </w:tc>
        <w:tc>
          <w:tcPr>
            <w:tcW w:w="726"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15.1</w:t>
            </w:r>
          </w:p>
        </w:tc>
        <w:tc>
          <w:tcPr>
            <w:tcW w:w="8850"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4"/>
                <w:szCs w:val="24"/>
              </w:rPr>
            </w:pPr>
            <w:r>
              <w:rPr>
                <w:rStyle w:val="16"/>
                <w:rFonts w:hint="eastAsia" w:asciiTheme="minorEastAsia" w:hAnsiTheme="minorEastAsia" w:cstheme="minorEastAsia"/>
                <w:sz w:val="24"/>
                <w:szCs w:val="24"/>
              </w:rPr>
              <w:t>监督管理部门</w:t>
            </w: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w:t>
            </w:r>
            <w:r>
              <w:rPr>
                <w:rFonts w:hint="eastAsia" w:asciiTheme="minorEastAsia" w:hAnsi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20"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14</w:t>
            </w:r>
          </w:p>
        </w:tc>
        <w:tc>
          <w:tcPr>
            <w:tcW w:w="726"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 w:val="24"/>
                <w:szCs w:val="24"/>
              </w:rPr>
            </w:pPr>
          </w:p>
        </w:tc>
        <w:tc>
          <w:tcPr>
            <w:tcW w:w="8850" w:type="dxa"/>
            <w:shd w:val="clear" w:color="auto" w:fill="auto"/>
            <w:tcMar>
              <w:top w:w="0" w:type="dxa"/>
              <w:left w:w="70" w:type="dxa"/>
              <w:bottom w:w="0" w:type="dxa"/>
              <w:right w:w="70" w:type="dxa"/>
            </w:tcMar>
            <w:vAlign w:val="center"/>
          </w:tcPr>
          <w:p>
            <w:pPr>
              <w:pStyle w:val="11"/>
              <w:widowControl/>
              <w:spacing w:afterAutospacing="0"/>
              <w:rPr>
                <w:rFonts w:asciiTheme="minorEastAsia" w:hAnsiTheme="minorEastAsia" w:cstheme="minorEastAsia"/>
                <w:sz w:val="24"/>
                <w:szCs w:val="24"/>
              </w:rPr>
            </w:pPr>
            <w:r>
              <w:rPr>
                <w:rStyle w:val="16"/>
                <w:rFonts w:hint="eastAsia" w:asciiTheme="minorEastAsia" w:hAnsiTheme="minorEastAsia" w:cstheme="minorEastAsia"/>
                <w:sz w:val="24"/>
                <w:szCs w:val="24"/>
              </w:rPr>
              <w:t>报价无效条款：</w:t>
            </w:r>
          </w:p>
          <w:p>
            <w:pPr>
              <w:pStyle w:val="11"/>
              <w:widowControl/>
              <w:spacing w:afterAutospacing="0"/>
              <w:rPr>
                <w:rFonts w:asciiTheme="minorEastAsia" w:hAnsiTheme="minorEastAsia" w:cstheme="minorEastAsia"/>
                <w:sz w:val="24"/>
                <w:szCs w:val="24"/>
              </w:rPr>
            </w:pPr>
            <w:r>
              <w:rPr>
                <w:rFonts w:hint="eastAsia" w:asciiTheme="minorEastAsia" w:hAnsiTheme="minorEastAsia" w:cstheme="minorEastAsia"/>
                <w:sz w:val="24"/>
                <w:szCs w:val="24"/>
              </w:rPr>
              <w:t>（1）本章表2报价无效的规定；</w:t>
            </w:r>
          </w:p>
          <w:p>
            <w:pPr>
              <w:pStyle w:val="11"/>
              <w:widowControl/>
              <w:spacing w:afterAutospacing="0"/>
              <w:rPr>
                <w:rFonts w:asciiTheme="minorEastAsia" w:hAnsiTheme="minorEastAsia" w:cstheme="minorEastAsia"/>
                <w:sz w:val="24"/>
                <w:szCs w:val="24"/>
              </w:rPr>
            </w:pPr>
            <w:r>
              <w:rPr>
                <w:rFonts w:hint="eastAsia" w:asciiTheme="minorEastAsia" w:hAnsiTheme="minorEastAsia" w:cstheme="minorEastAsia"/>
                <w:sz w:val="24"/>
                <w:szCs w:val="24"/>
              </w:rPr>
              <w:t>（2）本章第2节中的第3.1、7.2、8、9.5、9.7、9.8、9.11条；</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（3）第三章评审及第六章响应文件格式规定的报价无效的规定。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7" w:hRule="atLeast"/>
          <w:tblCellSpacing w:w="15" w:type="dxa"/>
        </w:trPr>
        <w:tc>
          <w:tcPr>
            <w:tcW w:w="620"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15</w:t>
            </w:r>
          </w:p>
        </w:tc>
        <w:tc>
          <w:tcPr>
            <w:tcW w:w="726" w:type="dxa"/>
            <w:shd w:val="clear" w:color="auto" w:fill="auto"/>
            <w:tcMar>
              <w:top w:w="0" w:type="dxa"/>
              <w:left w:w="70" w:type="dxa"/>
              <w:bottom w:w="0" w:type="dxa"/>
              <w:right w:w="70" w:type="dxa"/>
            </w:tcMar>
            <w:vAlign w:val="center"/>
          </w:tcPr>
          <w:p>
            <w:pPr>
              <w:pStyle w:val="11"/>
              <w:widowControl/>
              <w:jc w:val="center"/>
              <w:rPr>
                <w:rFonts w:asciiTheme="minorEastAsia" w:hAnsiTheme="minorEastAsia" w:cstheme="minorEastAsia"/>
                <w:sz w:val="24"/>
                <w:szCs w:val="24"/>
              </w:rPr>
            </w:pPr>
            <w:r>
              <w:rPr>
                <w:rFonts w:hint="eastAsia" w:asciiTheme="minorEastAsia" w:hAnsiTheme="minorEastAsia" w:cstheme="minorEastAsia"/>
                <w:sz w:val="24"/>
                <w:szCs w:val="24"/>
              </w:rPr>
              <w:t>18</w:t>
            </w:r>
          </w:p>
        </w:tc>
        <w:tc>
          <w:tcPr>
            <w:tcW w:w="8850" w:type="dxa"/>
            <w:shd w:val="clear" w:color="auto" w:fill="auto"/>
            <w:tcMar>
              <w:top w:w="0" w:type="dxa"/>
              <w:left w:w="70" w:type="dxa"/>
              <w:bottom w:w="0" w:type="dxa"/>
              <w:right w:w="70" w:type="dxa"/>
            </w:tcMar>
            <w:vAlign w:val="center"/>
          </w:tcPr>
          <w:p>
            <w:pPr>
              <w:pStyle w:val="11"/>
              <w:widowControl/>
              <w:rPr>
                <w:rFonts w:hint="eastAsia" w:asciiTheme="minorEastAsia" w:hAnsiTheme="minorEastAsia" w:cstheme="minorEastAsia"/>
                <w:sz w:val="24"/>
                <w:szCs w:val="24"/>
              </w:rPr>
            </w:pPr>
            <w:r>
              <w:rPr>
                <w:rStyle w:val="16"/>
                <w:rFonts w:hint="eastAsia" w:asciiTheme="minorEastAsia" w:hAnsiTheme="minorEastAsia" w:cstheme="minorEastAsia"/>
                <w:sz w:val="24"/>
                <w:szCs w:val="24"/>
              </w:rPr>
              <w:t>其他事项：</w:t>
            </w:r>
            <w:r>
              <w:rPr>
                <w:rFonts w:hint="eastAsia" w:asciiTheme="minorEastAsia" w:hAnsiTheme="minorEastAsia" w:cstheme="minorEastAsia"/>
                <w:sz w:val="24"/>
                <w:szCs w:val="24"/>
              </w:rPr>
              <w:t>1.质疑人递交质疑函时还应出具质疑人已对本项目进行报名的证明文件（体现报名时间），否则将不被认定为潜在投标人，其质疑将不予受理</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rPr>
              <w:t xml:space="preserve"> </w:t>
            </w:r>
          </w:p>
          <w:p>
            <w:pPr>
              <w:pStyle w:val="11"/>
              <w:widowControl/>
              <w:rPr>
                <w:rFonts w:hint="eastAsia" w:asciiTheme="minorEastAsia" w:hAnsiTheme="minorEastAsia" w:cstheme="minorEastAsia"/>
                <w:sz w:val="24"/>
                <w:szCs w:val="24"/>
              </w:rPr>
            </w:pPr>
            <w:r>
              <w:rPr>
                <w:rFonts w:hint="eastAsia" w:asciiTheme="minorEastAsia" w:hAnsiTheme="minorEastAsia" w:cstheme="minorEastAsia"/>
                <w:sz w:val="24"/>
                <w:szCs w:val="24"/>
              </w:rPr>
              <w:t>2. 本项目预算价为最高限价。</w:t>
            </w:r>
          </w:p>
          <w:p>
            <w:pPr>
              <w:pStyle w:val="11"/>
              <w:widowControl/>
              <w:numPr>
                <w:ilvl w:val="0"/>
                <w:numId w:val="4"/>
              </w:numP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投标人为银行、保险、石油石化、电力、电信行业的，资格及资信证明文件中要求提供的依法缴纳税收证明材料和依法缴纳社会保障资金证明材料，若提供的为投标人上级公司的上述材料的，均视同有效。</w:t>
            </w:r>
          </w:p>
          <w:p>
            <w:pPr>
              <w:pStyle w:val="11"/>
              <w:widowControl/>
              <w:numPr>
                <w:ilvl w:val="0"/>
                <w:numId w:val="4"/>
              </w:numPr>
              <w:rPr>
                <w:rFonts w:hint="default" w:asciiTheme="minorEastAsia" w:hAnsiTheme="minorEastAsia" w:cstheme="minorEastAsia"/>
                <w:sz w:val="24"/>
                <w:szCs w:val="24"/>
                <w:lang w:val="en-US" w:eastAsia="zh-CN"/>
              </w:rPr>
            </w:pPr>
            <w:r>
              <w:rPr>
                <w:rFonts w:hint="eastAsia" w:ascii="宋体" w:hAnsi="宋体" w:eastAsia="宋体" w:cs="宋体"/>
                <w:b/>
                <w:bCs/>
                <w:color w:val="0000FF"/>
                <w:sz w:val="24"/>
                <w:szCs w:val="24"/>
                <w:lang w:eastAsia="zh-CN"/>
              </w:rPr>
              <w:t>根据市、区新冠肺炎疫情防控应急指挥部通知[岩新冠肺炎防指综[2020]37号文规定]，自6月1日起，凡进入公共场所的需出示健康码。投标人若需到开标现场递交资料的，需提供“健康码、行程码”且为绿码，体温检测正常，佩戴口罩方可进入</w:t>
            </w:r>
            <w:r>
              <w:rPr>
                <w:rFonts w:hint="eastAsia" w:ascii="宋体" w:hAnsi="宋体" w:eastAsia="宋体" w:cs="宋体"/>
                <w:b/>
                <w:bCs/>
                <w:color w:val="0000FF"/>
                <w:sz w:val="24"/>
                <w:szCs w:val="24"/>
                <w:lang w:val="en-US" w:eastAsia="zh-CN"/>
              </w:rPr>
              <w:t>开标室</w:t>
            </w:r>
            <w:r>
              <w:rPr>
                <w:rFonts w:hint="eastAsia" w:ascii="宋体" w:hAnsi="宋体" w:eastAsia="宋体" w:cs="宋体"/>
                <w:b/>
                <w:bCs/>
                <w:sz w:val="24"/>
                <w:szCs w:val="24"/>
                <w:lang w:val="en-US" w:eastAsia="zh-CN"/>
              </w:rPr>
              <w:t>。</w:t>
            </w:r>
          </w:p>
          <w:p>
            <w:pPr>
              <w:pStyle w:val="11"/>
              <w:widowControl/>
              <w:numPr>
                <w:ilvl w:val="0"/>
                <w:numId w:val="4"/>
              </w:numP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rPr>
              <w:t>散装或活页装订的</w:t>
            </w:r>
            <w:r>
              <w:rPr>
                <w:rFonts w:hint="eastAsia" w:asciiTheme="minorEastAsia" w:hAnsiTheme="minorEastAsia" w:cstheme="minorEastAsia"/>
                <w:sz w:val="24"/>
                <w:szCs w:val="24"/>
                <w:lang w:eastAsia="zh-CN"/>
              </w:rPr>
              <w:t>响应文件不作为无效投标的认定情形</w:t>
            </w:r>
            <w:r>
              <w:rPr>
                <w:rFonts w:ascii="宋体" w:hAnsi="宋体" w:eastAsia="宋体" w:cs="宋体"/>
                <w:kern w:val="0"/>
                <w:sz w:val="24"/>
                <w:szCs w:val="24"/>
                <w:lang w:val="en-US" w:eastAsia="zh-CN" w:bidi="ar"/>
              </w:rPr>
              <w:t>（采购文件其他地方与本条不一致的，以本条款为准）</w:t>
            </w:r>
            <w:r>
              <w:rPr>
                <w:rFonts w:hint="eastAsia" w:ascii="宋体" w:hAnsi="宋体" w:eastAsia="宋体" w:cs="宋体"/>
                <w:kern w:val="0"/>
                <w:sz w:val="24"/>
                <w:szCs w:val="24"/>
                <w:lang w:val="en-US" w:eastAsia="zh-CN" w:bidi="ar"/>
              </w:rPr>
              <w:t>。</w:t>
            </w:r>
          </w:p>
          <w:p>
            <w:pPr>
              <w:pStyle w:val="11"/>
              <w:widowControl/>
              <w:numPr>
                <w:ilvl w:val="0"/>
                <w:numId w:val="0"/>
              </w:numPr>
              <w:rPr>
                <w:rFonts w:hint="default" w:asciiTheme="minorEastAsia" w:hAnsiTheme="minorEastAsia" w:cstheme="minorEastAsia"/>
                <w:sz w:val="24"/>
                <w:szCs w:val="24"/>
                <w:lang w:val="en-US" w:eastAsia="zh-CN"/>
              </w:rPr>
            </w:pPr>
            <w:r>
              <w:rPr>
                <w:rFonts w:hint="eastAsia" w:ascii="宋体" w:hAnsi="宋体" w:eastAsia="宋体" w:cs="宋体"/>
                <w:kern w:val="0"/>
                <w:sz w:val="24"/>
                <w:szCs w:val="24"/>
                <w:lang w:val="en-US" w:eastAsia="zh-CN" w:bidi="ar"/>
              </w:rPr>
              <w:t>6</w:t>
            </w:r>
            <w:r>
              <w:rPr>
                <w:rFonts w:hint="eastAsia" w:ascii="宋体" w:hAnsi="宋体" w:eastAsia="宋体" w:cs="宋体"/>
                <w:b/>
                <w:bCs/>
                <w:color w:val="0000FF"/>
                <w:sz w:val="24"/>
                <w:szCs w:val="24"/>
                <w:lang w:val="en-US" w:eastAsia="zh-CN"/>
              </w:rPr>
              <w:t>.</w:t>
            </w:r>
            <w:r>
              <w:rPr>
                <w:rFonts w:hint="eastAsia" w:ascii="宋体" w:hAnsi="宋体" w:eastAsia="宋体" w:cs="宋体"/>
                <w:b/>
                <w:bCs/>
                <w:color w:val="0000FF"/>
                <w:sz w:val="24"/>
                <w:szCs w:val="24"/>
                <w:lang w:eastAsia="zh-CN"/>
              </w:rPr>
              <w:t>采购人有权在签订合同前要求中标供应商提供相关证明材料以核实中标供应商承诺事项的真实性。供应商应当遵循诚实守信的原则，不得作出虚假承诺，承诺不实的，采购人有权没收磋商保证金，并按提供虚假材料谋取中标、成交，依法追究相关法律责任。（采购文件其他地方与本条不一致的，以本条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20" w:type="dxa"/>
            <w:shd w:val="clear" w:color="auto" w:fill="auto"/>
            <w:vAlign w:val="center"/>
          </w:tcPr>
          <w:p>
            <w:pPr>
              <w:widowControl/>
              <w:jc w:val="left"/>
              <w:rPr>
                <w:rFonts w:asciiTheme="minorEastAsia" w:hAnsiTheme="minorEastAsia" w:cstheme="minorEastAsia"/>
                <w:sz w:val="24"/>
                <w:szCs w:val="24"/>
              </w:rPr>
            </w:pPr>
            <w:r>
              <w:rPr>
                <w:rFonts w:hint="eastAsia" w:asciiTheme="minorEastAsia" w:hAnsiTheme="minorEastAsia" w:cstheme="minorEastAsia"/>
                <w:kern w:val="0"/>
                <w:sz w:val="24"/>
                <w:szCs w:val="24"/>
              </w:rPr>
              <w:t> 16</w:t>
            </w:r>
          </w:p>
        </w:tc>
        <w:tc>
          <w:tcPr>
            <w:tcW w:w="726" w:type="dxa"/>
            <w:shd w:val="clear" w:color="auto" w:fill="auto"/>
            <w:vAlign w:val="center"/>
          </w:tcPr>
          <w:p>
            <w:pPr>
              <w:widowControl/>
              <w:jc w:val="left"/>
              <w:rPr>
                <w:rFonts w:asciiTheme="minorEastAsia" w:hAnsiTheme="minorEastAsia" w:cstheme="minorEastAsia"/>
                <w:sz w:val="24"/>
                <w:szCs w:val="24"/>
              </w:rPr>
            </w:pPr>
          </w:p>
        </w:tc>
        <w:tc>
          <w:tcPr>
            <w:tcW w:w="8850" w:type="dxa"/>
            <w:shd w:val="clear" w:color="auto" w:fill="auto"/>
            <w:vAlign w:val="center"/>
          </w:tcPr>
          <w:p>
            <w:pPr>
              <w:pStyle w:val="11"/>
              <w:widowControl/>
              <w:spacing w:beforeAutospacing="0" w:afterAutospacing="0"/>
              <w:rPr>
                <w:rFonts w:asciiTheme="minorEastAsia" w:hAnsiTheme="minorEastAsia" w:cstheme="minorEastAsia"/>
                <w:sz w:val="24"/>
                <w:szCs w:val="24"/>
              </w:rPr>
            </w:pPr>
            <w:r>
              <w:rPr>
                <w:rStyle w:val="16"/>
                <w:rFonts w:hint="eastAsia" w:asciiTheme="minorEastAsia" w:hAnsiTheme="minorEastAsia" w:cstheme="minorEastAsia"/>
                <w:sz w:val="24"/>
                <w:szCs w:val="24"/>
              </w:rPr>
              <w:t>是否组织现场考察或召开开标前答疑会：</w:t>
            </w:r>
            <w:r>
              <w:rPr>
                <w:rFonts w:hint="eastAsia" w:asciiTheme="minorEastAsia" w:hAnsiTheme="minorEastAsia" w:cstheme="minorEastAsia"/>
                <w:sz w:val="24"/>
                <w:szCs w:val="24"/>
              </w:rPr>
              <w:t>否。</w:t>
            </w:r>
          </w:p>
        </w:tc>
      </w:tr>
    </w:tbl>
    <w:p>
      <w:pPr>
        <w:pStyle w:val="11"/>
        <w:widowControl/>
        <w:spacing w:after="160" w:afterAutospacing="0"/>
        <w:rPr>
          <w:rFonts w:asciiTheme="minorEastAsia" w:hAnsiTheme="minorEastAsia" w:cstheme="minorEastAsia"/>
          <w:sz w:val="24"/>
          <w:szCs w:val="24"/>
        </w:rPr>
      </w:pPr>
      <w:r>
        <w:rPr>
          <w:rFonts w:hint="eastAsia" w:asciiTheme="minorEastAsia" w:hAnsiTheme="minorEastAsia" w:cstheme="minorEastAsia"/>
          <w:sz w:val="24"/>
          <w:szCs w:val="24"/>
        </w:rPr>
        <w:t> </w:t>
      </w:r>
    </w:p>
    <w:p>
      <w:pPr>
        <w:pStyle w:val="11"/>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Theme="minorEastAsia" w:hAnsiTheme="minorEastAsia" w:cstheme="minorEastAsia"/>
          <w:sz w:val="24"/>
          <w:szCs w:val="24"/>
        </w:rPr>
      </w:pPr>
      <w:r>
        <w:rPr>
          <w:rStyle w:val="16"/>
          <w:rFonts w:hint="eastAsia" w:asciiTheme="minorEastAsia" w:hAnsiTheme="minorEastAsia" w:cstheme="minorEastAsia"/>
          <w:sz w:val="24"/>
          <w:szCs w:val="24"/>
        </w:rPr>
        <w:t>第2节 询价须知正文</w:t>
      </w:r>
    </w:p>
    <w:p>
      <w:pPr>
        <w:pStyle w:val="11"/>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Theme="minorEastAsia" w:hAnsiTheme="minorEastAsia" w:cstheme="minorEastAsia"/>
          <w:sz w:val="24"/>
          <w:szCs w:val="24"/>
        </w:rPr>
      </w:pPr>
      <w:r>
        <w:rPr>
          <w:rStyle w:val="16"/>
          <w:rFonts w:hint="eastAsia" w:asciiTheme="minorEastAsia" w:hAnsiTheme="minorEastAsia" w:cstheme="minorEastAsia"/>
          <w:sz w:val="24"/>
          <w:szCs w:val="24"/>
        </w:rPr>
        <w:t>一、总则</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1、适用范围</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1.1适用于询价通知书载明项目的采购活动（以下简称：“本次采购活动”）。</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2、定义</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2.1“采购标的”指询价通知书载明的需要采购的货物。</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2.2“采购人”系指本次采购项目的业主方；“采购代理机构”系指接受采购人委托，组织开展采购活动的代理机构。。</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2.3“潜在供应商”指按照询价通知书第一章第7条规定进行报名且有意向参加本项目询价的供应商。</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2.4“供应商”指按照询价通知书第一章第7条规定进行报名并参加本项目询价的供应商。</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2.5“单位负责人”指单位法定代表人（供应商为法人的）或法律、法规规定代表单位行使职权的主要负责人（供应商为其他组织的）。</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2.6“供应商代表”指供应商（供应商为法人或其他组织的）的单位负责人或由其授权的委托代理人，即单位负责人授权书中载明的接受授权方。</w:t>
      </w:r>
    </w:p>
    <w:p>
      <w:pPr>
        <w:pStyle w:val="11"/>
        <w:widowControl/>
        <w:jc w:val="center"/>
        <w:rPr>
          <w:rStyle w:val="16"/>
          <w:rFonts w:asciiTheme="minorEastAsia" w:hAnsiTheme="minorEastAsia" w:cstheme="minorEastAsia"/>
          <w:sz w:val="24"/>
          <w:szCs w:val="24"/>
        </w:rPr>
      </w:pPr>
    </w:p>
    <w:p>
      <w:pPr>
        <w:pStyle w:val="11"/>
        <w:widowControl/>
        <w:jc w:val="center"/>
        <w:rPr>
          <w:rFonts w:asciiTheme="minorEastAsia" w:hAnsiTheme="minorEastAsia" w:cstheme="minorEastAsia"/>
          <w:sz w:val="24"/>
          <w:szCs w:val="24"/>
        </w:rPr>
      </w:pPr>
      <w:r>
        <w:rPr>
          <w:rStyle w:val="16"/>
          <w:rFonts w:hint="eastAsia" w:asciiTheme="minorEastAsia" w:hAnsiTheme="minorEastAsia" w:cstheme="minorEastAsia"/>
          <w:sz w:val="24"/>
          <w:szCs w:val="24"/>
        </w:rPr>
        <w:t>二、供应商</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3、合格供应商</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3.1一般规定</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（1）供应商除了应遵守政府采购法及实施条例、政府采购非招标采购方式管理办法及财政部、福建省财政厅有关政府采购文件的规定外，还应遵守有关法律、法规和规章的强制性规定。</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（2）供应商的资格要求：详见询价通知书第一章。有任一项不满足的，</w:t>
      </w:r>
      <w:r>
        <w:rPr>
          <w:rStyle w:val="16"/>
          <w:rFonts w:hint="eastAsia" w:asciiTheme="minorEastAsia" w:hAnsiTheme="minorEastAsia" w:cstheme="minorEastAsia"/>
          <w:sz w:val="24"/>
          <w:szCs w:val="24"/>
        </w:rPr>
        <w:t>报价无效。</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3.2若本项目接受联合体报价且供应商为联合体，则联合体各方除了应遵守本章第3.1条规定外，还应遵守下列规定：</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（1）联合体各方应提交联合体协议，联合体协议应符合询价通知书规定。</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（2）联合体各方不得再单独参加或与其他供应商另外组成联合体参加同一合同项下的询价。</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（3）联合体各方应共同与采购人签订政府采购合同，就政府采购合同约定的事项对采购人承担连带责任。</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3.3 单位负责人为同一人或存在直接控股、管理关系的不同供应商不得参加同一合同项下的询价。</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4、询价费用</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4.1除询价通知书另有规定外，供应商应自行承担其参加本项目询价所涉及的一切费用。</w:t>
      </w:r>
    </w:p>
    <w:p>
      <w:pPr>
        <w:pStyle w:val="11"/>
        <w:widowControl/>
        <w:jc w:val="center"/>
        <w:rPr>
          <w:rStyle w:val="16"/>
          <w:rFonts w:asciiTheme="minorEastAsia" w:hAnsiTheme="minorEastAsia" w:cstheme="minorEastAsia"/>
          <w:sz w:val="24"/>
          <w:szCs w:val="24"/>
        </w:rPr>
      </w:pPr>
    </w:p>
    <w:p>
      <w:pPr>
        <w:pStyle w:val="11"/>
        <w:widowControl/>
        <w:jc w:val="center"/>
        <w:rPr>
          <w:rFonts w:asciiTheme="minorEastAsia" w:hAnsiTheme="minorEastAsia" w:cstheme="minorEastAsia"/>
          <w:sz w:val="24"/>
          <w:szCs w:val="24"/>
        </w:rPr>
      </w:pPr>
      <w:r>
        <w:rPr>
          <w:rStyle w:val="16"/>
          <w:rFonts w:hint="eastAsia" w:asciiTheme="minorEastAsia" w:hAnsiTheme="minorEastAsia" w:cstheme="minorEastAsia"/>
          <w:sz w:val="24"/>
          <w:szCs w:val="24"/>
        </w:rPr>
        <w:t>三、询价通知书</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5、询价通知书的组成</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5.1询价通知书由下述部分组成：</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第一章 询价邀请/询价采购通知书</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第二章询价须知（表1、表2）</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第三章评审</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第四章询价内容及要求</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第五章政府采购合同</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第六章响应文件格式</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5.2询价通知书的澄清或修改</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（1）采购代理机构可对已发出的询价通知书进行必要的澄清或修改。</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澄清或修改的内容可能影响响应文件编制的，采购代理机构将在提交响应文件截止时间至少3个工作日前，在询价通知书载明的指定媒体以更正公告的形式发布澄清或修改的内容。不足3个工作日的，采购代理机构将对提交响应文件截止时间及询价时间进行相应顺延，采购代理机构和供应商受原提交响应文件截止时间及询价时间制约的所有权利和义务均延长至新的提交响应文件截止时间及询价时间。</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6、更正公告</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6.1若采购代理机构发布更正公告，则更正公告及其所发布的内容或信息（包括但不限于询价通知书的澄清或修改等）</w:t>
      </w:r>
      <w:r>
        <w:rPr>
          <w:rStyle w:val="16"/>
          <w:rFonts w:hint="eastAsia" w:asciiTheme="minorEastAsia" w:hAnsiTheme="minorEastAsia" w:cstheme="minorEastAsia"/>
          <w:sz w:val="24"/>
          <w:szCs w:val="24"/>
        </w:rPr>
        <w:t>作为询价通知书组成部分</w:t>
      </w:r>
      <w:r>
        <w:rPr>
          <w:rFonts w:hint="eastAsia" w:asciiTheme="minorEastAsia" w:hAnsiTheme="minorEastAsia" w:cstheme="minorEastAsia"/>
          <w:sz w:val="24"/>
          <w:szCs w:val="24"/>
        </w:rPr>
        <w:t>，对供应商具有约束力。</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6.2更正公告作为采购代理机构通知所有潜在供应商的书面形式，潜在供应商务必随时关注询价通知书载明的指定媒体，以免遗漏。</w:t>
      </w:r>
    </w:p>
    <w:p>
      <w:pPr>
        <w:pStyle w:val="11"/>
        <w:widowControl/>
        <w:jc w:val="center"/>
        <w:rPr>
          <w:rStyle w:val="16"/>
          <w:rFonts w:asciiTheme="minorEastAsia" w:hAnsiTheme="minorEastAsia" w:cstheme="minorEastAsia"/>
          <w:sz w:val="24"/>
          <w:szCs w:val="24"/>
        </w:rPr>
      </w:pPr>
    </w:p>
    <w:p>
      <w:pPr>
        <w:pStyle w:val="11"/>
        <w:widowControl/>
        <w:jc w:val="center"/>
        <w:rPr>
          <w:rFonts w:asciiTheme="minorEastAsia" w:hAnsiTheme="minorEastAsia" w:cstheme="minorEastAsia"/>
          <w:sz w:val="24"/>
          <w:szCs w:val="24"/>
        </w:rPr>
      </w:pPr>
      <w:r>
        <w:rPr>
          <w:rStyle w:val="16"/>
          <w:rFonts w:hint="eastAsia" w:asciiTheme="minorEastAsia" w:hAnsiTheme="minorEastAsia" w:cstheme="minorEastAsia"/>
          <w:sz w:val="24"/>
          <w:szCs w:val="24"/>
        </w:rPr>
        <w:t>四、报价响应文件的编制</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7、报价要求</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7.1供应商可对询价通知书载明的全部或部分合同包进行报价。</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7.2下列情形之一供应商报价无效</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（1）报价时，同一个合同包内所有品目号的内容应完整，否则</w:t>
      </w:r>
      <w:r>
        <w:rPr>
          <w:rStyle w:val="16"/>
          <w:rFonts w:hint="eastAsia" w:asciiTheme="minorEastAsia" w:hAnsiTheme="minorEastAsia" w:cstheme="minorEastAsia"/>
          <w:sz w:val="24"/>
          <w:szCs w:val="24"/>
        </w:rPr>
        <w:t>报价无效</w:t>
      </w:r>
      <w:r>
        <w:rPr>
          <w:rFonts w:hint="eastAsia" w:asciiTheme="minorEastAsia" w:hAnsiTheme="minorEastAsia" w:cstheme="minorEastAsia"/>
          <w:sz w:val="24"/>
          <w:szCs w:val="24"/>
        </w:rPr>
        <w:t>。</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（2）供应商代表只能接受一个供应商的授权参加报价，否则</w:t>
      </w:r>
      <w:r>
        <w:rPr>
          <w:rStyle w:val="16"/>
          <w:rFonts w:hint="eastAsia" w:asciiTheme="minorEastAsia" w:hAnsiTheme="minorEastAsia" w:cstheme="minorEastAsia"/>
          <w:sz w:val="24"/>
          <w:szCs w:val="24"/>
        </w:rPr>
        <w:t>报价无效</w:t>
      </w:r>
      <w:r>
        <w:rPr>
          <w:rFonts w:hint="eastAsia" w:asciiTheme="minorEastAsia" w:hAnsiTheme="minorEastAsia" w:cstheme="minorEastAsia"/>
          <w:sz w:val="24"/>
          <w:szCs w:val="24"/>
        </w:rPr>
        <w:t>。</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（3）单位负责人为同一人或存在直接控股、管理关系的不同供应商，不得同时参加同一合同项下的报价，否则</w:t>
      </w:r>
      <w:r>
        <w:rPr>
          <w:rStyle w:val="16"/>
          <w:rFonts w:hint="eastAsia" w:asciiTheme="minorEastAsia" w:hAnsiTheme="minorEastAsia" w:cstheme="minorEastAsia"/>
          <w:sz w:val="24"/>
          <w:szCs w:val="24"/>
        </w:rPr>
        <w:t>报价无效</w:t>
      </w:r>
      <w:r>
        <w:rPr>
          <w:rFonts w:hint="eastAsia" w:asciiTheme="minorEastAsia" w:hAnsiTheme="minorEastAsia" w:cstheme="minorEastAsia"/>
          <w:sz w:val="24"/>
          <w:szCs w:val="24"/>
        </w:rPr>
        <w:t>。</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（4）为本项目提供整体设计、规范编制或项目管理、监理、检测等服务的供应商，不得参加本项目除整体设计、规范编制和项目管理、监理、检测等服务之外的采购活动，否则</w:t>
      </w:r>
      <w:r>
        <w:rPr>
          <w:rStyle w:val="16"/>
          <w:rFonts w:hint="eastAsia" w:asciiTheme="minorEastAsia" w:hAnsiTheme="minorEastAsia" w:cstheme="minorEastAsia"/>
          <w:sz w:val="24"/>
          <w:szCs w:val="24"/>
        </w:rPr>
        <w:t>报价无效</w:t>
      </w:r>
      <w:r>
        <w:rPr>
          <w:rFonts w:hint="eastAsia" w:asciiTheme="minorEastAsia" w:hAnsiTheme="minorEastAsia" w:cstheme="minorEastAsia"/>
          <w:sz w:val="24"/>
          <w:szCs w:val="24"/>
        </w:rPr>
        <w:t>。</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（5）列入失信被执行人、重大税收违法案件当事人名单、政府采购严重违法失信行为记录名单及其他不符合《中华人民共和国政府采购法》第二十二条规定条件的供应商，不得参加报价，否则</w:t>
      </w:r>
      <w:r>
        <w:rPr>
          <w:rStyle w:val="16"/>
          <w:rFonts w:hint="eastAsia" w:asciiTheme="minorEastAsia" w:hAnsiTheme="minorEastAsia" w:cstheme="minorEastAsia"/>
          <w:sz w:val="24"/>
          <w:szCs w:val="24"/>
        </w:rPr>
        <w:t>报价无效</w:t>
      </w:r>
      <w:r>
        <w:rPr>
          <w:rFonts w:hint="eastAsia" w:asciiTheme="minorEastAsia" w:hAnsiTheme="minorEastAsia" w:cstheme="minorEastAsia"/>
          <w:sz w:val="24"/>
          <w:szCs w:val="24"/>
        </w:rPr>
        <w:t>。</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（6）预算价作为最高限价。报价超出最高限价将导致</w:t>
      </w:r>
      <w:r>
        <w:rPr>
          <w:rStyle w:val="16"/>
          <w:rFonts w:hint="eastAsia" w:asciiTheme="minorEastAsia" w:hAnsiTheme="minorEastAsia" w:cstheme="minorEastAsia"/>
          <w:sz w:val="24"/>
          <w:szCs w:val="24"/>
        </w:rPr>
        <w:t>报价无效。</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①除询价通知书另有规定外，预算金额应作为最高限价。</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②无论预算金额是否作为最高限价，最高限价均不得超出预算价。</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（7）除询价通知书另有规定外，响应文件不能出现任何选择性的报价，即每一个合同包和品目号的采购标的都只能有一个报价。任何选择性的报价将导致</w:t>
      </w:r>
      <w:r>
        <w:rPr>
          <w:rStyle w:val="16"/>
          <w:rFonts w:hint="eastAsia" w:asciiTheme="minorEastAsia" w:hAnsiTheme="minorEastAsia" w:cstheme="minorEastAsia"/>
          <w:sz w:val="24"/>
          <w:szCs w:val="24"/>
        </w:rPr>
        <w:t>报价无效。</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8供应商有下列情形之一的，视为相互恶意串通投标：</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（1）不同供应商的响应文件由同一单位或个人编制；</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（2）不同供应商委托同一单位或个人办理投标事宜；</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（3）不同供应商的响应文件载明的项目管理成员为同一人；</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（4）不同供应商的响应文件异常一致或报价呈规律性差异；</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（5）不同供应商的响应文件相互混装；</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（6）不同供应商的报价保证金从同一单位或个人的账户转出；</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（7）有关法律、法规和规章规定的其他串通投标情形。</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9、编制要求</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9.1响应文件的编制</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（1）供应商应先仔细阅读询价通知书的全部内容后，再进行响应文件的编制。</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（2）响应文件应按照本章第9.2条规定编制其组成部分。</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（3）响应文件应满足询价通知书提出的实质性要求和条件，并保证其所提交的全部资料是不可割离且真实、合法、有效、准确、完整和不具有任何误导性的，否则造成不利后果由供应商承担法律责任。</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9.2响应文件由下述部分组成,但不限于下列内容：</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（1）承诺函</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（2）报价一览表</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（3）分项报价表</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（4）技术和服务要求响应表</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（5）商务条件响应表</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（6）供应商的资格及资信证明文件</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（7）供应商提交的其他资料（若有）</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（8）按照询价通知书规定作为响应文件组成部分的其他内容（若有）</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9.3响应文件的语言</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（1）除询价通知书另有规定外，响应文件应使用中文文本，若有不同文本，以中文文本为准。</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9.4响应文件的份数：详见询价通知书第二章。</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9.5响应文件的格式</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（1）除询价通知书另有规定外，响应文件应使用询价通知书第六章规定的格式。</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（2）除询价通知书另有规定外，响应文件的正本和全部副本均应使用不能擦去的墨料或墨水打印、书写或复印，其中：</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①正本应用A4幅面纸张打印装订，编制封面（封面标明“正本”字样）、索引、页码，并装订成册。</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②副本应用A4幅面纸张打印装订，编制封面（封面标明“副本”字样）、索引、页码，并装订成册；副本可用正本的完整复印件，并与正本保持一致（若不一致，以正本为准）。</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③允许散装或活页装订的内容或材料：详见询价通知书第二章。</w:t>
      </w:r>
    </w:p>
    <w:p>
      <w:pPr>
        <w:pStyle w:val="11"/>
        <w:widowControl/>
        <w:ind w:firstLine="320"/>
        <w:rPr>
          <w:rFonts w:asciiTheme="minorEastAsia" w:hAnsiTheme="minorEastAsia" w:cstheme="minorEastAsia"/>
          <w:sz w:val="24"/>
          <w:szCs w:val="24"/>
        </w:rPr>
      </w:pPr>
      <w:r>
        <w:rPr>
          <w:rStyle w:val="16"/>
          <w:rFonts w:hint="eastAsia" w:asciiTheme="minorEastAsia" w:hAnsiTheme="minorEastAsia" w:cstheme="minorEastAsia"/>
          <w:sz w:val="24"/>
          <w:szCs w:val="24"/>
        </w:rPr>
        <w:t>※除本章第9.5条第（2）款第③点规定情形之外，响应文件散装或活页装订将导致报价无效。</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（3）除询价通知书另有规定外，响应文件应使用人民币作为计量货币，计量单位应使用我国法定计量单位。</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（4）响应文件应由供应商代表签字并加盖供应商的单位公章。若供应商代表为单位负责人授权的委托代理人，应提供“单位负责人授权书”。</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（5）响应文件应没有涂改或行间插字，除非这些改动是根据采购方的指示进行的，或是为改正供应商造成的应修改的错误而进行的。若有前述改动，应按照下列规定之一对改动处进行处理：</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①供应商代表签字确认；</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②加盖供应商的单位公章或校正章。</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9.6分包</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（1）是否允许成交人进行分包：详见询价通知书第二章。</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（2）若允许成交人进行分包且供应商拟在成交后进行分包，则供应商应在响应文件中载明关于非主体、非关键性工作分包及分包人资质条件的说明，否则视为不进行分包。</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9.7响应有效期</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（1）询价通知书载明的响应有效期：详见询价通知书第二章。</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（2）响应文件承诺的响应有效期不得少于询价通知书载明的响应有效期，否则</w:t>
      </w:r>
      <w:r>
        <w:rPr>
          <w:rStyle w:val="16"/>
          <w:rFonts w:hint="eastAsia" w:asciiTheme="minorEastAsia" w:hAnsiTheme="minorEastAsia" w:cstheme="minorEastAsia"/>
          <w:sz w:val="24"/>
          <w:szCs w:val="24"/>
        </w:rPr>
        <w:t>报价无效</w:t>
      </w:r>
      <w:r>
        <w:rPr>
          <w:rFonts w:hint="eastAsia" w:asciiTheme="minorEastAsia" w:hAnsiTheme="minorEastAsia" w:cstheme="minorEastAsia"/>
          <w:sz w:val="24"/>
          <w:szCs w:val="24"/>
        </w:rPr>
        <w:t>。</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3）根据本次采购活动的需要，采购代理机构可于响应有效期届满之前书面要求供应商延长响应有效期，供应商应在采购代理机构规定的期限内以书面形式予以答复。对于延长响应有效期的要求，供应商可以拒绝也可以接受，供应商答复不明确或逾期未答复的，均视为拒绝该要求。对于接受延长响应有效期的供应商，既不要求也不允许修改响应文件。</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9.8询价保证金</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（1）询价保证金作为供应商按照询价通知书要求履行相应报价义务的约束及担保。</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（2）询价保证金的有效期与响应文件承诺的响应有效期保持一致。</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（3）提交</w:t>
      </w:r>
    </w:p>
    <w:p>
      <w:pPr>
        <w:pStyle w:val="11"/>
        <w:widowControl/>
        <w:ind w:firstLine="489" w:firstLineChars="203"/>
        <w:rPr>
          <w:rFonts w:asciiTheme="minorEastAsia" w:hAnsiTheme="minorEastAsia" w:cstheme="minorEastAsia"/>
          <w:b/>
          <w:bCs/>
          <w:sz w:val="24"/>
          <w:szCs w:val="24"/>
        </w:rPr>
      </w:pPr>
      <w:r>
        <w:rPr>
          <w:rFonts w:hint="eastAsia" w:asciiTheme="minorEastAsia" w:hAnsiTheme="minorEastAsia" w:cstheme="minorEastAsia"/>
          <w:b/>
          <w:bCs/>
          <w:sz w:val="24"/>
          <w:szCs w:val="24"/>
        </w:rPr>
        <w:t>①请供应商开标前自带询价保证金（以现金形式单独密封在一个信封袋内）</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b/>
          <w:bCs/>
          <w:sz w:val="24"/>
          <w:szCs w:val="24"/>
        </w:rPr>
        <w:t>②供应商的信封袋上务必按照以下格式注明，以便核对：“（XX项目名称的询价保证金、招标编号、供应商全称）”</w:t>
      </w:r>
      <w:r>
        <w:rPr>
          <w:rFonts w:hint="eastAsia" w:asciiTheme="minorEastAsia" w:hAnsiTheme="minorEastAsia" w:cstheme="minorEastAsia"/>
          <w:sz w:val="24"/>
          <w:szCs w:val="24"/>
        </w:rPr>
        <w:t>。</w:t>
      </w:r>
    </w:p>
    <w:p>
      <w:pPr>
        <w:pStyle w:val="11"/>
        <w:widowControl/>
        <w:ind w:firstLine="320"/>
        <w:rPr>
          <w:rFonts w:asciiTheme="minorEastAsia" w:hAnsiTheme="minorEastAsia" w:cstheme="minorEastAsia"/>
          <w:sz w:val="24"/>
          <w:szCs w:val="24"/>
        </w:rPr>
      </w:pPr>
      <w:r>
        <w:rPr>
          <w:rStyle w:val="16"/>
          <w:rFonts w:hint="eastAsia" w:asciiTheme="minorEastAsia" w:hAnsiTheme="minorEastAsia" w:cstheme="minorEastAsia"/>
          <w:sz w:val="24"/>
          <w:szCs w:val="24"/>
        </w:rPr>
        <w:t>※未按照上述规定提交询价保证金将导致报价无效。</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（4）退还</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①未成交人的询价保证金将在成交通知书发出之日起5个工作日内退回。</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②成交人的询价保证金将在政府采购合同签订之日起5个工作日内退回；</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③质疑或投诉涉及的供应商，若询价保证金尚未退还，则待质疑或投诉处理完毕后不计利息原额退还。</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5）若出现本章第9.7条第（3）款规定情形，对于拒绝延长响应有效期的供应商，询价保证金仍可退还。对于接受延长响应有效期的供应商，相应延长询价保证金有效期，询价通知书关于退还和不予退还询价保证金的规定继续适用。</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（6）有下列情形之一的，询价保证金将不予退还：</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①供应商恶意串通投标的；</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②供应商提供虚假材料的；</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③供应商采取不正当手段诋毁、排挤其他供应商；</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④提交响应文件截止时间后，供应商在响应有效期内撤销响应文件的；</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⑤供应商不接受询价小组按照询价通知书规定对报价错误之处进行修正的；</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⑥询价通知书规定的其他不予退还情形的；</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⑦成交人有下列情形之一的；</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a.除不可抗力外，因成交人自身原因未在成交通知书要求的期限内与采购人签订政府采购合同；</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b.未按照询价通知书、响应文件的约定签订政府采购合同或提交履约保证金。</w:t>
      </w:r>
    </w:p>
    <w:p>
      <w:pPr>
        <w:pStyle w:val="11"/>
        <w:widowControl/>
        <w:ind w:firstLine="320"/>
        <w:rPr>
          <w:rFonts w:asciiTheme="minorEastAsia" w:hAnsiTheme="minorEastAsia" w:cstheme="minorEastAsia"/>
          <w:sz w:val="24"/>
          <w:szCs w:val="24"/>
        </w:rPr>
      </w:pPr>
      <w:r>
        <w:rPr>
          <w:rStyle w:val="16"/>
          <w:rFonts w:hint="eastAsia" w:asciiTheme="minorEastAsia" w:hAnsiTheme="minorEastAsia" w:cstheme="minorEastAsia"/>
          <w:sz w:val="24"/>
          <w:szCs w:val="24"/>
        </w:rPr>
        <w:t>※若上述询价保证金不予退还情形给采购代理机构造成损失，则供应商还要承担相应的赔偿责任。</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9.9响应文件的提交</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（1）一个供应商只能提交一个响应文件，并按照询价通知书第一章规定将其送达。</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（2）密封及其标记的具体形式：详见询价通知书第二章。</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9.10响应文件的补充、修改或撤回</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（1）提交响应文件截止时间前，供应商可对所提交的响应文件进行补充、修改或撤回，并书面通知采购代理机构。</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（2）补充、修改的内容应按照本章第9.5条第（4）款规定进行签章，并按照本章第9.9条规定提交，</w:t>
      </w:r>
      <w:r>
        <w:rPr>
          <w:rStyle w:val="16"/>
          <w:rFonts w:hint="eastAsia" w:asciiTheme="minorEastAsia" w:hAnsiTheme="minorEastAsia" w:cstheme="minorEastAsia"/>
          <w:sz w:val="24"/>
          <w:szCs w:val="24"/>
        </w:rPr>
        <w:t>否则将被拒收。</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（3）补充、修改的内容</w:t>
      </w:r>
      <w:r>
        <w:rPr>
          <w:rStyle w:val="16"/>
          <w:rFonts w:hint="eastAsia" w:asciiTheme="minorEastAsia" w:hAnsiTheme="minorEastAsia" w:cstheme="minorEastAsia"/>
          <w:sz w:val="24"/>
          <w:szCs w:val="24"/>
        </w:rPr>
        <w:t>作为响应文件组成部分。</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9.11除询价通知书另有规定外，有下列情形之一的，</w:t>
      </w:r>
      <w:r>
        <w:rPr>
          <w:rStyle w:val="16"/>
          <w:rFonts w:hint="eastAsia" w:asciiTheme="minorEastAsia" w:hAnsiTheme="minorEastAsia" w:cstheme="minorEastAsia"/>
          <w:sz w:val="24"/>
          <w:szCs w:val="24"/>
        </w:rPr>
        <w:t>报价无效</w:t>
      </w:r>
      <w:r>
        <w:rPr>
          <w:rFonts w:hint="eastAsia" w:asciiTheme="minorEastAsia" w:hAnsiTheme="minorEastAsia" w:cstheme="minorEastAsia"/>
          <w:sz w:val="24"/>
          <w:szCs w:val="24"/>
        </w:rPr>
        <w:t>：</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（1）询价保证金未按照规定提交的；</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（2）响应文件散装或活页装订的；</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（3）不具备询价通知书中规定的资格要求的；</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（4）报价超过询价通知书中规定的最高限价的；</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（5）响应文件含有采购人不能接受的附加条件的；</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（6）响应文件不符合有关法律、法规和规章或询价通知书中规定的其他实质性要求的。</w:t>
      </w:r>
    </w:p>
    <w:p>
      <w:pPr>
        <w:pStyle w:val="11"/>
        <w:widowControl/>
        <w:jc w:val="center"/>
        <w:rPr>
          <w:rStyle w:val="16"/>
          <w:rFonts w:asciiTheme="minorEastAsia" w:hAnsiTheme="minorEastAsia" w:cstheme="minorEastAsia"/>
          <w:sz w:val="24"/>
          <w:szCs w:val="24"/>
        </w:rPr>
      </w:pPr>
    </w:p>
    <w:p>
      <w:pPr>
        <w:pStyle w:val="11"/>
        <w:widowControl/>
        <w:jc w:val="center"/>
        <w:rPr>
          <w:rFonts w:asciiTheme="minorEastAsia" w:hAnsiTheme="minorEastAsia" w:cstheme="minorEastAsia"/>
          <w:sz w:val="24"/>
          <w:szCs w:val="24"/>
        </w:rPr>
      </w:pPr>
      <w:r>
        <w:rPr>
          <w:rStyle w:val="16"/>
          <w:rFonts w:hint="eastAsia" w:asciiTheme="minorEastAsia" w:hAnsiTheme="minorEastAsia" w:cstheme="minorEastAsia"/>
          <w:sz w:val="24"/>
          <w:szCs w:val="24"/>
        </w:rPr>
        <w:t>五、报价会</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10、报价</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10.1报价在询价通知书载明的询价时间及地点进行。</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10.2提交响应文件截止时间后，参加询价的供应商不足三家的，不进行响应文件开启活动。同时，本次采购活动终止，采购代理机构将依法组织后续采购活动（包括但不限于重新采购、采用其他方式采购、终止采购等）。</w:t>
      </w:r>
    </w:p>
    <w:p>
      <w:pPr>
        <w:pStyle w:val="11"/>
        <w:widowControl/>
        <w:spacing w:before="50" w:beforeAutospacing="0" w:after="50" w:afterAutospacing="0"/>
        <w:rPr>
          <w:rFonts w:asciiTheme="minorEastAsia" w:hAnsiTheme="minorEastAsia" w:cstheme="minorEastAsia"/>
          <w:sz w:val="24"/>
          <w:szCs w:val="24"/>
        </w:rPr>
      </w:pPr>
      <w:r>
        <w:rPr>
          <w:rFonts w:hint="eastAsia" w:asciiTheme="minorEastAsia" w:hAnsiTheme="minorEastAsia" w:cstheme="minorEastAsia"/>
          <w:sz w:val="24"/>
          <w:szCs w:val="24"/>
        </w:rPr>
        <w:t>10.3报价会由采购代理机构主持。报价会的主持人、唱标人、记录人及工作人员均由采购代理机构派出，现场监督人员由采购人派出；参加询价的供应商也应派出代表参加，未参加的，视同认可报价会结果。</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10.4参加报价会的供应商代表应签到，非供应商不参加报价会。</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10.5报价会应遵守下列规定：</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（1）首先由主持人宣读报价会须知，然后在现场监督人员的见证下，由供应商代表或者其推选的代表对响应文件的密封情况进行检查。密封经确认无误后，由工作人员或供应商代表对密封的响应文件当众拆封。</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（2）唱标时，唱标人先宣读各供应商关于响应文件补充、修改或撤回的书面通知（若有），再宣读各供应商名称、报价和询价通知书规定的需要宣布的其他内容，记录人对唱标内容作记录。</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（3）唱标结束后，供应商代表应对记录进行签字确认。供应商代表的签字确认，视为供应商对报价过程及记录予以认可。供应商代表拒绝签字确认且无合法理由，亦视为供应商对报价过程及记录予以认可。</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（4）供应商代表对报价过程或记录若有异议，应以书面形式当场向主持人提出，否则，视为供应商对报价过程及记录予以认可。</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（5）若供应商代表未参加报价会（包括但不限于供应商派出的人员不是供应商代表），则视为供应商对报价过程及记录予以认可。</w:t>
      </w:r>
    </w:p>
    <w:p>
      <w:pPr>
        <w:pStyle w:val="11"/>
        <w:widowControl/>
        <w:ind w:firstLine="320"/>
        <w:rPr>
          <w:rFonts w:asciiTheme="minorEastAsia" w:hAnsiTheme="minorEastAsia" w:cstheme="minorEastAsia"/>
          <w:sz w:val="24"/>
          <w:szCs w:val="24"/>
        </w:rPr>
      </w:pPr>
      <w:r>
        <w:rPr>
          <w:rStyle w:val="16"/>
          <w:rFonts w:hint="eastAsia" w:asciiTheme="minorEastAsia" w:hAnsiTheme="minorEastAsia" w:cstheme="minorEastAsia"/>
          <w:sz w:val="24"/>
          <w:szCs w:val="24"/>
        </w:rPr>
        <w:t>※若出现本条第（3）、（4）、（5）款规定情形</w:t>
      </w:r>
      <w:r>
        <w:rPr>
          <w:rFonts w:hint="eastAsia" w:asciiTheme="minorEastAsia" w:hAnsiTheme="minorEastAsia" w:cstheme="minorEastAsia"/>
          <w:sz w:val="24"/>
          <w:szCs w:val="24"/>
        </w:rPr>
        <w:t>，</w:t>
      </w:r>
      <w:r>
        <w:rPr>
          <w:rStyle w:val="16"/>
          <w:rFonts w:hint="eastAsia" w:asciiTheme="minorEastAsia" w:hAnsiTheme="minorEastAsia" w:cstheme="minorEastAsia"/>
          <w:sz w:val="24"/>
          <w:szCs w:val="24"/>
        </w:rPr>
        <w:t>则供应商不得在报价会后以响应文件的提交、响应文件的密封、采购方报价及报价会过程或记录等有关事由向采购方提出任何异议或要求（包括质疑）。</w:t>
      </w:r>
    </w:p>
    <w:p>
      <w:pPr>
        <w:pStyle w:val="11"/>
        <w:widowControl/>
        <w:jc w:val="center"/>
        <w:rPr>
          <w:rStyle w:val="16"/>
          <w:rFonts w:asciiTheme="minorEastAsia" w:hAnsiTheme="minorEastAsia" w:cstheme="minorEastAsia"/>
          <w:sz w:val="24"/>
          <w:szCs w:val="24"/>
        </w:rPr>
      </w:pPr>
    </w:p>
    <w:p>
      <w:pPr>
        <w:pStyle w:val="11"/>
        <w:widowControl/>
        <w:jc w:val="center"/>
        <w:rPr>
          <w:rFonts w:asciiTheme="minorEastAsia" w:hAnsiTheme="minorEastAsia" w:cstheme="minorEastAsia"/>
          <w:sz w:val="24"/>
          <w:szCs w:val="24"/>
        </w:rPr>
      </w:pPr>
      <w:r>
        <w:rPr>
          <w:rStyle w:val="16"/>
          <w:rFonts w:hint="eastAsia" w:asciiTheme="minorEastAsia" w:hAnsiTheme="minorEastAsia" w:cstheme="minorEastAsia"/>
          <w:sz w:val="24"/>
          <w:szCs w:val="24"/>
        </w:rPr>
        <w:t>六、成交与政府采购合同</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11、成交</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11.1确定成交：本项目按照询价通知书第二章规定推荐相应的成交候选人,采购人应当在收到评审报告后5个工作日内，从评审报告提出的成交候选人中，根据质量和服务均能满足询价通知书实质性响应要求且报价最低的原则确定成交人，也可以书面授权询价小组直接确定成交人。</w:t>
      </w:r>
    </w:p>
    <w:p>
      <w:pPr>
        <w:pStyle w:val="11"/>
        <w:widowControl/>
        <w:spacing w:before="50" w:beforeAutospacing="0" w:after="50" w:afterAutospacing="0"/>
        <w:rPr>
          <w:rFonts w:asciiTheme="minorEastAsia" w:hAnsiTheme="minorEastAsia" w:cstheme="minorEastAsia"/>
          <w:sz w:val="24"/>
          <w:szCs w:val="24"/>
        </w:rPr>
      </w:pPr>
      <w:r>
        <w:rPr>
          <w:rFonts w:hint="eastAsia" w:asciiTheme="minorEastAsia" w:hAnsiTheme="minorEastAsia" w:cstheme="minorEastAsia"/>
          <w:sz w:val="24"/>
          <w:szCs w:val="24"/>
        </w:rPr>
        <w:t>11.2询价终止：</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（1）出现下列情形之一的，采购代理机构应当终止询价采购活动，发布项目终止公告并说明原因，重新开展采购活动：</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①因情况变化，不再符合规定的询价采购方式适用情形的；</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②出现影响采购公正的违法、违规行为的；</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③在采购过程中符合竞争要求的供应商或报价未超过采购最高限价的供应商不足3家的。</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（2）因重大变故，采购任务取消的，采购代理机构应当终止采购活动，并通知所有参加采购活动的供应商</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 </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11.3成交公告</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（1）成交人确定之日起2个工作日内，采购代理机构将在询价通知书载明的指定媒体以成交公告的形式发布成交结果。</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（2）成交公告的公告期限为1个工作日。</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（3）成交公告同时作为采购代理机构通知除成交人外的其他供应商没有成交的书面形式。</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11.4成交通知书</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（1）成交公告发布的同时，采购代理机构将向成交人发出成交通知书。</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（2）成交通知书对采购人和成交人具有同等法律效力。</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（3）成交通知书发出后，成交人放弃成交的，应依法承担法律责任。</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12、政府采购合同</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12.1签订政府采购合同应遵守政府采购法及实施条例的规定，不得对询价通知书和成交人的响应文件作实质性修改。采购人不得提出任何不合理要求作为政府采购合同的签订条件。</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12.2签订时限：自成交通知书发出之日起30个日历日内。</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12.3政府采购合同的履行、违约责任和解决争议的方法等适用合同法。</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12.4政府采购合同履行过程中，采购人若需追加与合同标的相同的货物或服务，则追加采购金额不得超过原合同采购金额的10%。</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12.5成交人在政府采购合同履行过程中应遵守有关法律、法规和规章的强制性规定（即使前述强制性规定有可能在询价通知书中未予列明）。</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12.6成交人有下列情形之一的，应依法承担违约责任：</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（1）在履行期限届满前，明确表示或以自己的行为表明不履行合同；</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（2）迟延履行合同，经催告后在合理期限内仍未履行；</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（3）有其他违约行为致使不能实现合同目的；</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（4）将合同转包，或未经采购人同意采取分包方式履行合同。</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 </w:t>
      </w:r>
    </w:p>
    <w:p>
      <w:pPr>
        <w:pStyle w:val="11"/>
        <w:widowControl/>
        <w:jc w:val="center"/>
        <w:rPr>
          <w:rFonts w:asciiTheme="minorEastAsia" w:hAnsiTheme="minorEastAsia" w:cstheme="minorEastAsia"/>
          <w:sz w:val="24"/>
          <w:szCs w:val="24"/>
        </w:rPr>
      </w:pPr>
      <w:r>
        <w:rPr>
          <w:rStyle w:val="16"/>
          <w:rFonts w:hint="eastAsia" w:asciiTheme="minorEastAsia" w:hAnsiTheme="minorEastAsia" w:cstheme="minorEastAsia"/>
          <w:sz w:val="24"/>
          <w:szCs w:val="24"/>
        </w:rPr>
        <w:t>七、询问、质疑与投诉</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13、询问</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13.1潜在供应商或供应商对本次采购活动的有关事项若有疑问，可向采购代理机构提出询问，采购代理机构将按照政府采购法及实施条例的有关规定进行答复。</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14、质疑</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14.1质疑应在政府采购法及实施条例规定的时限内提出，并符合下列条件：</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（1）对询价通知书提出质疑的，质疑人应为潜在供应商，且两者的身份、名称等均应保持一致。对采购过程、结果提出质疑的，质疑人应为供应商，且两者的身份、名称等均应保持一致。</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（2）质疑人应按照询价通知书第二章规定方式提交质疑函原件。</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（3）质疑函应包括下列主要内容：</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①质疑人的基本信息，至少包括：全称、地址、邮政编码等；</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②所质疑项目的基本信息，至少包括：项目编号、项目名称等；</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③所质疑的具体事项（以下简称：“质疑事项”）；</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④针对质疑事项提出的明确请求，前述明确请求指质疑人提出质疑的目的、希望采购代理机构对其质疑作出的处理结果，如：暂停询价采购活动、修改询价通知书、停止或纠正违法违规行为、成交结果无效、废标、重新开展采购活动等；</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⑤针对质疑事项导致质疑人自身权益受到损害的必要证明材料，至少包括：</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a.质疑人代表的身份证明材料：质疑人为自然人的，提供本人的身份证复印件。质疑人为法人或其他组织的，提供统一社会信用代码营业执照的副本复印件、单位负责人的身份证复印件；质疑人代表为委托代理人的，还应同时提供单位负责人授权书和委托代理人的身份证复印件。</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b.其他证明材料，包括但不限于下列材料：</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b1所质疑的具体事项是与自已有利害关系的证明材料；</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b2质疑函所述事实存在的证明材料，如：采购文件、采购过程或成交结果违法违规或不符合采购文件要求等证明材料；</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b3依法应终止采购程序的证明材料；</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b4应重新采购的证明材料；</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b5采购文件、采购过程或成交、成交结果损害自已合法权益的证明材料等；</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6"/>
          <w:rFonts w:hint="eastAsia" w:asciiTheme="minorEastAsia" w:hAnsiTheme="minorEastAsia" w:cstheme="minorEastAsia"/>
          <w:sz w:val="24"/>
          <w:szCs w:val="24"/>
        </w:rPr>
        <w:t>视为无效</w:t>
      </w:r>
      <w:r>
        <w:rPr>
          <w:rFonts w:hint="eastAsia" w:asciiTheme="minorEastAsia" w:hAnsiTheme="minorEastAsia" w:cstheme="minorEastAsia"/>
          <w:sz w:val="24"/>
          <w:szCs w:val="24"/>
        </w:rPr>
        <w:t>）。</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⑥质疑人代表及其联系方式的信息，至少包括：姓名、手机、电子信箱、邮寄地址等。</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14.2对不符合本章第14.1条规定的质疑，采购代理机构将按照下列规定进行处理：</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（1）未按照规定提交的，书面告知质疑人不予受理及其理由。</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（2）内容不符合规定的，告知质疑人修改、补充后在规定时限内重新提交质疑函原件。</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14.3对符合本章第14.1条规定的质疑，采购代理机构将按照政府采购法及实施条例的有关规定进行答复。</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14.4询价通知书的质疑：详见询价通知书第二章。</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15、投诉</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15.1若对质疑答复不满意或质疑答复未在答复期限内作出，质疑人可在答复期限届满之日起15个工作日内向询价通知书第二章载明的监督管理部门投诉。</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15.2投诉应有明确的请求和必要的证明材料，投诉的事项不得超出已质疑事项的范围。</w:t>
      </w:r>
    </w:p>
    <w:p>
      <w:pPr>
        <w:pStyle w:val="11"/>
        <w:widowControl/>
        <w:jc w:val="center"/>
        <w:rPr>
          <w:rStyle w:val="16"/>
          <w:rFonts w:asciiTheme="minorEastAsia" w:hAnsiTheme="minorEastAsia" w:cstheme="minorEastAsia"/>
          <w:sz w:val="24"/>
          <w:szCs w:val="24"/>
        </w:rPr>
      </w:pPr>
    </w:p>
    <w:p>
      <w:pPr>
        <w:pStyle w:val="11"/>
        <w:widowControl/>
        <w:jc w:val="center"/>
        <w:rPr>
          <w:rFonts w:asciiTheme="minorEastAsia" w:hAnsiTheme="minorEastAsia" w:cstheme="minorEastAsia"/>
          <w:sz w:val="24"/>
          <w:szCs w:val="24"/>
        </w:rPr>
      </w:pPr>
      <w:r>
        <w:rPr>
          <w:rStyle w:val="16"/>
          <w:rFonts w:hint="eastAsia" w:asciiTheme="minorEastAsia" w:hAnsiTheme="minorEastAsia" w:cstheme="minorEastAsia"/>
          <w:sz w:val="24"/>
          <w:szCs w:val="24"/>
        </w:rPr>
        <w:t>八、政府采购政策</w:t>
      </w:r>
    </w:p>
    <w:p>
      <w:pPr>
        <w:pStyle w:val="11"/>
        <w:keepNext w:val="0"/>
        <w:keepLines w:val="0"/>
        <w:widowControl/>
        <w:suppressLineNumbers w:val="0"/>
        <w:rPr>
          <w:sz w:val="24"/>
          <w:szCs w:val="24"/>
        </w:rPr>
      </w:pPr>
      <w:r>
        <w:rPr>
          <w:rFonts w:hint="eastAsia" w:ascii="宋体" w:hAnsi="宋体" w:eastAsia="宋体" w:cs="宋体"/>
          <w:sz w:val="24"/>
          <w:szCs w:val="24"/>
        </w:rPr>
        <w:t>16、政府采购政策由财政部根据国家的经济和社会发展政策并会同国家有关部委制定，包括但不限于下列管理办法或措施：</w:t>
      </w:r>
    </w:p>
    <w:p>
      <w:pPr>
        <w:pStyle w:val="11"/>
        <w:keepNext w:val="0"/>
        <w:keepLines w:val="0"/>
        <w:widowControl/>
        <w:suppressLineNumbers w:val="0"/>
        <w:rPr>
          <w:sz w:val="24"/>
          <w:szCs w:val="24"/>
        </w:rPr>
      </w:pPr>
      <w:r>
        <w:rPr>
          <w:rFonts w:hint="eastAsia" w:ascii="宋体" w:hAnsi="宋体" w:eastAsia="宋体" w:cs="宋体"/>
          <w:sz w:val="24"/>
          <w:szCs w:val="24"/>
        </w:rPr>
        <w:t>16.1进口产品指通过中国海关报关验放进入中国境内且产自关境外的产品，其中：</w:t>
      </w:r>
    </w:p>
    <w:p>
      <w:pPr>
        <w:pStyle w:val="11"/>
        <w:keepNext w:val="0"/>
        <w:keepLines w:val="0"/>
        <w:widowControl/>
        <w:suppressLineNumbers w:val="0"/>
        <w:spacing w:before="0" w:beforeAutospacing="1" w:after="0" w:afterAutospacing="1"/>
        <w:ind w:left="0" w:firstLine="480"/>
        <w:rPr>
          <w:sz w:val="24"/>
          <w:szCs w:val="24"/>
        </w:rPr>
      </w:pPr>
      <w:r>
        <w:rPr>
          <w:rFonts w:hint="eastAsia" w:ascii="宋体" w:hAnsi="宋体" w:eastAsia="宋体" w:cs="宋体"/>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1"/>
        <w:keepNext w:val="0"/>
        <w:keepLines w:val="0"/>
        <w:widowControl/>
        <w:suppressLineNumbers w:val="0"/>
        <w:spacing w:before="0" w:beforeAutospacing="1" w:after="0" w:afterAutospacing="1"/>
        <w:ind w:left="0" w:firstLine="480"/>
        <w:rPr>
          <w:sz w:val="24"/>
          <w:szCs w:val="24"/>
        </w:rPr>
      </w:pPr>
      <w:r>
        <w:rPr>
          <w:rFonts w:hint="eastAsia" w:ascii="宋体" w:hAnsi="宋体" w:eastAsia="宋体" w:cs="宋体"/>
          <w:sz w:val="24"/>
          <w:szCs w:val="24"/>
        </w:rPr>
        <w:t>（2）凡在海关特殊监管区域内企业生产或加工（包括从境外进口料件）销往境内其他地区的产品，不作为政府采购项下进口产品。</w:t>
      </w:r>
    </w:p>
    <w:p>
      <w:pPr>
        <w:pStyle w:val="11"/>
        <w:keepNext w:val="0"/>
        <w:keepLines w:val="0"/>
        <w:widowControl/>
        <w:suppressLineNumbers w:val="0"/>
        <w:spacing w:before="0" w:beforeAutospacing="1" w:after="0" w:afterAutospacing="1"/>
        <w:ind w:left="0" w:firstLine="480"/>
        <w:rPr>
          <w:sz w:val="24"/>
          <w:szCs w:val="24"/>
        </w:rPr>
      </w:pPr>
      <w:r>
        <w:rPr>
          <w:rFonts w:hint="eastAsia" w:ascii="宋体" w:hAnsi="宋体" w:eastAsia="宋体" w:cs="宋体"/>
          <w:sz w:val="24"/>
          <w:szCs w:val="24"/>
        </w:rPr>
        <w:t>（3）对从境外进入海关特殊监管区域，再经办理报关手续后从海关特殊监管区进入境内其他地区的产品，认定为进口产品。</w:t>
      </w:r>
    </w:p>
    <w:p>
      <w:pPr>
        <w:pStyle w:val="11"/>
        <w:keepNext w:val="0"/>
        <w:keepLines w:val="0"/>
        <w:widowControl/>
        <w:suppressLineNumbers w:val="0"/>
        <w:spacing w:before="0" w:beforeAutospacing="1" w:after="0" w:afterAutospacing="1"/>
        <w:ind w:left="0" w:firstLine="480"/>
        <w:rPr>
          <w:sz w:val="24"/>
          <w:szCs w:val="24"/>
        </w:rPr>
      </w:pPr>
      <w:r>
        <w:rPr>
          <w:rFonts w:hint="eastAsia" w:ascii="宋体" w:hAnsi="宋体" w:eastAsia="宋体" w:cs="宋体"/>
          <w:sz w:val="24"/>
          <w:szCs w:val="24"/>
        </w:rPr>
        <w:t>（4）询价通知书列明不允许或未列明允许进口产品参加报价的，均视为拒绝进口产品参加报价。</w:t>
      </w:r>
    </w:p>
    <w:p>
      <w:pPr>
        <w:pStyle w:val="11"/>
        <w:keepNext w:val="0"/>
        <w:keepLines w:val="0"/>
        <w:widowControl/>
        <w:suppressLineNumbers w:val="0"/>
        <w:rPr>
          <w:sz w:val="24"/>
          <w:szCs w:val="24"/>
        </w:rPr>
      </w:pPr>
      <w:r>
        <w:rPr>
          <w:rFonts w:hint="eastAsia" w:ascii="宋体" w:hAnsi="宋体" w:eastAsia="宋体" w:cs="宋体"/>
          <w:sz w:val="24"/>
          <w:szCs w:val="24"/>
        </w:rPr>
        <w:t>16.2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   </w:t>
      </w:r>
    </w:p>
    <w:p>
      <w:pPr>
        <w:pStyle w:val="11"/>
        <w:keepNext w:val="0"/>
        <w:keepLines w:val="0"/>
        <w:widowControl/>
        <w:suppressLineNumbers w:val="0"/>
        <w:rPr>
          <w:sz w:val="24"/>
          <w:szCs w:val="24"/>
        </w:rPr>
      </w:pPr>
      <w:r>
        <w:rPr>
          <w:rFonts w:hint="eastAsia" w:ascii="宋体" w:hAnsi="宋体" w:eastAsia="宋体" w:cs="宋体"/>
          <w:sz w:val="24"/>
          <w:szCs w:val="24"/>
        </w:rPr>
        <w:t>16.3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1"/>
        <w:keepNext w:val="0"/>
        <w:keepLines w:val="0"/>
        <w:widowControl/>
        <w:suppressLineNumbers w:val="0"/>
        <w:spacing w:before="75" w:beforeAutospacing="0" w:after="75" w:afterAutospacing="0"/>
        <w:rPr>
          <w:sz w:val="24"/>
          <w:szCs w:val="24"/>
        </w:rPr>
      </w:pPr>
      <w:r>
        <w:rPr>
          <w:rFonts w:hint="eastAsia" w:ascii="宋体" w:hAnsi="宋体" w:eastAsia="宋体" w:cs="宋体"/>
          <w:sz w:val="24"/>
          <w:szCs w:val="24"/>
        </w:rPr>
        <w:t>16.4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6"/>
          <w:rFonts w:hint="eastAsia" w:ascii="宋体" w:hAnsi="宋体" w:eastAsia="宋体" w:cs="宋体"/>
          <w:sz w:val="24"/>
          <w:szCs w:val="24"/>
        </w:rPr>
        <w:t>“残疾人福利性单位”</w:t>
      </w:r>
      <w:r>
        <w:rPr>
          <w:rFonts w:hint="eastAsia" w:ascii="宋体" w:hAnsi="宋体" w:eastAsia="宋体" w:cs="宋体"/>
          <w:sz w:val="24"/>
          <w:szCs w:val="24"/>
        </w:rPr>
        <w:t>）亦可享受前述扶持政策。其中：</w:t>
      </w:r>
    </w:p>
    <w:p>
      <w:pPr>
        <w:pStyle w:val="11"/>
        <w:keepNext w:val="0"/>
        <w:keepLines w:val="0"/>
        <w:widowControl/>
        <w:suppressLineNumbers w:val="0"/>
        <w:spacing w:before="75" w:beforeAutospacing="0" w:after="75" w:afterAutospacing="0"/>
        <w:ind w:left="0" w:firstLine="240"/>
        <w:rPr>
          <w:sz w:val="24"/>
          <w:szCs w:val="24"/>
        </w:rPr>
      </w:pPr>
      <w:r>
        <w:rPr>
          <w:rFonts w:hint="eastAsia" w:ascii="宋体" w:hAnsi="宋体" w:eastAsia="宋体" w:cs="宋体"/>
          <w:sz w:val="24"/>
          <w:szCs w:val="24"/>
        </w:rPr>
        <w:t>（1）中小企业指符合下列条件的中型、小型、微型企业：</w:t>
      </w:r>
    </w:p>
    <w:p>
      <w:pPr>
        <w:pStyle w:val="11"/>
        <w:keepNext w:val="0"/>
        <w:keepLines w:val="0"/>
        <w:widowControl/>
        <w:suppressLineNumbers w:val="0"/>
        <w:spacing w:before="75" w:beforeAutospacing="0" w:after="75" w:afterAutospacing="0"/>
        <w:ind w:left="0" w:firstLine="480"/>
        <w:rPr>
          <w:sz w:val="24"/>
          <w:szCs w:val="24"/>
        </w:rPr>
      </w:pPr>
      <w:r>
        <w:rPr>
          <w:rFonts w:hint="eastAsia" w:ascii="宋体" w:hAnsi="宋体" w:eastAsia="宋体" w:cs="宋体"/>
          <w:sz w:val="24"/>
          <w:szCs w:val="24"/>
        </w:rPr>
        <w:t>①符合《工业和信息化部、国家统计局、国家发展和改革委员会、财政部关于印发中小企业划型标准规定的通知》（工信部联企业</w:t>
      </w:r>
      <w:r>
        <w:rPr>
          <w:rFonts w:hint="default" w:ascii="Calibri" w:hAnsi="Calibri" w:eastAsia="宋体" w:cs="Calibri"/>
          <w:sz w:val="24"/>
          <w:szCs w:val="24"/>
        </w:rPr>
        <w:t>[2011]300</w:t>
      </w:r>
      <w:r>
        <w:rPr>
          <w:rFonts w:hint="eastAsia" w:ascii="宋体" w:hAnsi="宋体" w:eastAsia="宋体" w:cs="宋体"/>
          <w:sz w:val="24"/>
          <w:szCs w:val="24"/>
        </w:rPr>
        <w:t>号）规定的划分标准，但与大企业的负责人为同一人，或者与大企业存在直接控股、管理关系的除外；；</w:t>
      </w:r>
    </w:p>
    <w:p>
      <w:pPr>
        <w:pStyle w:val="11"/>
        <w:keepNext w:val="0"/>
        <w:keepLines w:val="0"/>
        <w:widowControl/>
        <w:suppressLineNumbers w:val="0"/>
        <w:spacing w:before="75" w:beforeAutospacing="0" w:after="75" w:afterAutospacing="0"/>
        <w:ind w:left="0" w:firstLine="480"/>
        <w:rPr>
          <w:sz w:val="24"/>
          <w:szCs w:val="24"/>
        </w:rPr>
      </w:pPr>
      <w:r>
        <w:rPr>
          <w:rFonts w:hint="eastAsia" w:ascii="宋体" w:hAnsi="宋体" w:eastAsia="宋体" w:cs="宋体"/>
          <w:sz w:val="24"/>
          <w:szCs w:val="24"/>
        </w:rPr>
        <w:t>②符合中小企业划分标准的个体工商户，在政府采购活动中视同中小企业。</w:t>
      </w:r>
    </w:p>
    <w:p>
      <w:pPr>
        <w:pStyle w:val="11"/>
        <w:keepNext w:val="0"/>
        <w:keepLines w:val="0"/>
        <w:widowControl/>
        <w:suppressLineNumbers w:val="0"/>
        <w:spacing w:before="75" w:beforeAutospacing="0" w:after="75" w:afterAutospacing="0"/>
        <w:ind w:left="0" w:firstLine="240"/>
        <w:rPr>
          <w:sz w:val="24"/>
          <w:szCs w:val="24"/>
        </w:rPr>
      </w:pPr>
      <w:r>
        <w:rPr>
          <w:rFonts w:hint="eastAsia" w:ascii="宋体" w:hAnsi="宋体" w:eastAsia="宋体" w:cs="宋体"/>
          <w:sz w:val="24"/>
          <w:szCs w:val="24"/>
        </w:rPr>
        <w:t>（2）在政府采购活动中，供应商提供的货物、工程或者服务符合下列情形的，享受本办法规定的中小企业扶持政策：</w:t>
      </w:r>
    </w:p>
    <w:p>
      <w:pPr>
        <w:pStyle w:val="11"/>
        <w:keepNext w:val="0"/>
        <w:keepLines w:val="0"/>
        <w:widowControl/>
        <w:suppressLineNumbers w:val="0"/>
        <w:spacing w:before="75" w:beforeAutospacing="0" w:after="75" w:afterAutospacing="0"/>
        <w:ind w:left="0" w:firstLine="480"/>
        <w:rPr>
          <w:sz w:val="24"/>
          <w:szCs w:val="24"/>
        </w:rPr>
      </w:pPr>
      <w:r>
        <w:rPr>
          <w:rFonts w:hint="eastAsia" w:ascii="宋体" w:hAnsi="宋体" w:eastAsia="宋体" w:cs="宋体"/>
          <w:sz w:val="24"/>
          <w:szCs w:val="24"/>
        </w:rPr>
        <w:t>①在货物采购项目中，货物由中小企业制造，即货物由中小企业生产且使用该中小企业商号或者注册商标；</w:t>
      </w:r>
    </w:p>
    <w:p>
      <w:pPr>
        <w:pStyle w:val="11"/>
        <w:keepNext w:val="0"/>
        <w:keepLines w:val="0"/>
        <w:widowControl/>
        <w:suppressLineNumbers w:val="0"/>
        <w:spacing w:before="75" w:beforeAutospacing="0" w:after="75" w:afterAutospacing="0"/>
        <w:ind w:left="0" w:firstLine="480"/>
        <w:rPr>
          <w:sz w:val="24"/>
          <w:szCs w:val="24"/>
        </w:rPr>
      </w:pPr>
      <w:r>
        <w:rPr>
          <w:rFonts w:hint="eastAsia" w:ascii="宋体" w:hAnsi="宋体" w:eastAsia="宋体" w:cs="宋体"/>
          <w:sz w:val="24"/>
          <w:szCs w:val="24"/>
        </w:rPr>
        <w:t>②在工程采购项目中，工程由中小企业承建，即工程施工单位为中小企业；</w:t>
      </w:r>
    </w:p>
    <w:p>
      <w:pPr>
        <w:pStyle w:val="11"/>
        <w:keepNext w:val="0"/>
        <w:keepLines w:val="0"/>
        <w:widowControl/>
        <w:suppressLineNumbers w:val="0"/>
        <w:spacing w:before="75" w:beforeAutospacing="0" w:after="75" w:afterAutospacing="0"/>
        <w:ind w:left="0" w:firstLine="480"/>
        <w:rPr>
          <w:sz w:val="24"/>
          <w:szCs w:val="24"/>
        </w:rPr>
      </w:pPr>
      <w:r>
        <w:rPr>
          <w:rFonts w:hint="eastAsia" w:ascii="宋体" w:hAnsi="宋体" w:eastAsia="宋体" w:cs="宋体"/>
          <w:sz w:val="24"/>
          <w:szCs w:val="24"/>
        </w:rPr>
        <w:t>③在服务采购项目中，服务由中小企业承接，即提供服务的人员为中小企业依照《中华人民共和国劳动合同法》 订立劳动合同的从业人员。</w:t>
      </w:r>
    </w:p>
    <w:p>
      <w:pPr>
        <w:pStyle w:val="11"/>
        <w:keepNext w:val="0"/>
        <w:keepLines w:val="0"/>
        <w:widowControl/>
        <w:suppressLineNumbers w:val="0"/>
        <w:spacing w:before="75" w:beforeAutospacing="0" w:after="75" w:afterAutospacing="0"/>
        <w:ind w:left="0" w:firstLine="480"/>
        <w:rPr>
          <w:sz w:val="24"/>
          <w:szCs w:val="24"/>
        </w:rPr>
      </w:pPr>
      <w:r>
        <w:rPr>
          <w:rFonts w:hint="eastAsia" w:ascii="宋体" w:hAnsi="宋体" w:eastAsia="宋体" w:cs="宋体"/>
          <w:sz w:val="24"/>
          <w:szCs w:val="24"/>
        </w:rPr>
        <w:t xml:space="preserve">在货物采购项目中，供应商提供的货物既有中小企业制造货物，也有大型企业制造货物的，不享受本办法规定的中小企业扶持政策。 </w:t>
      </w:r>
    </w:p>
    <w:p>
      <w:pPr>
        <w:pStyle w:val="11"/>
        <w:keepNext w:val="0"/>
        <w:keepLines w:val="0"/>
        <w:widowControl/>
        <w:suppressLineNumbers w:val="0"/>
        <w:spacing w:before="75" w:beforeAutospacing="0" w:after="75" w:afterAutospacing="0"/>
        <w:ind w:left="0" w:firstLine="480"/>
        <w:rPr>
          <w:sz w:val="24"/>
          <w:szCs w:val="24"/>
        </w:rPr>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pStyle w:val="11"/>
        <w:keepNext w:val="0"/>
        <w:keepLines w:val="0"/>
        <w:widowControl/>
        <w:suppressLineNumbers w:val="0"/>
        <w:spacing w:before="75" w:beforeAutospacing="0" w:after="75" w:afterAutospacing="0"/>
        <w:ind w:left="0" w:firstLine="240"/>
        <w:rPr>
          <w:sz w:val="24"/>
          <w:szCs w:val="24"/>
        </w:rPr>
      </w:pPr>
      <w:r>
        <w:rPr>
          <w:rFonts w:hint="eastAsia" w:ascii="宋体" w:hAnsi="宋体" w:eastAsia="宋体" w:cs="宋体"/>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1"/>
        <w:keepNext w:val="0"/>
        <w:keepLines w:val="0"/>
        <w:widowControl/>
        <w:suppressLineNumbers w:val="0"/>
        <w:spacing w:before="75" w:beforeAutospacing="0" w:after="75" w:afterAutospacing="0"/>
        <w:ind w:left="0" w:firstLine="480"/>
        <w:rPr>
          <w:sz w:val="24"/>
          <w:szCs w:val="24"/>
        </w:rPr>
      </w:pPr>
      <w:r>
        <w:rPr>
          <w:rFonts w:hint="eastAsia" w:ascii="宋体" w:hAnsi="宋体" w:eastAsia="宋体" w:cs="宋体"/>
          <w:sz w:val="24"/>
          <w:szCs w:val="24"/>
        </w:rPr>
        <w:t>①监狱企业参加采购活动时，应提供由省级以上监狱管理局、戒毒管理局（含新疆生产建设兵团）出具的属于监狱企业的证明文件。</w:t>
      </w:r>
    </w:p>
    <w:p>
      <w:pPr>
        <w:pStyle w:val="11"/>
        <w:keepNext w:val="0"/>
        <w:keepLines w:val="0"/>
        <w:widowControl/>
        <w:suppressLineNumbers w:val="0"/>
        <w:spacing w:before="75" w:beforeAutospacing="0" w:after="240" w:afterAutospacing="0"/>
        <w:ind w:left="0" w:firstLine="480"/>
        <w:rPr>
          <w:sz w:val="24"/>
          <w:szCs w:val="24"/>
        </w:rPr>
      </w:pPr>
      <w:r>
        <w:rPr>
          <w:rFonts w:hint="eastAsia" w:ascii="宋体" w:hAnsi="宋体" w:eastAsia="宋体" w:cs="宋体"/>
          <w:sz w:val="24"/>
          <w:szCs w:val="24"/>
        </w:rPr>
        <w:t>②监狱企业视同小型、微型企业。</w:t>
      </w:r>
    </w:p>
    <w:p>
      <w:pPr>
        <w:pStyle w:val="11"/>
        <w:keepNext w:val="0"/>
        <w:keepLines w:val="0"/>
        <w:widowControl/>
        <w:suppressLineNumbers w:val="0"/>
        <w:spacing w:before="75" w:beforeAutospacing="0" w:after="75" w:afterAutospacing="0"/>
        <w:ind w:left="0" w:firstLine="480"/>
        <w:rPr>
          <w:sz w:val="24"/>
          <w:szCs w:val="24"/>
        </w:rPr>
      </w:pPr>
      <w:r>
        <w:rPr>
          <w:rFonts w:hint="eastAsia" w:ascii="宋体" w:hAnsi="宋体" w:eastAsia="宋体" w:cs="宋体"/>
          <w:sz w:val="24"/>
          <w:szCs w:val="24"/>
        </w:rPr>
        <w:t>（4）残疾人福利性单位指同时符合下列条件的单位：</w:t>
      </w:r>
    </w:p>
    <w:p>
      <w:pPr>
        <w:pStyle w:val="11"/>
        <w:keepNext w:val="0"/>
        <w:keepLines w:val="0"/>
        <w:widowControl/>
        <w:suppressLineNumbers w:val="0"/>
        <w:spacing w:before="75" w:beforeAutospacing="0" w:after="75" w:afterAutospacing="0"/>
        <w:ind w:left="0" w:firstLine="480"/>
        <w:rPr>
          <w:sz w:val="24"/>
          <w:szCs w:val="24"/>
        </w:rPr>
      </w:pPr>
      <w:r>
        <w:rPr>
          <w:rFonts w:hint="eastAsia" w:ascii="宋体" w:hAnsi="宋体" w:eastAsia="宋体" w:cs="宋体"/>
          <w:sz w:val="24"/>
          <w:szCs w:val="24"/>
        </w:rPr>
        <w:t>①安置的残疾人占本单位在职职工人数的比例不低于</w:t>
      </w:r>
      <w:r>
        <w:rPr>
          <w:rFonts w:hint="default" w:ascii="Calibri" w:hAnsi="Calibri" w:eastAsia="宋体" w:cs="Calibri"/>
          <w:sz w:val="24"/>
          <w:szCs w:val="24"/>
        </w:rPr>
        <w:t>25%</w:t>
      </w:r>
      <w:r>
        <w:rPr>
          <w:rFonts w:hint="eastAsia" w:ascii="宋体" w:hAnsi="宋体" w:eastAsia="宋体" w:cs="宋体"/>
          <w:sz w:val="24"/>
          <w:szCs w:val="24"/>
        </w:rPr>
        <w:t>（含</w:t>
      </w:r>
      <w:r>
        <w:rPr>
          <w:rFonts w:hint="default" w:ascii="Calibri" w:hAnsi="Calibri" w:eastAsia="宋体" w:cs="Calibri"/>
          <w:sz w:val="24"/>
          <w:szCs w:val="24"/>
        </w:rPr>
        <w:t>25%</w:t>
      </w:r>
      <w:r>
        <w:rPr>
          <w:rFonts w:hint="eastAsia" w:ascii="宋体" w:hAnsi="宋体" w:eastAsia="宋体" w:cs="宋体"/>
          <w:sz w:val="24"/>
          <w:szCs w:val="24"/>
        </w:rPr>
        <w:t>），并且安置的残疾人人数不少于</w:t>
      </w:r>
      <w:r>
        <w:rPr>
          <w:rFonts w:hint="default" w:ascii="Calibri" w:hAnsi="Calibri" w:eastAsia="宋体" w:cs="Calibri"/>
          <w:sz w:val="24"/>
          <w:szCs w:val="24"/>
        </w:rPr>
        <w:t>10</w:t>
      </w:r>
      <w:r>
        <w:rPr>
          <w:rFonts w:hint="eastAsia" w:ascii="宋体" w:hAnsi="宋体" w:eastAsia="宋体" w:cs="宋体"/>
          <w:sz w:val="24"/>
          <w:szCs w:val="24"/>
        </w:rPr>
        <w:t>人（含</w:t>
      </w:r>
      <w:r>
        <w:rPr>
          <w:rFonts w:hint="default" w:ascii="Calibri" w:hAnsi="Calibri" w:eastAsia="宋体" w:cs="Calibri"/>
          <w:sz w:val="24"/>
          <w:szCs w:val="24"/>
        </w:rPr>
        <w:t>10</w:t>
      </w:r>
      <w:r>
        <w:rPr>
          <w:rFonts w:hint="eastAsia" w:ascii="宋体" w:hAnsi="宋体" w:eastAsia="宋体" w:cs="宋体"/>
          <w:sz w:val="24"/>
          <w:szCs w:val="24"/>
        </w:rPr>
        <w:t>人）；</w:t>
      </w:r>
    </w:p>
    <w:p>
      <w:pPr>
        <w:pStyle w:val="11"/>
        <w:keepNext w:val="0"/>
        <w:keepLines w:val="0"/>
        <w:widowControl/>
        <w:suppressLineNumbers w:val="0"/>
        <w:spacing w:before="75" w:beforeAutospacing="0" w:after="75" w:afterAutospacing="0"/>
        <w:ind w:left="0" w:firstLine="480"/>
        <w:rPr>
          <w:sz w:val="24"/>
          <w:szCs w:val="24"/>
        </w:rPr>
      </w:pPr>
      <w:r>
        <w:rPr>
          <w:rFonts w:hint="eastAsia" w:ascii="宋体" w:hAnsi="宋体" w:eastAsia="宋体" w:cs="宋体"/>
          <w:sz w:val="24"/>
          <w:szCs w:val="24"/>
        </w:rPr>
        <w:t>②依法与安置的每位残疾人签订了一年以上（含一年）的劳动合同或服务协议；</w:t>
      </w:r>
    </w:p>
    <w:p>
      <w:pPr>
        <w:pStyle w:val="11"/>
        <w:keepNext w:val="0"/>
        <w:keepLines w:val="0"/>
        <w:widowControl/>
        <w:suppressLineNumbers w:val="0"/>
        <w:spacing w:before="75" w:beforeAutospacing="0" w:after="75" w:afterAutospacing="0"/>
        <w:ind w:left="0" w:firstLine="480"/>
        <w:rPr>
          <w:sz w:val="24"/>
          <w:szCs w:val="24"/>
        </w:rPr>
      </w:pPr>
      <w:r>
        <w:rPr>
          <w:rFonts w:hint="eastAsia" w:ascii="宋体" w:hAnsi="宋体" w:eastAsia="宋体" w:cs="宋体"/>
          <w:sz w:val="24"/>
          <w:szCs w:val="24"/>
        </w:rPr>
        <w:t>③为安置的每位残疾人按月足额缴纳了基本养老保险、基本医疗保险、失业保险、工伤保险和生育保险等社会保险费；</w:t>
      </w:r>
    </w:p>
    <w:p>
      <w:pPr>
        <w:pStyle w:val="11"/>
        <w:keepNext w:val="0"/>
        <w:keepLines w:val="0"/>
        <w:widowControl/>
        <w:suppressLineNumbers w:val="0"/>
        <w:spacing w:before="75" w:beforeAutospacing="0" w:after="75" w:afterAutospacing="0"/>
        <w:ind w:left="0" w:firstLine="480"/>
        <w:rPr>
          <w:sz w:val="24"/>
          <w:szCs w:val="24"/>
        </w:rPr>
      </w:pPr>
      <w:r>
        <w:rPr>
          <w:rFonts w:hint="eastAsia" w:ascii="宋体" w:hAnsi="宋体" w:eastAsia="宋体" w:cs="宋体"/>
          <w:sz w:val="24"/>
          <w:szCs w:val="24"/>
        </w:rPr>
        <w:t>④通过银行等金融机构向安置的每位残疾人，按月支付了不低于单位所在区县适用的经省级人民政府批准的月最低工资标准的工资；</w:t>
      </w:r>
    </w:p>
    <w:p>
      <w:pPr>
        <w:pStyle w:val="11"/>
        <w:keepNext w:val="0"/>
        <w:keepLines w:val="0"/>
        <w:widowControl/>
        <w:suppressLineNumbers w:val="0"/>
        <w:spacing w:before="75" w:beforeAutospacing="0" w:after="75" w:afterAutospacing="0"/>
        <w:ind w:left="0" w:firstLine="480"/>
        <w:rPr>
          <w:sz w:val="24"/>
          <w:szCs w:val="24"/>
        </w:rPr>
      </w:pPr>
      <w:r>
        <w:rPr>
          <w:rFonts w:hint="eastAsia" w:ascii="宋体" w:hAnsi="宋体" w:eastAsia="宋体" w:cs="宋体"/>
          <w:sz w:val="24"/>
          <w:szCs w:val="24"/>
        </w:rPr>
        <w:t>⑤提供本单位制造的货物、承担的工程或服务，或提供其他残疾人福利性单位制造的货物（不包括使用非残疾人福利性单位注册商标的货物）。</w:t>
      </w:r>
    </w:p>
    <w:p>
      <w:pPr>
        <w:pStyle w:val="11"/>
        <w:keepNext w:val="0"/>
        <w:keepLines w:val="0"/>
        <w:widowControl/>
        <w:suppressLineNumbers w:val="0"/>
        <w:spacing w:before="75" w:beforeAutospacing="0" w:after="75" w:afterAutospacing="0"/>
        <w:ind w:left="0" w:firstLine="480"/>
        <w:rPr>
          <w:sz w:val="24"/>
          <w:szCs w:val="24"/>
        </w:rPr>
      </w:pPr>
      <w:r>
        <w:rPr>
          <w:rFonts w:hint="eastAsia" w:ascii="宋体" w:hAnsi="宋体" w:eastAsia="宋体" w:cs="宋体"/>
          <w:sz w:val="24"/>
          <w:szCs w:val="24"/>
        </w:rPr>
        <w:t>前款所称残疾人指法定劳动年龄内，持有《中华人民共和国残疾人证》或《中华人民共和国残疾军人证（1至</w:t>
      </w:r>
      <w:r>
        <w:rPr>
          <w:rFonts w:hint="default" w:ascii="Calibri" w:hAnsi="Calibri" w:eastAsia="宋体" w:cs="Calibri"/>
          <w:sz w:val="24"/>
          <w:szCs w:val="24"/>
        </w:rPr>
        <w:t>8</w:t>
      </w:r>
      <w:r>
        <w:rPr>
          <w:rFonts w:hint="eastAsia" w:ascii="宋体" w:hAnsi="宋体" w:eastAsia="宋体" w:cs="宋体"/>
          <w:sz w:val="24"/>
          <w:szCs w:val="24"/>
        </w:rPr>
        <w:t>级）》的自然人，包括具有劳动条件和劳动意愿的精神残疾人。在职职工人数是指与残疾人福利性单位建立劳动关系并依法签订劳动合同或服务协议的雇员人数。</w:t>
      </w:r>
    </w:p>
    <w:p>
      <w:pPr>
        <w:pStyle w:val="11"/>
        <w:keepNext w:val="0"/>
        <w:keepLines w:val="0"/>
        <w:widowControl/>
        <w:suppressLineNumbers w:val="0"/>
        <w:spacing w:before="75" w:beforeAutospacing="0" w:after="75" w:afterAutospacing="0"/>
        <w:ind w:left="0" w:firstLine="480"/>
        <w:rPr>
          <w:sz w:val="24"/>
          <w:szCs w:val="24"/>
        </w:rPr>
      </w:pPr>
      <w:r>
        <w:rPr>
          <w:rStyle w:val="16"/>
          <w:rFonts w:hint="eastAsia" w:ascii="宋体" w:hAnsi="宋体" w:eastAsia="宋体" w:cs="宋体"/>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1"/>
        <w:keepNext w:val="0"/>
        <w:keepLines w:val="0"/>
        <w:widowControl/>
        <w:suppressLineNumbers w:val="0"/>
        <w:rPr>
          <w:sz w:val="24"/>
          <w:szCs w:val="24"/>
        </w:rPr>
      </w:pPr>
      <w:r>
        <w:rPr>
          <w:rFonts w:hint="eastAsia" w:ascii="宋体" w:hAnsi="宋体" w:eastAsia="宋体" w:cs="宋体"/>
          <w:sz w:val="24"/>
          <w:szCs w:val="24"/>
        </w:rPr>
        <w:t>16.5信用记录指由财政部确定的有关网站提供的相关主体信用信息。信用记录的查询及使用应符合财政部文件（财库[2016]125号）规定。</w:t>
      </w:r>
    </w:p>
    <w:p>
      <w:pPr>
        <w:pStyle w:val="11"/>
        <w:keepNext w:val="0"/>
        <w:keepLines w:val="0"/>
        <w:widowControl/>
        <w:suppressLineNumbers w:val="0"/>
        <w:rPr>
          <w:rStyle w:val="16"/>
          <w:rFonts w:asciiTheme="minorEastAsia" w:hAnsiTheme="minorEastAsia" w:cstheme="minorEastAsia"/>
          <w:sz w:val="24"/>
          <w:szCs w:val="24"/>
        </w:rPr>
      </w:pPr>
      <w:r>
        <w:rPr>
          <w:rFonts w:hint="default" w:ascii="Calibri" w:hAnsi="Calibri" w:eastAsia="宋体" w:cs="Calibri"/>
          <w:sz w:val="24"/>
          <w:szCs w:val="24"/>
        </w:rPr>
        <w:t>16.6</w:t>
      </w:r>
      <w:r>
        <w:rPr>
          <w:rFonts w:hint="eastAsia" w:ascii="宋体" w:hAnsi="宋体" w:eastAsia="宋体" w:cs="宋体"/>
          <w:sz w:val="24"/>
          <w:szCs w:val="24"/>
        </w:rPr>
        <w:t>为落实政府采购政策需满足的要求：详见询价通知书第一章。</w:t>
      </w:r>
    </w:p>
    <w:p>
      <w:pPr>
        <w:pStyle w:val="11"/>
        <w:widowControl/>
        <w:jc w:val="center"/>
        <w:rPr>
          <w:rFonts w:asciiTheme="minorEastAsia" w:hAnsiTheme="minorEastAsia" w:cstheme="minorEastAsia"/>
          <w:sz w:val="24"/>
          <w:szCs w:val="24"/>
        </w:rPr>
      </w:pPr>
      <w:r>
        <w:rPr>
          <w:rStyle w:val="16"/>
          <w:rFonts w:hint="eastAsia" w:asciiTheme="minorEastAsia" w:hAnsiTheme="minorEastAsia" w:cstheme="minorEastAsia"/>
          <w:sz w:val="24"/>
          <w:szCs w:val="24"/>
        </w:rPr>
        <w:t>九、本项目的有关信息</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17、本项目的有关信息，包括但不限于询价公告、更正公告（若有）、询价通知书、询价通知书的澄清或修改（若有）、成交公告、终止公告（若有）、废标公告（若有）等都将在询价通知书载明的指定媒体发布。潜在供应商或供应商务必随时关注，以免遗漏。</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17.1指定媒体：详见询价通知书第二章。</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 </w:t>
      </w:r>
    </w:p>
    <w:p>
      <w:pPr>
        <w:pStyle w:val="11"/>
        <w:widowControl/>
        <w:jc w:val="center"/>
        <w:rPr>
          <w:rFonts w:asciiTheme="minorEastAsia" w:hAnsiTheme="minorEastAsia" w:cstheme="minorEastAsia"/>
          <w:sz w:val="24"/>
          <w:szCs w:val="24"/>
        </w:rPr>
      </w:pPr>
      <w:r>
        <w:rPr>
          <w:rStyle w:val="16"/>
          <w:rFonts w:hint="eastAsia" w:asciiTheme="minorEastAsia" w:hAnsiTheme="minorEastAsia" w:cstheme="minorEastAsia"/>
          <w:sz w:val="24"/>
          <w:szCs w:val="24"/>
        </w:rPr>
        <w:t>十、其他事项</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18、其他事项：详见询价通知书第二章。</w:t>
      </w:r>
    </w:p>
    <w:p>
      <w:pPr>
        <w:pStyle w:val="11"/>
        <w:widowControl/>
        <w:jc w:val="center"/>
        <w:rPr>
          <w:rStyle w:val="16"/>
          <w:rFonts w:hint="eastAsia" w:asciiTheme="minorEastAsia" w:hAnsiTheme="minorEastAsia" w:cstheme="minorEastAsia"/>
          <w:sz w:val="24"/>
          <w:szCs w:val="24"/>
        </w:rPr>
      </w:pPr>
    </w:p>
    <w:p>
      <w:pPr>
        <w:pStyle w:val="11"/>
        <w:widowControl/>
        <w:jc w:val="center"/>
        <w:rPr>
          <w:rFonts w:asciiTheme="minorEastAsia" w:hAnsiTheme="minorEastAsia" w:cstheme="minorEastAsia"/>
          <w:sz w:val="24"/>
          <w:szCs w:val="24"/>
        </w:rPr>
      </w:pPr>
      <w:r>
        <w:rPr>
          <w:rStyle w:val="16"/>
          <w:rFonts w:hint="eastAsia" w:asciiTheme="minorEastAsia" w:hAnsiTheme="minorEastAsia" w:cstheme="minorEastAsia"/>
          <w:sz w:val="24"/>
          <w:szCs w:val="24"/>
        </w:rPr>
        <w:t>第三章   评审</w:t>
      </w:r>
    </w:p>
    <w:p>
      <w:pPr>
        <w:pStyle w:val="11"/>
        <w:widowControl/>
        <w:jc w:val="center"/>
        <w:rPr>
          <w:rFonts w:asciiTheme="minorEastAsia" w:hAnsiTheme="minorEastAsia" w:cstheme="minorEastAsia"/>
          <w:sz w:val="24"/>
          <w:szCs w:val="24"/>
        </w:rPr>
      </w:pPr>
      <w:r>
        <w:rPr>
          <w:rStyle w:val="16"/>
          <w:rFonts w:hint="eastAsia" w:asciiTheme="minorEastAsia" w:hAnsiTheme="minorEastAsia" w:cstheme="minorEastAsia"/>
          <w:sz w:val="24"/>
          <w:szCs w:val="24"/>
        </w:rPr>
        <w:t>一、询价小组</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1、采购代理机构负责依法组建询价小组及评审工作的组织。</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1.2、询价小组</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1.2.1询价小组由采购人代表和评审专家两部分（以下简称“评委”）共</w:t>
      </w:r>
      <w:r>
        <w:rPr>
          <w:rFonts w:hint="eastAsia" w:asciiTheme="minorEastAsia" w:hAnsiTheme="minorEastAsia" w:cstheme="minorEastAsia"/>
          <w:sz w:val="24"/>
          <w:szCs w:val="24"/>
          <w:u w:val="single"/>
        </w:rPr>
        <w:t>3</w:t>
      </w:r>
      <w:r>
        <w:rPr>
          <w:rFonts w:hint="eastAsia" w:asciiTheme="minorEastAsia" w:hAnsiTheme="minorEastAsia" w:cstheme="minorEastAsia"/>
          <w:sz w:val="24"/>
          <w:szCs w:val="24"/>
        </w:rPr>
        <w:t>人组成，其中：</w:t>
      </w:r>
      <w:r>
        <w:rPr>
          <w:rFonts w:hint="eastAsia" w:asciiTheme="minorEastAsia" w:hAnsiTheme="minorEastAsia" w:cstheme="minorEastAsia"/>
          <w:color w:val="0000FF"/>
          <w:sz w:val="24"/>
          <w:szCs w:val="24"/>
        </w:rPr>
        <w:t>采购人代表</w:t>
      </w:r>
      <w:r>
        <w:rPr>
          <w:rFonts w:hint="eastAsia" w:asciiTheme="minorEastAsia" w:hAnsiTheme="minorEastAsia" w:cstheme="minorEastAsia"/>
          <w:color w:val="0000FF"/>
          <w:sz w:val="24"/>
          <w:szCs w:val="24"/>
          <w:u w:val="single"/>
        </w:rPr>
        <w:t>1</w:t>
      </w:r>
      <w:r>
        <w:rPr>
          <w:rFonts w:hint="eastAsia" w:asciiTheme="minorEastAsia" w:hAnsiTheme="minorEastAsia" w:cstheme="minorEastAsia"/>
          <w:color w:val="0000FF"/>
          <w:sz w:val="24"/>
          <w:szCs w:val="24"/>
        </w:rPr>
        <w:t>人由采购人派出，评审专家</w:t>
      </w:r>
      <w:r>
        <w:rPr>
          <w:rFonts w:hint="eastAsia" w:asciiTheme="minorEastAsia" w:hAnsiTheme="minorEastAsia" w:cstheme="minorEastAsia"/>
          <w:color w:val="0000FF"/>
          <w:sz w:val="24"/>
          <w:szCs w:val="24"/>
          <w:u w:val="single"/>
        </w:rPr>
        <w:t>2</w:t>
      </w:r>
      <w:r>
        <w:rPr>
          <w:rFonts w:hint="eastAsia" w:asciiTheme="minorEastAsia" w:hAnsiTheme="minorEastAsia" w:cstheme="minorEastAsia"/>
          <w:color w:val="0000FF"/>
          <w:sz w:val="24"/>
          <w:szCs w:val="24"/>
        </w:rPr>
        <w:t>人</w:t>
      </w:r>
      <w:r>
        <w:rPr>
          <w:rFonts w:hint="eastAsia" w:asciiTheme="minorEastAsia" w:hAnsiTheme="minorEastAsia" w:cstheme="minorEastAsia"/>
          <w:sz w:val="24"/>
          <w:szCs w:val="24"/>
        </w:rPr>
        <w:t>由</w:t>
      </w:r>
      <w:r>
        <w:rPr>
          <w:rFonts w:hint="eastAsia" w:asciiTheme="minorEastAsia" w:hAnsiTheme="minorEastAsia" w:cstheme="minorEastAsia"/>
          <w:sz w:val="24"/>
          <w:szCs w:val="24"/>
          <w:lang w:val="en-US" w:eastAsia="zh-CN"/>
        </w:rPr>
        <w:t>福建省政府</w:t>
      </w:r>
      <w:r>
        <w:rPr>
          <w:rFonts w:hint="eastAsia" w:asciiTheme="minorEastAsia" w:hAnsiTheme="minorEastAsia" w:cstheme="minorEastAsia"/>
          <w:sz w:val="24"/>
          <w:szCs w:val="24"/>
        </w:rPr>
        <w:t>采购评审专家库产生。</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1.2.2询价小组负责具体评审事务，并按照下列原则依法独立履行有关职责：</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（1）评审应保护国家利益、社会公共利益和各方当事人合法权益，提高采购效益，保证项目质量。</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（2）评审应遵循公平、公正、科学、严谨和择优原则。</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（3）评审的依据是询价通知书和响应文件。</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（4）应按照询价通知书规定推荐成交候选人或确定成交人。</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（5）评审应遵守下列评审纪律：</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①评审情况不得私自外泄，有关信息由采购代理机构统一对外发布。</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②对采购方或供应商提供的要求保密的资料，不得摘记翻印和外传。</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③不得收受供应商或有关人员的任何礼物，不得串联鼓动其他人袒护某供应商。若与供应商存在利害关系，则应主动声明并回避。</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④全体评委应按照询价通知书规定进行评审，一切认定事项应查有实据且不得弄虚作假。</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⑤评审中应充分发扬民主，推荐成交候选人或确定成交人后要服从评审报告。</w:t>
      </w:r>
    </w:p>
    <w:p>
      <w:pPr>
        <w:pStyle w:val="11"/>
        <w:widowControl/>
        <w:ind w:firstLine="320"/>
        <w:rPr>
          <w:rFonts w:asciiTheme="minorEastAsia" w:hAnsiTheme="minorEastAsia" w:cstheme="minorEastAsia"/>
          <w:sz w:val="24"/>
          <w:szCs w:val="24"/>
        </w:rPr>
      </w:pPr>
      <w:r>
        <w:rPr>
          <w:rStyle w:val="16"/>
          <w:rFonts w:hint="eastAsia" w:asciiTheme="minorEastAsia" w:hAnsiTheme="minorEastAsia" w:cstheme="minorEastAsia"/>
          <w:sz w:val="24"/>
          <w:szCs w:val="24"/>
        </w:rPr>
        <w:t>※对违反评审纪律的评委，将取消其评委资格，对评审工作造成严重损失者将予以通报批评乃至追究法律责任。</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 </w:t>
      </w:r>
    </w:p>
    <w:p>
      <w:pPr>
        <w:pStyle w:val="11"/>
        <w:widowControl/>
        <w:jc w:val="center"/>
        <w:rPr>
          <w:rFonts w:asciiTheme="minorEastAsia" w:hAnsiTheme="minorEastAsia" w:cstheme="minorEastAsia"/>
          <w:sz w:val="24"/>
          <w:szCs w:val="24"/>
        </w:rPr>
      </w:pPr>
      <w:r>
        <w:rPr>
          <w:rStyle w:val="16"/>
          <w:rFonts w:hint="eastAsia" w:asciiTheme="minorEastAsia" w:hAnsiTheme="minorEastAsia" w:cstheme="minorEastAsia"/>
          <w:sz w:val="24"/>
          <w:szCs w:val="24"/>
        </w:rPr>
        <w:t>二、评审</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2.1、评审应遵守下列规定：</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首先进行资格性与符合性审查，其次再进行技术商务及报价部分的评审，最终按照本章第2.2.7条规定的相应评审标准推荐成交候选人。</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2.2、评审程序</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2.2.1</w:t>
      </w:r>
      <w:r>
        <w:rPr>
          <w:rStyle w:val="16"/>
          <w:rFonts w:hint="eastAsia" w:asciiTheme="minorEastAsia" w:hAnsiTheme="minorEastAsia" w:cstheme="minorEastAsia"/>
          <w:sz w:val="24"/>
          <w:szCs w:val="24"/>
        </w:rPr>
        <w:t>评审前的准备工作</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（1）全体评委应认真审阅询价通知书，了解评委应履行或遵守的职责、义务和评审纪律，并对询价通知书进行确认。</w:t>
      </w:r>
    </w:p>
    <w:p>
      <w:pPr>
        <w:pStyle w:val="11"/>
        <w:widowControl/>
        <w:ind w:firstLine="320"/>
        <w:rPr>
          <w:rFonts w:asciiTheme="minorEastAsia" w:hAnsiTheme="minorEastAsia" w:cstheme="minorEastAsia"/>
          <w:sz w:val="24"/>
          <w:szCs w:val="24"/>
        </w:rPr>
      </w:pPr>
      <w:r>
        <w:rPr>
          <w:rFonts w:hint="eastAsia" w:asciiTheme="minorEastAsia" w:hAnsiTheme="minorEastAsia" w:cstheme="minorEastAsia"/>
          <w:sz w:val="24"/>
          <w:szCs w:val="24"/>
        </w:rPr>
        <w:t>（2）参加询价小组的采购人代表可对本项目的背景和采购需求进行介绍，介绍材料应以书面形式提交（随采购文件一并存档），介绍内容不得含有歧视性、倾向性意见，不得超出询价通知书所述范围。</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2.2.2</w:t>
      </w:r>
      <w:r>
        <w:rPr>
          <w:rStyle w:val="16"/>
          <w:rFonts w:hint="eastAsia" w:asciiTheme="minorEastAsia" w:hAnsiTheme="minorEastAsia" w:cstheme="minorEastAsia"/>
          <w:sz w:val="24"/>
          <w:szCs w:val="24"/>
        </w:rPr>
        <w:t xml:space="preserve">资格性审查 </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询价小组将根据询价通知书，对供应商提供的资格证明材料进行审查。有任一项资格证明材料不满足资格条件的，视为</w:t>
      </w:r>
      <w:r>
        <w:rPr>
          <w:rStyle w:val="16"/>
          <w:rFonts w:hint="eastAsia" w:asciiTheme="minorEastAsia" w:hAnsiTheme="minorEastAsia" w:cstheme="minorEastAsia"/>
          <w:sz w:val="24"/>
          <w:szCs w:val="24"/>
        </w:rPr>
        <w:t>无效响应</w:t>
      </w:r>
      <w:r>
        <w:rPr>
          <w:rFonts w:hint="eastAsia" w:asciiTheme="minorEastAsia" w:hAnsiTheme="minorEastAsia" w:cstheme="minorEastAsia"/>
          <w:sz w:val="24"/>
          <w:szCs w:val="24"/>
        </w:rPr>
        <w:t>。若供应商为联合体的，询价小组对联合体各方资格证明文件及联合体协议进行审查，不满足资格条件的，视为</w:t>
      </w:r>
      <w:r>
        <w:rPr>
          <w:rStyle w:val="16"/>
          <w:rFonts w:hint="eastAsia" w:asciiTheme="minorEastAsia" w:hAnsiTheme="minorEastAsia" w:cstheme="minorEastAsia"/>
          <w:sz w:val="24"/>
          <w:szCs w:val="24"/>
        </w:rPr>
        <w:t>无效响应</w:t>
      </w:r>
      <w:r>
        <w:rPr>
          <w:rFonts w:hint="eastAsia" w:asciiTheme="minorEastAsia" w:hAnsiTheme="minorEastAsia" w:cstheme="minorEastAsia"/>
          <w:sz w:val="24"/>
          <w:szCs w:val="24"/>
        </w:rPr>
        <w:t>。</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2.2.3</w:t>
      </w:r>
      <w:r>
        <w:rPr>
          <w:rStyle w:val="16"/>
          <w:rFonts w:hint="eastAsia" w:asciiTheme="minorEastAsia" w:hAnsiTheme="minorEastAsia" w:cstheme="minorEastAsia"/>
          <w:sz w:val="24"/>
          <w:szCs w:val="24"/>
        </w:rPr>
        <w:t>符合性审查</w:t>
      </w:r>
    </w:p>
    <w:p>
      <w:pPr>
        <w:pStyle w:val="11"/>
        <w:widowControl/>
        <w:spacing w:before="50" w:beforeAutospacing="0" w:after="50" w:afterAutospacing="0"/>
        <w:ind w:firstLine="240"/>
        <w:rPr>
          <w:rFonts w:asciiTheme="minorEastAsia" w:hAnsiTheme="minorEastAsia" w:cstheme="minorEastAsia"/>
          <w:sz w:val="24"/>
          <w:szCs w:val="24"/>
        </w:rPr>
      </w:pPr>
      <w:r>
        <w:rPr>
          <w:rFonts w:hint="eastAsia" w:asciiTheme="minorEastAsia" w:hAnsiTheme="minorEastAsia" w:cstheme="minorEastAsia"/>
          <w:sz w:val="24"/>
          <w:szCs w:val="24"/>
        </w:rPr>
        <w:t>有效性、完整性审查。有下列情形之一的，符合性审查不合格，</w:t>
      </w:r>
      <w:r>
        <w:rPr>
          <w:rStyle w:val="16"/>
          <w:rFonts w:hint="eastAsia" w:asciiTheme="minorEastAsia" w:hAnsiTheme="minorEastAsia" w:cstheme="minorEastAsia"/>
          <w:sz w:val="24"/>
          <w:szCs w:val="24"/>
        </w:rPr>
        <w:t>响应文件无效</w:t>
      </w:r>
      <w:r>
        <w:rPr>
          <w:rFonts w:hint="eastAsia" w:asciiTheme="minorEastAsia" w:hAnsiTheme="minorEastAsia" w:cstheme="minorEastAsia"/>
          <w:sz w:val="24"/>
          <w:szCs w:val="24"/>
        </w:rPr>
        <w:t>：</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（1）一般情形</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①未按照询价通知书规定提交询价响应声明的；</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②未按照询价通知书规定提交询价保证金的；</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 xml:space="preserve">③响应文件有效期不足的；  </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④本项目规定的其他情形：</w:t>
      </w:r>
    </w:p>
    <w:p>
      <w:pPr>
        <w:pStyle w:val="11"/>
        <w:widowControl/>
        <w:rPr>
          <w:rStyle w:val="16"/>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rPr>
        <w:t xml:space="preserve">      </w:t>
      </w:r>
      <w:r>
        <w:rPr>
          <w:rStyle w:val="16"/>
          <w:rFonts w:hint="eastAsia" w:asciiTheme="minorEastAsia" w:hAnsiTheme="minorEastAsia" w:cstheme="minorEastAsia"/>
          <w:sz w:val="24"/>
          <w:szCs w:val="24"/>
        </w:rPr>
        <w:t>包：1</w:t>
      </w:r>
    </w:p>
    <w:p>
      <w:pPr>
        <w:pStyle w:val="11"/>
        <w:widowControl/>
        <w:rPr>
          <w:rFonts w:asciiTheme="minorEastAsia" w:hAnsiTheme="minorEastAsia" w:cstheme="minorEastAsia"/>
          <w:sz w:val="24"/>
          <w:szCs w:val="24"/>
        </w:rPr>
      </w:pPr>
      <w:r>
        <w:rPr>
          <w:rStyle w:val="16"/>
          <w:rFonts w:hint="eastAsia" w:asciiTheme="minorEastAsia" w:hAnsiTheme="minorEastAsia" w:cstheme="minorEastAsia"/>
          <w:sz w:val="24"/>
          <w:szCs w:val="24"/>
        </w:rPr>
        <w:t>         无</w:t>
      </w:r>
    </w:p>
    <w:p>
      <w:pPr>
        <w:pStyle w:val="11"/>
        <w:widowControl/>
        <w:spacing w:before="50" w:beforeAutospacing="0" w:after="50" w:afterAutospacing="0"/>
        <w:rPr>
          <w:rFonts w:asciiTheme="minorEastAsia" w:hAnsiTheme="minorEastAsia" w:cstheme="minorEastAsia"/>
          <w:sz w:val="24"/>
          <w:szCs w:val="24"/>
        </w:rPr>
      </w:pPr>
      <w:r>
        <w:rPr>
          <w:rFonts w:hint="eastAsia" w:asciiTheme="minorEastAsia" w:hAnsiTheme="minorEastAsia" w:cstheme="minorEastAsia"/>
          <w:sz w:val="24"/>
          <w:szCs w:val="24"/>
        </w:rPr>
        <w:t>2.2.4</w:t>
      </w:r>
      <w:r>
        <w:rPr>
          <w:rStyle w:val="16"/>
          <w:rFonts w:hint="eastAsia" w:asciiTheme="minorEastAsia" w:hAnsiTheme="minorEastAsia" w:cstheme="minorEastAsia"/>
          <w:sz w:val="24"/>
          <w:szCs w:val="24"/>
        </w:rPr>
        <w:t>响应程度审查</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（1）审查响应文件是否与询价通知书要求的实质性条款、条件和规格相符。</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（2）响应文件是否实质性响应询价通知书，由询价小组依据询价通知书规定和响应文件内容认定。有任一项实质性要求条款偏离的，视为</w:t>
      </w:r>
      <w:r>
        <w:rPr>
          <w:rStyle w:val="16"/>
          <w:rFonts w:hint="eastAsia" w:asciiTheme="minorEastAsia" w:hAnsiTheme="minorEastAsia" w:cstheme="minorEastAsia"/>
          <w:sz w:val="24"/>
          <w:szCs w:val="24"/>
        </w:rPr>
        <w:t>无效响应</w:t>
      </w:r>
      <w:r>
        <w:rPr>
          <w:rFonts w:hint="eastAsia" w:asciiTheme="minorEastAsia" w:hAnsiTheme="minorEastAsia" w:cstheme="minorEastAsia"/>
          <w:sz w:val="24"/>
          <w:szCs w:val="24"/>
        </w:rPr>
        <w:t>。</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2.2.5</w:t>
      </w:r>
      <w:r>
        <w:rPr>
          <w:rStyle w:val="16"/>
          <w:rFonts w:hint="eastAsia" w:asciiTheme="minorEastAsia" w:hAnsiTheme="minorEastAsia" w:cstheme="minorEastAsia"/>
          <w:sz w:val="24"/>
          <w:szCs w:val="24"/>
        </w:rPr>
        <w:t>澄清</w:t>
      </w:r>
    </w:p>
    <w:p>
      <w:pPr>
        <w:pStyle w:val="11"/>
        <w:widowControl/>
        <w:spacing w:before="50" w:beforeAutospacing="0" w:after="50" w:afterAutospacing="0"/>
        <w:ind w:firstLine="280"/>
        <w:rPr>
          <w:rFonts w:asciiTheme="minorEastAsia" w:hAnsiTheme="minorEastAsia" w:cstheme="minorEastAsia"/>
          <w:sz w:val="24"/>
          <w:szCs w:val="24"/>
        </w:rPr>
      </w:pPr>
      <w:r>
        <w:rPr>
          <w:rFonts w:hint="eastAsia" w:asciiTheme="minorEastAsia" w:hAnsiTheme="minorEastAsia" w:cstheme="minorEastAsia"/>
          <w:sz w:val="24"/>
          <w:szCs w:val="24"/>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pPr>
        <w:pStyle w:val="11"/>
        <w:widowControl/>
        <w:spacing w:before="50" w:beforeAutospacing="0" w:after="50" w:afterAutospacing="0"/>
        <w:ind w:firstLine="280"/>
        <w:rPr>
          <w:rFonts w:asciiTheme="minorEastAsia" w:hAnsiTheme="minorEastAsia" w:cstheme="minorEastAsia"/>
          <w:sz w:val="24"/>
          <w:szCs w:val="24"/>
        </w:rPr>
      </w:pPr>
      <w:r>
        <w:rPr>
          <w:rFonts w:hint="eastAsia" w:asciiTheme="minorEastAsia" w:hAnsiTheme="minorEastAsia" w:cstheme="minorEastAsia"/>
          <w:sz w:val="24"/>
          <w:szCs w:val="24"/>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pPr>
        <w:pStyle w:val="11"/>
        <w:widowControl/>
        <w:spacing w:before="50" w:beforeAutospacing="0" w:after="50" w:afterAutospacing="0"/>
        <w:ind w:firstLine="280"/>
        <w:rPr>
          <w:rFonts w:asciiTheme="minorEastAsia" w:hAnsiTheme="minorEastAsia" w:cstheme="minorEastAsia"/>
          <w:sz w:val="24"/>
          <w:szCs w:val="24"/>
        </w:rPr>
      </w:pPr>
      <w:r>
        <w:rPr>
          <w:rFonts w:hint="eastAsia" w:asciiTheme="minorEastAsia" w:hAnsiTheme="minorEastAsia" w:cstheme="minorEastAsia"/>
          <w:sz w:val="24"/>
          <w:szCs w:val="24"/>
        </w:rPr>
        <w:t>（3）关于报价计算错误修正的原则</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①报价一览表内容与分项报价表内容不一致的，以报价一览表为准；</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②大写金额和小写金额不一致的，以大写金额为准；</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③单价金额小数点或百分比有明显错位的，以报价一览表的总价为准，并修改单价。</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④总价金额与按单价汇总金额不一致的，以单价金额计算结果为准；</w:t>
      </w:r>
    </w:p>
    <w:p>
      <w:pPr>
        <w:pStyle w:val="11"/>
        <w:widowControl/>
        <w:spacing w:before="50" w:beforeAutospacing="0" w:after="50" w:afterAutospacing="0"/>
        <w:ind w:firstLine="320"/>
        <w:rPr>
          <w:rFonts w:asciiTheme="minorEastAsia" w:hAnsiTheme="minorEastAsia" w:cstheme="minorEastAsia"/>
          <w:sz w:val="24"/>
          <w:szCs w:val="24"/>
        </w:rPr>
      </w:pPr>
      <w:r>
        <w:rPr>
          <w:rStyle w:val="16"/>
          <w:rFonts w:hint="eastAsia" w:asciiTheme="minorEastAsia" w:hAnsiTheme="minorEastAsia" w:cstheme="minorEastAsia"/>
          <w:sz w:val="24"/>
          <w:szCs w:val="24"/>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（4）关于细微偏差</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②询价小组将以书面形式要求存在细微偏差的供应商在询价小组规定的时间内予以补正。若无法补正，则询价小组将按照不利于供应商的内容进行认定。</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（5）关于响应描述（即响应文件中描述的内容）</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①响应描述前后不一致且不涉及证明材料的：按照本章第4.5条第（1）、（2）款规定执行。</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②响应描述与证明材料不一致或多份证明材料之间不一致的：</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a.询价小组将要求供应商进行书面澄清，并按照不利于供应商的内容进行评审。</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b.供应商按要求进行澄清的，采购人以澄清内容为准进行验收；供应商未按要求进行澄清的，采购人以响应描述或证明材料中有利于采购人的内容进行验收。供应商应对证明材料的真实性、有效性承担责任。</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③若成交人的响应描述存在前后不一致、与证明材料不一致或多份证明材料之间不一致情形之一但在评审中未能发现，则采购人将以响应描述或证明材料中有利于采购人的内容进行验收，成交人应自行承担由此产生的风险及费用。</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④响应文件提供的全部资料中，若原件属于非中文描述，但响应文件未提供中文译本或提供的中文译本不符合询价通知书第二章第9.3条第（2）款规定，则该资料</w:t>
      </w:r>
      <w:r>
        <w:rPr>
          <w:rStyle w:val="16"/>
          <w:rFonts w:hint="eastAsia" w:asciiTheme="minorEastAsia" w:hAnsiTheme="minorEastAsia" w:cstheme="minorEastAsia"/>
          <w:sz w:val="24"/>
          <w:szCs w:val="24"/>
        </w:rPr>
        <w:t>视为无效。</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2.2.6</w:t>
      </w:r>
      <w:r>
        <w:rPr>
          <w:rStyle w:val="16"/>
          <w:rFonts w:hint="eastAsia" w:asciiTheme="minorEastAsia" w:hAnsiTheme="minorEastAsia" w:cstheme="minorEastAsia"/>
          <w:sz w:val="24"/>
          <w:szCs w:val="24"/>
        </w:rPr>
        <w:t>询价</w:t>
      </w:r>
    </w:p>
    <w:p>
      <w:pPr>
        <w:pStyle w:val="11"/>
        <w:widowControl/>
        <w:spacing w:before="50" w:beforeAutospacing="0" w:after="50" w:afterAutospacing="0"/>
        <w:rPr>
          <w:rFonts w:asciiTheme="minorEastAsia" w:hAnsiTheme="minorEastAsia" w:cstheme="minorEastAsia"/>
          <w:sz w:val="24"/>
          <w:szCs w:val="24"/>
        </w:rPr>
      </w:pPr>
      <w:r>
        <w:rPr>
          <w:rFonts w:hint="eastAsia" w:asciiTheme="minorEastAsia" w:hAnsiTheme="minorEastAsia" w:cstheme="minorEastAsia"/>
          <w:sz w:val="24"/>
          <w:szCs w:val="24"/>
        </w:rPr>
        <w:t>   （1）询价小组在询价过程中，不得改变询价通知书所确定的技术和服务等要求、评审程序、评定成交的标准和合同文本等事项。</w:t>
      </w:r>
    </w:p>
    <w:p>
      <w:pPr>
        <w:pStyle w:val="11"/>
        <w:widowControl/>
        <w:spacing w:before="50" w:beforeAutospacing="0" w:after="50" w:afterAutospacing="0"/>
        <w:ind w:firstLine="320"/>
        <w:rPr>
          <w:rFonts w:asciiTheme="minorEastAsia" w:hAnsiTheme="minorEastAsia" w:cstheme="minorEastAsia"/>
          <w:color w:val="auto"/>
          <w:sz w:val="24"/>
          <w:szCs w:val="24"/>
        </w:rPr>
      </w:pPr>
      <w:r>
        <w:rPr>
          <w:rFonts w:hint="eastAsia" w:asciiTheme="minorEastAsia" w:hAnsiTheme="minorEastAsia" w:cstheme="minorEastAsia"/>
          <w:sz w:val="24"/>
          <w:szCs w:val="24"/>
        </w:rPr>
        <w:t>（2）关于同品牌同型号产品规定：</w:t>
      </w:r>
      <w:r>
        <w:rPr>
          <w:rFonts w:hint="eastAsia" w:asciiTheme="minorEastAsia" w:hAnsiTheme="minorEastAsia" w:cstheme="minorEastAsia"/>
          <w:color w:val="auto"/>
          <w:sz w:val="24"/>
          <w:szCs w:val="24"/>
        </w:rPr>
        <w:t>对单一品目或报价核心产品多家供应商用同一品牌同一型号产品参加同一个项目报价的，应作为一家供应商计算。</w:t>
      </w:r>
    </w:p>
    <w:p>
      <w:pPr>
        <w:pStyle w:val="11"/>
        <w:widowControl/>
        <w:spacing w:before="50" w:beforeAutospacing="0" w:after="50" w:afterAutospacing="0"/>
        <w:ind w:firstLine="32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（3）漏（缺）项</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①询价通知书中要求列入报价的费用（含配置、功能），漏（缺）项的报价视为已经包括在报价总价中。</w:t>
      </w:r>
    </w:p>
    <w:p>
      <w:pPr>
        <w:pStyle w:val="11"/>
        <w:widowControl/>
        <w:spacing w:before="50" w:beforeAutospacing="0" w:after="50" w:afterAutospacing="0"/>
        <w:ind w:firstLine="320"/>
        <w:rPr>
          <w:rFonts w:asciiTheme="minorEastAsia" w:hAnsiTheme="minorEastAsia" w:cstheme="minorEastAsia"/>
          <w:sz w:val="24"/>
          <w:szCs w:val="24"/>
        </w:rPr>
      </w:pPr>
      <w:r>
        <w:rPr>
          <w:rFonts w:hint="eastAsia" w:asciiTheme="minorEastAsia" w:hAnsiTheme="minorEastAsia" w:cstheme="minorEastAsia"/>
          <w:sz w:val="24"/>
          <w:szCs w:val="24"/>
        </w:rPr>
        <w:t>②对多报项及赠送项的价格评审时不予核减，全部进入评审价评议。</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   （4）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pStyle w:val="11"/>
        <w:widowControl/>
        <w:rPr>
          <w:rStyle w:val="16"/>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rPr>
        <w:t>2.2.7</w:t>
      </w:r>
      <w:r>
        <w:rPr>
          <w:rStyle w:val="16"/>
          <w:rFonts w:hint="eastAsia" w:asciiTheme="minorEastAsia" w:hAnsiTheme="minorEastAsia" w:cstheme="minorEastAsia"/>
          <w:sz w:val="24"/>
          <w:szCs w:val="24"/>
        </w:rPr>
        <w:t>推荐成交候选人</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 xml:space="preserve">   </w:t>
      </w:r>
    </w:p>
    <w:p>
      <w:pPr>
        <w:pStyle w:val="11"/>
        <w:widowControl/>
        <w:shd w:val="clear" w:color="auto" w:fill="FFFFFF"/>
        <w:spacing w:beforeAutospacing="0" w:after="100" w:afterAutospacing="0"/>
        <w:rPr>
          <w:rFonts w:asciiTheme="minorEastAsia" w:hAnsiTheme="minorEastAsia" w:cstheme="minorEastAsia"/>
          <w:color w:val="393939"/>
          <w:sz w:val="24"/>
          <w:szCs w:val="24"/>
        </w:rPr>
      </w:pPr>
      <w:r>
        <w:rPr>
          <w:rStyle w:val="16"/>
          <w:rFonts w:hint="eastAsia" w:asciiTheme="minorEastAsia" w:hAnsiTheme="minorEastAsia" w:cstheme="minorEastAsia"/>
          <w:color w:val="393939"/>
          <w:sz w:val="24"/>
          <w:szCs w:val="24"/>
          <w:shd w:val="clear" w:color="auto" w:fill="FFFFFF"/>
        </w:rPr>
        <w:t>合同包1采用最低评标价法</w:t>
      </w:r>
      <w:r>
        <w:rPr>
          <w:rFonts w:hint="eastAsia" w:asciiTheme="minorEastAsia" w:hAnsiTheme="minorEastAsia" w:cstheme="minorEastAsia"/>
          <w:color w:val="393939"/>
          <w:sz w:val="24"/>
          <w:szCs w:val="24"/>
          <w:shd w:val="clear" w:color="auto" w:fill="FFFFFF"/>
        </w:rPr>
        <w:t xml:space="preserve">： </w:t>
      </w:r>
    </w:p>
    <w:p>
      <w:pPr>
        <w:pStyle w:val="11"/>
        <w:widowControl/>
        <w:shd w:val="clear" w:color="auto" w:fill="FFFFFF"/>
        <w:spacing w:beforeAutospacing="0" w:after="100" w:afterAutospacing="0"/>
        <w:ind w:firstLine="320"/>
        <w:rPr>
          <w:rFonts w:asciiTheme="minorEastAsia" w:hAnsiTheme="minorEastAsia" w:cstheme="minorEastAsia"/>
          <w:color w:val="393939"/>
          <w:sz w:val="24"/>
          <w:szCs w:val="24"/>
        </w:rPr>
      </w:pPr>
      <w:r>
        <w:rPr>
          <w:rFonts w:hint="eastAsia" w:asciiTheme="minorEastAsia" w:hAnsiTheme="minorEastAsia" w:cstheme="minorEastAsia"/>
          <w:color w:val="393939"/>
          <w:sz w:val="24"/>
          <w:szCs w:val="24"/>
          <w:shd w:val="clear" w:color="auto" w:fill="FFFFFF"/>
        </w:rPr>
        <w:t>（1）在全部满足</w:t>
      </w:r>
      <w:r>
        <w:rPr>
          <w:rFonts w:hint="eastAsia" w:asciiTheme="minorEastAsia" w:hAnsiTheme="minorEastAsia" w:cstheme="minorEastAsia"/>
          <w:color w:val="393939"/>
          <w:sz w:val="24"/>
          <w:szCs w:val="24"/>
          <w:shd w:val="clear" w:color="auto" w:fill="FFFFFF"/>
          <w:lang w:eastAsia="zh-CN"/>
        </w:rPr>
        <w:t>采购文件</w:t>
      </w:r>
      <w:r>
        <w:rPr>
          <w:rFonts w:hint="eastAsia" w:asciiTheme="minorEastAsia" w:hAnsiTheme="minorEastAsia" w:cstheme="minorEastAsia"/>
          <w:color w:val="393939"/>
          <w:sz w:val="24"/>
          <w:szCs w:val="24"/>
          <w:shd w:val="clear" w:color="auto" w:fill="FFFFFF"/>
        </w:rPr>
        <w:t xml:space="preserve">实质性要求前提下，按照统一的价格要素评定最低报价，以提出最低报价的投标人作为中标候选人。 </w:t>
      </w:r>
    </w:p>
    <w:p>
      <w:pPr>
        <w:pStyle w:val="11"/>
        <w:widowControl/>
        <w:shd w:val="clear" w:color="auto" w:fill="FFFFFF"/>
        <w:spacing w:beforeAutospacing="0" w:after="100" w:afterAutospacing="0"/>
        <w:ind w:firstLine="320"/>
        <w:rPr>
          <w:rFonts w:asciiTheme="minorEastAsia" w:hAnsiTheme="minorEastAsia" w:cstheme="minorEastAsia"/>
          <w:color w:val="393939"/>
          <w:sz w:val="24"/>
          <w:szCs w:val="24"/>
        </w:rPr>
      </w:pPr>
      <w:r>
        <w:rPr>
          <w:rFonts w:hint="eastAsia" w:asciiTheme="minorEastAsia" w:hAnsiTheme="minorEastAsia" w:cstheme="minorEastAsia"/>
          <w:color w:val="393939"/>
          <w:sz w:val="24"/>
          <w:szCs w:val="24"/>
          <w:shd w:val="clear" w:color="auto" w:fill="FFFFFF"/>
        </w:rPr>
        <w:t xml:space="preserve">（2）价格扣除规则如下： </w:t>
      </w:r>
    </w:p>
    <w:p>
      <w:pPr>
        <w:pStyle w:val="11"/>
        <w:widowControl/>
        <w:shd w:val="clear" w:color="auto" w:fill="FFFFFF"/>
        <w:spacing w:beforeAutospacing="0" w:after="100" w:afterAutospacing="0"/>
        <w:ind w:firstLine="320"/>
        <w:rPr>
          <w:rFonts w:hint="eastAsia" w:asciiTheme="minorEastAsia" w:hAnsiTheme="minorEastAsia" w:eastAsiaTheme="minorEastAsia" w:cstheme="minorEastAsia"/>
          <w:color w:val="393939"/>
          <w:sz w:val="24"/>
          <w:szCs w:val="24"/>
          <w:lang w:eastAsia="zh-CN"/>
        </w:rPr>
      </w:pPr>
      <w:r>
        <w:rPr>
          <w:rFonts w:hint="eastAsia" w:asciiTheme="minorEastAsia" w:hAnsiTheme="minorEastAsia" w:cstheme="minorEastAsia"/>
          <w:color w:val="393939"/>
          <w:sz w:val="24"/>
          <w:szCs w:val="24"/>
          <w:shd w:val="clear" w:color="auto" w:fill="FFFFFF"/>
        </w:rPr>
        <w:t>a.小型、微型企业产品：</w:t>
      </w:r>
      <w:r>
        <w:rPr>
          <w:rFonts w:hint="eastAsia" w:ascii="宋体" w:hAnsi="宋体" w:eastAsia="宋体" w:cs="宋体"/>
          <w:color w:val="393939"/>
          <w:sz w:val="24"/>
          <w:szCs w:val="24"/>
          <w:u w:val="single"/>
          <w:shd w:val="clear" w:fill="FFFFFF"/>
        </w:rPr>
        <w:t> 本项目为非专门面向中小企业采购项目。本项目采购标的对应的中小企业划分标准所属行业为</w:t>
      </w:r>
      <w:r>
        <w:rPr>
          <w:rFonts w:hint="eastAsia" w:ascii="宋体" w:hAnsi="宋体" w:eastAsia="宋体" w:cs="宋体"/>
          <w:b/>
          <w:bCs/>
          <w:color w:val="0000FF"/>
          <w:sz w:val="24"/>
          <w:szCs w:val="24"/>
          <w:u w:val="single"/>
          <w:lang w:val="en-US" w:eastAsia="zh-CN"/>
        </w:rPr>
        <w:t>“工业行业”</w:t>
      </w:r>
      <w:r>
        <w:rPr>
          <w:rFonts w:hint="eastAsia" w:ascii="宋体" w:hAnsi="宋体" w:eastAsia="宋体" w:cs="宋体"/>
          <w:color w:val="393939"/>
          <w:sz w:val="24"/>
          <w:szCs w:val="24"/>
          <w:u w:val="single"/>
          <w:shd w:val="clear" w:fill="FFFFFF"/>
        </w:rPr>
        <w:t>，本项目执行的政府采购优惠政策如下：（一）中小企业优惠政策：根据《政府采购促进中小企业发展管理办法》的通知（财库〔2020〕46号）、福建省财政厅关于进一步加大政府采购支持中小企业力度的通知（闽财规〔2022〕13 号）文件精神，对符合上述管理办法规定的小微企业报价给予相应的价格扣除</w:t>
      </w:r>
      <w:r>
        <w:rPr>
          <w:rFonts w:hint="eastAsia" w:ascii="宋体" w:hAnsi="宋体" w:eastAsia="宋体" w:cs="宋体"/>
          <w:b/>
          <w:bCs/>
          <w:color w:val="0000FF"/>
          <w:sz w:val="24"/>
          <w:szCs w:val="24"/>
          <w:u w:val="single"/>
          <w:lang w:val="en-US" w:eastAsia="zh-CN"/>
        </w:rPr>
        <w:t>[货物、服务类项目按15%扣除</w:t>
      </w:r>
      <w:r>
        <w:rPr>
          <w:rFonts w:hint="eastAsia" w:ascii="宋体" w:hAnsi="宋体" w:eastAsia="宋体" w:cs="宋体"/>
          <w:color w:val="393939"/>
          <w:sz w:val="24"/>
          <w:szCs w:val="24"/>
          <w:u w:val="single"/>
          <w:shd w:val="clear" w:fill="FFFFFF"/>
        </w:rPr>
        <w:t>，工程项目按3%扣除。大中型企业与小微企业组成联合体或者大中型企业向小微企业分包的，报价扣除比例为5%（工程项目为2%）]，用扣除后的价格参加评审。1、在货物采购项目中，货物应当由小微企业制造，不对其中涉及的服务的承接商作出要求；在工程采购项目中，工程应当由小微企业承建，不对其中涉及的货物的制造商和服务的承接商作出要求；在服务采购项目中，服务的承接商应当为小微企业，不对其中涉及的货物的制造商作出要求。2、货物采购中，提供的所有采购标的货物均为小微企业制造的，可享受价格扣除；如果一个采购项目或采购包含有多个采购标的的，则每个采购标的均应由小微企业制造，否则不予价格扣除；投标人须在声明函中对所投所有货物一一声明，否则不予价格扣除。3、参加政府采购活动的中小企业应当提供《政府采购促进中小企业发展暂行办法》规定的《中小企业声明函》(见本文件最后章节格式)；货物类采购项目，投标文件报价部分中还应提供《小型、微型企业产品统计表》（见本文件最后章节格式)，否则不予价格扣除。 （二）监狱企业：符合财政部、司法部文件（财库[2014]68号）规定的监狱企业视同小型、微型企业。须提供由省级以上监狱管理局、戒毒管理局（含新疆生产建设兵团）复印件，否则不予价格扣除。（三）疾人福利性单位：符合《关于促进残疾人就业政府采购政策的通知》（财库〔2017〕141号残）的疾人福利性单位视同小型、微型企业。须提供《残疾人福利性单位声明函》，否则不予价格扣除。2、对于残疾人福利性单位参与货物项目的，须对货物一一标明是其本单位制造的货物，或者是由其他残疾人福利性单位制造的货物(不包括使用非残疾人福利性单位注册商 标的货物)，仅有标明部分的货物才能启动价格扣除，不由残疾人福利性单位制造的货物部分，不得进行价格扣除 </w:t>
      </w:r>
      <w:r>
        <w:rPr>
          <w:rFonts w:hint="eastAsia" w:ascii="宋体" w:hAnsi="宋体" w:eastAsia="宋体" w:cs="宋体"/>
          <w:color w:val="393939"/>
          <w:sz w:val="24"/>
          <w:szCs w:val="24"/>
          <w:shd w:val="clear" w:fill="FFFFFF"/>
        </w:rPr>
        <w:t>。</w:t>
      </w:r>
    </w:p>
    <w:p>
      <w:pPr>
        <w:pStyle w:val="11"/>
        <w:widowControl/>
        <w:shd w:val="clear" w:color="auto" w:fill="FFFFFF"/>
        <w:spacing w:beforeAutospacing="0" w:after="100" w:afterAutospacing="0"/>
        <w:ind w:firstLine="320"/>
        <w:rPr>
          <w:rFonts w:asciiTheme="minorEastAsia" w:hAnsiTheme="minorEastAsia" w:cstheme="minorEastAsia"/>
          <w:color w:val="393939"/>
          <w:sz w:val="24"/>
          <w:szCs w:val="24"/>
        </w:rPr>
      </w:pPr>
      <w:r>
        <w:rPr>
          <w:rFonts w:hint="eastAsia" w:asciiTheme="minorEastAsia" w:hAnsiTheme="minorEastAsia" w:cstheme="minorEastAsia"/>
          <w:color w:val="393939"/>
          <w:sz w:val="24"/>
          <w:szCs w:val="24"/>
          <w:shd w:val="clear" w:color="auto" w:fill="FFFFFF"/>
        </w:rPr>
        <w:t>b.优先类节能产品、环境标志产品：</w:t>
      </w:r>
      <w:r>
        <w:rPr>
          <w:rFonts w:hint="eastAsia" w:asciiTheme="minorEastAsia" w:hAnsiTheme="minorEastAsia" w:cstheme="minorEastAsia"/>
          <w:color w:val="393939"/>
          <w:sz w:val="24"/>
          <w:szCs w:val="24"/>
          <w:u w:val="single"/>
          <w:shd w:val="clear" w:color="auto" w:fill="FFFFFF"/>
        </w:rPr>
        <w:t>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依据《关于印发环境标志产品政府采购品目清单的通知》（财库〔2019〕18号）、《关于印发节能产品政府采购品目清单的通知》（财库〔2019〕19号）和《关于调整优化节能产品、环境标志产品政府采购执行机制的通知》（财库[2019]9号）的规定，供 应 商须提供所投产品有效的节能产品认证证书复印件（或环境标志产品认证证书复印件），（提示：①认证机构须为《参与实施政府采购环境标志产品认证机构名录》内的机构，②所投报的产品型 号应与证书中的产品型 号一致，否则不予认定</w:t>
      </w:r>
      <w:r>
        <w:rPr>
          <w:rFonts w:hint="eastAsia" w:asciiTheme="minorEastAsia" w:hAnsiTheme="minorEastAsia" w:cstheme="minorEastAsia"/>
          <w:color w:val="393939"/>
          <w:sz w:val="24"/>
          <w:szCs w:val="24"/>
          <w:shd w:val="clear" w:color="auto" w:fill="FFFFFF"/>
        </w:rPr>
        <w:t xml:space="preserve">。 </w:t>
      </w:r>
    </w:p>
    <w:p>
      <w:pPr>
        <w:pStyle w:val="11"/>
        <w:widowControl/>
        <w:shd w:val="clear" w:color="auto" w:fill="FFFFFF"/>
        <w:spacing w:beforeAutospacing="0" w:after="100" w:afterAutospacing="0"/>
        <w:ind w:firstLine="320"/>
        <w:rPr>
          <w:rFonts w:asciiTheme="minorEastAsia" w:hAnsiTheme="minorEastAsia" w:cstheme="minorEastAsia"/>
          <w:color w:val="393939"/>
          <w:sz w:val="24"/>
          <w:szCs w:val="24"/>
        </w:rPr>
      </w:pPr>
      <w:r>
        <w:rPr>
          <w:rFonts w:hint="eastAsia" w:asciiTheme="minorEastAsia" w:hAnsiTheme="minorEastAsia" w:cstheme="minorEastAsia"/>
          <w:color w:val="393939"/>
          <w:sz w:val="24"/>
          <w:szCs w:val="24"/>
          <w:shd w:val="clear" w:color="auto" w:fill="FFFFFF"/>
        </w:rPr>
        <w:t xml:space="preserve">c.若节能、环境标志产品仅是构成投标产品的部件、组件或零件，则该投标产品不享受鼓励优惠政策。同一品目中各认证证书不重复计算价格扣除。强制类节能产品不享受价格扣除。 </w:t>
      </w:r>
    </w:p>
    <w:p>
      <w:pPr>
        <w:pStyle w:val="11"/>
        <w:widowControl/>
        <w:shd w:val="clear" w:color="auto" w:fill="FFFFFF"/>
        <w:spacing w:beforeAutospacing="0" w:after="100" w:afterAutospacing="0"/>
        <w:ind w:firstLine="320"/>
        <w:rPr>
          <w:rFonts w:asciiTheme="minorEastAsia" w:hAnsiTheme="minorEastAsia" w:cstheme="minorEastAsia"/>
          <w:color w:val="393939"/>
          <w:sz w:val="24"/>
          <w:szCs w:val="24"/>
        </w:rPr>
      </w:pPr>
      <w:r>
        <w:rPr>
          <w:rFonts w:hint="eastAsia" w:asciiTheme="minorEastAsia" w:hAnsiTheme="minorEastAsia" w:cstheme="minorEastAsia"/>
          <w:color w:val="393939"/>
          <w:sz w:val="24"/>
          <w:szCs w:val="24"/>
          <w:shd w:val="clear" w:color="auto" w:fill="FFFFFF"/>
        </w:rPr>
        <w:t xml:space="preserve">d.其他：无。 </w:t>
      </w:r>
    </w:p>
    <w:p>
      <w:pPr>
        <w:pStyle w:val="11"/>
        <w:widowControl/>
        <w:shd w:val="clear" w:color="auto" w:fill="FFFFFF"/>
        <w:spacing w:beforeAutospacing="0" w:after="100" w:afterAutospacing="0"/>
        <w:ind w:firstLine="320"/>
        <w:rPr>
          <w:rFonts w:asciiTheme="minorEastAsia" w:hAnsiTheme="minorEastAsia" w:cstheme="minorEastAsia"/>
          <w:color w:val="393939"/>
          <w:sz w:val="24"/>
          <w:szCs w:val="24"/>
        </w:rPr>
      </w:pPr>
      <w:r>
        <w:rPr>
          <w:rStyle w:val="16"/>
          <w:rFonts w:hint="eastAsia" w:asciiTheme="minorEastAsia" w:hAnsiTheme="minorEastAsia" w:cstheme="minorEastAsia"/>
          <w:color w:val="393939"/>
          <w:sz w:val="24"/>
          <w:szCs w:val="24"/>
          <w:shd w:val="clear" w:color="auto" w:fill="FFFFFF"/>
        </w:rPr>
        <w:t>※除本章第4.3条第（3）款规定情形和根据政府采购政策应进行价格扣除的情形外，不能对投标人的投标报价进行任何调整。</w:t>
      </w:r>
    </w:p>
    <w:p>
      <w:pPr>
        <w:pStyle w:val="11"/>
        <w:widowControl/>
        <w:shd w:val="clear" w:color="auto" w:fill="FFFFFF"/>
        <w:spacing w:beforeAutospacing="0" w:after="100" w:afterAutospacing="0"/>
        <w:ind w:firstLine="320"/>
        <w:rPr>
          <w:rFonts w:asciiTheme="minorEastAsia" w:hAnsiTheme="minorEastAsia" w:cstheme="minorEastAsia"/>
          <w:color w:val="393939"/>
          <w:sz w:val="24"/>
          <w:szCs w:val="24"/>
        </w:rPr>
      </w:pPr>
      <w:r>
        <w:rPr>
          <w:rFonts w:hint="eastAsia" w:asciiTheme="minorEastAsia" w:hAnsiTheme="minorEastAsia" w:cstheme="minorEastAsia"/>
          <w:color w:val="393939"/>
          <w:sz w:val="24"/>
          <w:szCs w:val="24"/>
          <w:shd w:val="clear" w:color="auto" w:fill="FFFFFF"/>
        </w:rPr>
        <w:t xml:space="preserve">（3）中标候选人排列规则顺序如下： </w:t>
      </w:r>
    </w:p>
    <w:p>
      <w:pPr>
        <w:pStyle w:val="11"/>
        <w:widowControl/>
        <w:shd w:val="clear" w:color="auto" w:fill="FFFFFF"/>
        <w:spacing w:beforeAutospacing="0" w:after="100" w:afterAutospacing="0"/>
        <w:ind w:firstLine="320"/>
        <w:rPr>
          <w:rFonts w:asciiTheme="minorEastAsia" w:hAnsiTheme="minorEastAsia" w:cstheme="minorEastAsia"/>
          <w:color w:val="393939"/>
          <w:sz w:val="24"/>
          <w:szCs w:val="24"/>
        </w:rPr>
      </w:pPr>
      <w:r>
        <w:rPr>
          <w:rFonts w:hint="eastAsia" w:asciiTheme="minorEastAsia" w:hAnsiTheme="minorEastAsia" w:cstheme="minorEastAsia"/>
          <w:color w:val="393939"/>
          <w:sz w:val="24"/>
          <w:szCs w:val="24"/>
          <w:shd w:val="clear" w:color="auto" w:fill="FFFFFF"/>
        </w:rPr>
        <w:t xml:space="preserve">a.按照评标价（即价格扣除后的投标报价）由低到高顺序排列。 </w:t>
      </w:r>
    </w:p>
    <w:p>
      <w:pPr>
        <w:pStyle w:val="11"/>
        <w:widowControl/>
        <w:shd w:val="clear" w:color="auto" w:fill="FFFFFF"/>
        <w:spacing w:beforeAutospacing="0" w:after="100" w:afterAutospacing="0"/>
        <w:ind w:firstLine="320"/>
        <w:rPr>
          <w:rFonts w:asciiTheme="minorEastAsia" w:hAnsiTheme="minorEastAsia" w:cstheme="minorEastAsia"/>
          <w:color w:val="393939"/>
          <w:sz w:val="24"/>
          <w:szCs w:val="24"/>
        </w:rPr>
      </w:pPr>
      <w:r>
        <w:rPr>
          <w:rFonts w:hint="eastAsia" w:asciiTheme="minorEastAsia" w:hAnsiTheme="minorEastAsia" w:cstheme="minorEastAsia"/>
          <w:color w:val="393939"/>
          <w:sz w:val="24"/>
          <w:szCs w:val="24"/>
          <w:shd w:val="clear" w:color="auto" w:fill="FFFFFF"/>
        </w:rPr>
        <w:t xml:space="preserve">b.评标价相同的，按照投标报价由低到高顺序排列。 </w:t>
      </w:r>
    </w:p>
    <w:p>
      <w:pPr>
        <w:pStyle w:val="11"/>
        <w:widowControl/>
        <w:shd w:val="clear" w:color="auto" w:fill="FFFFFF"/>
        <w:spacing w:beforeAutospacing="0" w:after="100" w:afterAutospacing="0"/>
        <w:ind w:firstLine="320"/>
        <w:rPr>
          <w:rFonts w:asciiTheme="minorEastAsia" w:hAnsiTheme="minorEastAsia" w:cstheme="minorEastAsia"/>
          <w:color w:val="393939"/>
          <w:sz w:val="24"/>
          <w:szCs w:val="24"/>
        </w:rPr>
      </w:pPr>
      <w:r>
        <w:rPr>
          <w:rFonts w:hint="eastAsia" w:asciiTheme="minorEastAsia" w:hAnsiTheme="minorEastAsia" w:cstheme="minorEastAsia"/>
          <w:color w:val="393939"/>
          <w:sz w:val="24"/>
          <w:szCs w:val="24"/>
          <w:shd w:val="clear" w:color="auto" w:fill="FFFFFF"/>
        </w:rPr>
        <w:t xml:space="preserve">c.投标报价相同的，按照技术指标优劣顺序排列。 </w:t>
      </w:r>
    </w:p>
    <w:p>
      <w:pPr>
        <w:pStyle w:val="11"/>
        <w:widowControl/>
        <w:shd w:val="clear" w:color="auto" w:fill="FFFFFF"/>
        <w:spacing w:beforeAutospacing="0" w:after="100" w:afterAutospacing="0"/>
        <w:ind w:firstLine="320"/>
        <w:rPr>
          <w:rFonts w:asciiTheme="minorEastAsia" w:hAnsiTheme="minorEastAsia" w:cstheme="minorEastAsia"/>
          <w:color w:val="393939"/>
          <w:sz w:val="24"/>
          <w:szCs w:val="24"/>
        </w:rPr>
      </w:pPr>
      <w:r>
        <w:rPr>
          <w:rFonts w:hint="eastAsia" w:asciiTheme="minorEastAsia" w:hAnsiTheme="minorEastAsia" w:cstheme="minorEastAsia"/>
          <w:color w:val="393939"/>
          <w:sz w:val="24"/>
          <w:szCs w:val="24"/>
          <w:shd w:val="clear" w:color="auto" w:fill="FFFFFF"/>
        </w:rPr>
        <w:t xml:space="preserve">d.其他：无。 </w:t>
      </w:r>
    </w:p>
    <w:p>
      <w:pPr>
        <w:pStyle w:val="11"/>
        <w:widowControl/>
        <w:rPr>
          <w:rFonts w:asciiTheme="minorEastAsia" w:hAnsiTheme="minorEastAsia" w:cstheme="minorEastAsia"/>
          <w:sz w:val="24"/>
          <w:szCs w:val="24"/>
        </w:rPr>
      </w:pPr>
      <w:r>
        <w:rPr>
          <w:rStyle w:val="16"/>
          <w:rFonts w:hint="eastAsia" w:asciiTheme="minorEastAsia" w:hAnsiTheme="minorEastAsia" w:cstheme="minorEastAsia"/>
          <w:color w:val="393939"/>
          <w:sz w:val="24"/>
          <w:szCs w:val="24"/>
        </w:rPr>
        <w:t>   ※除本章第2.2.5条第（3）款规定情形和根据政府采购政策应进行价格扣除的情形外，不能对供应商的报价进行任何调整。</w:t>
      </w:r>
    </w:p>
    <w:p>
      <w:pPr>
        <w:pStyle w:val="11"/>
        <w:widowControl/>
        <w:jc w:val="center"/>
        <w:rPr>
          <w:rStyle w:val="16"/>
          <w:rFonts w:asciiTheme="minorEastAsia" w:hAnsiTheme="minorEastAsia" w:cstheme="minorEastAsia"/>
          <w:color w:val="393939"/>
          <w:sz w:val="24"/>
          <w:szCs w:val="24"/>
        </w:rPr>
      </w:pPr>
    </w:p>
    <w:p>
      <w:pPr>
        <w:pStyle w:val="11"/>
        <w:widowControl/>
        <w:jc w:val="center"/>
        <w:rPr>
          <w:rFonts w:asciiTheme="minorEastAsia" w:hAnsiTheme="minorEastAsia" w:cstheme="minorEastAsia"/>
          <w:sz w:val="24"/>
          <w:szCs w:val="24"/>
        </w:rPr>
      </w:pPr>
      <w:r>
        <w:rPr>
          <w:rStyle w:val="16"/>
          <w:rFonts w:hint="eastAsia" w:asciiTheme="minorEastAsia" w:hAnsiTheme="minorEastAsia" w:cstheme="minorEastAsia"/>
          <w:color w:val="393939"/>
          <w:sz w:val="24"/>
          <w:szCs w:val="24"/>
        </w:rPr>
        <w:t>三、评审报告</w:t>
      </w:r>
    </w:p>
    <w:p>
      <w:pPr>
        <w:pStyle w:val="11"/>
        <w:widowControl/>
        <w:spacing w:before="50" w:beforeAutospacing="0" w:after="50" w:afterAutospacing="0" w:line="270" w:lineRule="atLeast"/>
        <w:rPr>
          <w:rFonts w:asciiTheme="minorEastAsia" w:hAnsiTheme="minorEastAsia" w:cstheme="minorEastAsia"/>
          <w:sz w:val="24"/>
          <w:szCs w:val="24"/>
        </w:rPr>
      </w:pPr>
      <w:r>
        <w:rPr>
          <w:rFonts w:hint="eastAsia" w:asciiTheme="minorEastAsia" w:hAnsiTheme="minorEastAsia" w:cstheme="minorEastAsia"/>
          <w:sz w:val="24"/>
          <w:szCs w:val="24"/>
        </w:rPr>
        <w:t> </w:t>
      </w:r>
    </w:p>
    <w:p>
      <w:pPr>
        <w:pStyle w:val="11"/>
        <w:widowControl/>
        <w:spacing w:before="50" w:beforeAutospacing="0" w:after="50" w:afterAutospacing="0" w:line="270" w:lineRule="atLeast"/>
        <w:ind w:firstLine="160"/>
        <w:rPr>
          <w:rFonts w:asciiTheme="minorEastAsia" w:hAnsiTheme="minorEastAsia" w:cstheme="minorEastAsia"/>
          <w:sz w:val="24"/>
          <w:szCs w:val="24"/>
        </w:rPr>
      </w:pPr>
      <w:r>
        <w:rPr>
          <w:rFonts w:hint="eastAsia" w:asciiTheme="minorEastAsia" w:hAnsiTheme="minorEastAsia" w:cstheme="minorEastAsia"/>
          <w:sz w:val="24"/>
          <w:szCs w:val="24"/>
        </w:rPr>
        <w:t>3.1询价小组完成评审后，应当编写评审报告并提交给采购代理机构，采购代理机构应当在评审结束后2个工作日内将评审报告送采购人确认。</w:t>
      </w:r>
    </w:p>
    <w:p>
      <w:pPr>
        <w:pStyle w:val="11"/>
        <w:widowControl/>
        <w:spacing w:before="50" w:beforeAutospacing="0" w:after="50" w:afterAutospacing="0" w:line="270" w:lineRule="atLeast"/>
        <w:ind w:firstLine="160"/>
        <w:rPr>
          <w:rFonts w:asciiTheme="minorEastAsia" w:hAnsiTheme="minorEastAsia" w:cstheme="minorEastAsia"/>
          <w:sz w:val="24"/>
          <w:szCs w:val="24"/>
        </w:rPr>
      </w:pPr>
      <w:r>
        <w:rPr>
          <w:rFonts w:hint="eastAsia" w:asciiTheme="minorEastAsia" w:hAnsiTheme="minorEastAsia" w:cstheme="minorEastAsia"/>
          <w:sz w:val="24"/>
          <w:szCs w:val="24"/>
        </w:rPr>
        <w:t>3.2评审报告应当包括以下主要内容：</w:t>
      </w:r>
    </w:p>
    <w:p>
      <w:pPr>
        <w:pStyle w:val="11"/>
        <w:widowControl/>
        <w:spacing w:before="50" w:beforeAutospacing="0" w:after="50" w:afterAutospacing="0" w:line="270" w:lineRule="atLeast"/>
        <w:ind w:firstLine="320"/>
        <w:rPr>
          <w:rFonts w:asciiTheme="minorEastAsia" w:hAnsiTheme="minorEastAsia" w:cstheme="minorEastAsia"/>
          <w:sz w:val="24"/>
          <w:szCs w:val="24"/>
        </w:rPr>
      </w:pPr>
      <w:r>
        <w:rPr>
          <w:rFonts w:hint="eastAsia" w:asciiTheme="minorEastAsia" w:hAnsiTheme="minorEastAsia" w:cstheme="minorEastAsia"/>
          <w:sz w:val="24"/>
          <w:szCs w:val="24"/>
        </w:rPr>
        <w:t>（一）邀请供应商参加采购活动的具体方式和相关情况，以及参加采购活动的供应商名单；</w:t>
      </w:r>
    </w:p>
    <w:p>
      <w:pPr>
        <w:pStyle w:val="11"/>
        <w:widowControl/>
        <w:spacing w:before="50" w:beforeAutospacing="0" w:after="50" w:afterAutospacing="0" w:line="270" w:lineRule="atLeast"/>
        <w:ind w:firstLine="320"/>
        <w:rPr>
          <w:rFonts w:asciiTheme="minorEastAsia" w:hAnsiTheme="minorEastAsia" w:cstheme="minorEastAsia"/>
          <w:sz w:val="24"/>
          <w:szCs w:val="24"/>
        </w:rPr>
      </w:pPr>
      <w:r>
        <w:rPr>
          <w:rFonts w:hint="eastAsia" w:asciiTheme="minorEastAsia" w:hAnsiTheme="minorEastAsia" w:cstheme="minorEastAsia"/>
          <w:sz w:val="24"/>
          <w:szCs w:val="24"/>
        </w:rPr>
        <w:t>（二）评审日期和地点，询价小组成员名单；</w:t>
      </w:r>
    </w:p>
    <w:p>
      <w:pPr>
        <w:pStyle w:val="11"/>
        <w:widowControl/>
        <w:spacing w:before="50" w:beforeAutospacing="0" w:after="50" w:afterAutospacing="0" w:line="270" w:lineRule="atLeast"/>
        <w:ind w:firstLine="320"/>
        <w:rPr>
          <w:rFonts w:asciiTheme="minorEastAsia" w:hAnsiTheme="minorEastAsia" w:cstheme="minorEastAsia"/>
          <w:sz w:val="24"/>
          <w:szCs w:val="24"/>
        </w:rPr>
      </w:pPr>
      <w:r>
        <w:rPr>
          <w:rFonts w:hint="eastAsia" w:asciiTheme="minorEastAsia" w:hAnsiTheme="minorEastAsia" w:cstheme="minorEastAsia"/>
          <w:sz w:val="24"/>
          <w:szCs w:val="24"/>
        </w:rPr>
        <w:t>（三）评审情况记录和说明，包括对供应商的资格审查情况、供应商响应文件评审情况、报价情况等；</w:t>
      </w:r>
    </w:p>
    <w:p>
      <w:pPr>
        <w:pStyle w:val="11"/>
        <w:widowControl/>
        <w:spacing w:before="50" w:beforeAutospacing="0" w:after="50" w:afterAutospacing="0" w:line="270" w:lineRule="atLeast"/>
        <w:ind w:firstLine="320"/>
        <w:rPr>
          <w:rFonts w:asciiTheme="minorEastAsia" w:hAnsiTheme="minorEastAsia" w:cstheme="minorEastAsia"/>
          <w:sz w:val="24"/>
          <w:szCs w:val="24"/>
        </w:rPr>
      </w:pPr>
      <w:r>
        <w:rPr>
          <w:rFonts w:hint="eastAsia" w:asciiTheme="minorEastAsia" w:hAnsiTheme="minorEastAsia" w:cstheme="minorEastAsia"/>
          <w:sz w:val="24"/>
          <w:szCs w:val="24"/>
        </w:rPr>
        <w:t>（四）提出的成交候选人的名单及理由。</w:t>
      </w:r>
    </w:p>
    <w:p>
      <w:pPr>
        <w:pStyle w:val="11"/>
        <w:widowControl/>
        <w:spacing w:before="50" w:beforeAutospacing="0" w:after="50" w:afterAutospacing="0" w:line="270" w:lineRule="atLeast"/>
        <w:ind w:firstLine="160"/>
        <w:rPr>
          <w:rStyle w:val="16"/>
          <w:rFonts w:asciiTheme="minorEastAsia" w:hAnsiTheme="minorEastAsia" w:cstheme="minorEastAsia"/>
          <w:sz w:val="24"/>
          <w:szCs w:val="24"/>
        </w:rPr>
      </w:pPr>
      <w:r>
        <w:rPr>
          <w:rFonts w:hint="eastAsia" w:asciiTheme="minorEastAsia" w:hAnsiTheme="minorEastAsia" w:cstheme="minorEastAsia"/>
          <w:sz w:val="24"/>
          <w:szCs w:val="24"/>
        </w:rPr>
        <w:t>3.3评审报告应当由询价小组全体人员签字认可。询价小组成员对评审报告有异议的，询价小组按照少数服从多数的原则推荐成交候选人，采购程序继续进行。对评审报告有异议的询价小组成员，应当在报告上签署不同意见并说明理由，由询价小组书面记录相关情况。询价小组成员拒绝在报告上签字又不书面说明其不同意见和理由的，视为同意评审报告。</w:t>
      </w:r>
    </w:p>
    <w:p>
      <w:pPr>
        <w:pStyle w:val="11"/>
        <w:widowControl/>
        <w:jc w:val="center"/>
        <w:rPr>
          <w:rFonts w:asciiTheme="minorEastAsia" w:hAnsiTheme="minorEastAsia" w:cstheme="minorEastAsia"/>
          <w:sz w:val="24"/>
          <w:szCs w:val="24"/>
        </w:rPr>
      </w:pPr>
      <w:r>
        <w:rPr>
          <w:rStyle w:val="16"/>
          <w:rFonts w:hint="eastAsia" w:asciiTheme="minorEastAsia" w:hAnsiTheme="minorEastAsia" w:cstheme="minorEastAsia"/>
          <w:sz w:val="24"/>
          <w:szCs w:val="24"/>
        </w:rPr>
        <w:t>四、其他规定</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4、其他规定</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4.1评审应全程保密且不得透露给任一供应商或与评审工作无关的人员。</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4.2评审将进行全程实时录音录像，录音录像资料随采购文件一并存档。</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4.3若供应商有任何试图干扰具体评审事务，影响询价小组独立履行职责的行为，</w:t>
      </w:r>
      <w:r>
        <w:rPr>
          <w:rStyle w:val="16"/>
          <w:rFonts w:hint="eastAsia" w:asciiTheme="minorEastAsia" w:hAnsiTheme="minorEastAsia" w:cstheme="minorEastAsia"/>
          <w:sz w:val="24"/>
          <w:szCs w:val="24"/>
        </w:rPr>
        <w:t>其报价无效且不予退还报价保证金</w:t>
      </w:r>
      <w:r>
        <w:rPr>
          <w:rFonts w:hint="eastAsia" w:asciiTheme="minorEastAsia" w:hAnsiTheme="minorEastAsia" w:cstheme="minorEastAsia"/>
          <w:sz w:val="24"/>
          <w:szCs w:val="24"/>
        </w:rPr>
        <w:t>。情节严重的，由财政部门列入不良行为记录。</w:t>
      </w:r>
    </w:p>
    <w:p>
      <w:pPr>
        <w:pStyle w:val="11"/>
        <w:widowControl/>
        <w:rPr>
          <w:rFonts w:hint="eastAsia"/>
          <w:sz w:val="24"/>
          <w:szCs w:val="24"/>
        </w:rPr>
      </w:pPr>
      <w:r>
        <w:rPr>
          <w:rFonts w:hint="eastAsia" w:asciiTheme="minorEastAsia" w:hAnsiTheme="minorEastAsia" w:cstheme="minorEastAsia"/>
          <w:sz w:val="24"/>
          <w:szCs w:val="24"/>
        </w:rPr>
        <w:t xml:space="preserve">4.4其他：无。   </w:t>
      </w:r>
    </w:p>
    <w:p>
      <w:pPr>
        <w:pStyle w:val="11"/>
        <w:widowControl/>
        <w:jc w:val="center"/>
        <w:rPr>
          <w:rStyle w:val="16"/>
          <w:rFonts w:hint="eastAsia" w:ascii="宋体" w:hAnsi="宋体" w:cs="宋体"/>
          <w:sz w:val="30"/>
          <w:szCs w:val="30"/>
        </w:rPr>
      </w:pPr>
      <w:r>
        <w:rPr>
          <w:rStyle w:val="16"/>
          <w:rFonts w:hint="eastAsia" w:ascii="宋体" w:hAnsi="宋体" w:cs="宋体"/>
          <w:sz w:val="30"/>
          <w:szCs w:val="30"/>
        </w:rPr>
        <w:t>第四章  询价内容及要求</w:t>
      </w:r>
    </w:p>
    <w:p>
      <w:pPr>
        <w:pStyle w:val="11"/>
        <w:widowControl/>
        <w:numPr>
          <w:ilvl w:val="0"/>
          <w:numId w:val="5"/>
        </w:numPr>
        <w:rPr>
          <w:rFonts w:ascii="宋体" w:hAnsi="宋体" w:cs="宋体"/>
          <w:sz w:val="24"/>
          <w:szCs w:val="24"/>
        </w:rPr>
      </w:pPr>
      <w:r>
        <w:rPr>
          <w:rFonts w:hint="eastAsia" w:ascii="宋体" w:hAnsi="宋体" w:cs="宋体"/>
          <w:sz w:val="24"/>
          <w:szCs w:val="24"/>
        </w:rPr>
        <w:t>（根据本项目实际情况，填写“采购标的”或“项目概况”）</w:t>
      </w:r>
    </w:p>
    <w:p>
      <w:pPr>
        <w:pStyle w:val="11"/>
        <w:widowControl/>
        <w:ind w:firstLine="480" w:firstLineChars="200"/>
        <w:rPr>
          <w:rFonts w:ascii="宋体" w:hAnsi="宋体" w:cs="宋体"/>
          <w:sz w:val="24"/>
          <w:szCs w:val="24"/>
        </w:rPr>
      </w:pPr>
      <w:r>
        <w:rPr>
          <w:rFonts w:hint="eastAsia"/>
          <w:sz w:val="24"/>
          <w:szCs w:val="24"/>
          <w:lang w:val="en-US" w:eastAsia="zh-CN"/>
        </w:rPr>
        <w:t>1</w:t>
      </w:r>
      <w:r>
        <w:rPr>
          <w:sz w:val="24"/>
          <w:szCs w:val="24"/>
        </w:rPr>
        <w:t>.本项目为</w:t>
      </w:r>
      <w:r>
        <w:rPr>
          <w:rFonts w:hint="eastAsia"/>
          <w:sz w:val="24"/>
          <w:szCs w:val="24"/>
          <w:lang w:eastAsia="zh-CN"/>
        </w:rPr>
        <w:t>龙岩学院化学与材料学院基础实验室及仪器分析实验室更新升级设备货物类采购项目(二次）</w:t>
      </w:r>
      <w:r>
        <w:rPr>
          <w:sz w:val="24"/>
          <w:szCs w:val="24"/>
        </w:rPr>
        <w:t>，本次</w:t>
      </w:r>
      <w:r>
        <w:rPr>
          <w:rFonts w:hint="eastAsia"/>
          <w:sz w:val="24"/>
          <w:szCs w:val="24"/>
          <w:lang w:val="en-US" w:eastAsia="zh-CN"/>
        </w:rPr>
        <w:t>采购</w:t>
      </w:r>
      <w:r>
        <w:rPr>
          <w:sz w:val="24"/>
          <w:szCs w:val="24"/>
        </w:rPr>
        <w:t>的所有货物必须为全新原装品 牌货物。保证所提供的货物是全新的、未使用过的原装品牌设备，在各个方面符合规定的质量、规格和性能要求。保证货物经过正确安装、合理操作和维护保养，在货物寿命期内运转良好。投标人为本次项目提供的货物必须通过合法渠道获得，具有在中国境内的合法使用权和用户保护权，且要求货物所配模块及配件为原厂配件，货物的制造标准及技术规范等有关资料必须符合相关标准、规范要求。</w:t>
      </w:r>
    </w:p>
    <w:p>
      <w:pPr>
        <w:pStyle w:val="11"/>
        <w:widowControl/>
        <w:numPr>
          <w:ilvl w:val="0"/>
          <w:numId w:val="5"/>
        </w:numPr>
        <w:ind w:left="0" w:leftChars="0" w:firstLine="0" w:firstLineChars="0"/>
        <w:rPr>
          <w:rStyle w:val="16"/>
          <w:rFonts w:hint="eastAsia" w:ascii="宋体" w:hAnsi="宋体" w:cs="宋体"/>
          <w:sz w:val="24"/>
          <w:szCs w:val="24"/>
          <w:highlight w:val="yellow"/>
        </w:rPr>
      </w:pPr>
      <w:r>
        <w:rPr>
          <w:rFonts w:hint="eastAsia" w:ascii="宋体" w:hAnsi="宋体" w:cs="宋体"/>
          <w:sz w:val="24"/>
          <w:szCs w:val="24"/>
        </w:rPr>
        <w:t>技术要求</w:t>
      </w:r>
      <w:r>
        <w:rPr>
          <w:rStyle w:val="16"/>
          <w:rFonts w:hint="eastAsia" w:ascii="宋体" w:hAnsi="宋体" w:cs="宋体"/>
          <w:sz w:val="24"/>
          <w:szCs w:val="24"/>
          <w:highlight w:val="yellow"/>
        </w:rPr>
        <w:t>（以下内容不允许负偏离）</w:t>
      </w:r>
    </w:p>
    <w:p>
      <w:pPr>
        <w:keepNext w:val="0"/>
        <w:keepLines w:val="0"/>
        <w:pageBreakBefore w:val="0"/>
        <w:numPr>
          <w:ilvl w:val="0"/>
          <w:numId w:val="6"/>
        </w:numPr>
        <w:kinsoku/>
        <w:wordWrap/>
        <w:overflowPunct/>
        <w:topLinePunct w:val="0"/>
        <w:autoSpaceDE/>
        <w:autoSpaceDN/>
        <w:bidi w:val="0"/>
        <w:adjustRightInd/>
        <w:snapToGrid/>
        <w:spacing w:before="10" w:beforeAutospacing="0" w:after="10" w:afterAutospacing="0"/>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技术参数及要求</w:t>
      </w:r>
    </w:p>
    <w:tbl>
      <w:tblPr>
        <w:tblStyle w:val="13"/>
        <w:tblW w:w="5528"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49"/>
        <w:gridCol w:w="540"/>
        <w:gridCol w:w="9183"/>
        <w:gridCol w:w="332"/>
        <w:gridCol w:w="3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98" w:hRule="atLeast"/>
          <w:tblHeader/>
          <w:jc w:val="center"/>
        </w:trPr>
        <w:tc>
          <w:tcPr>
            <w:tcW w:w="12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center"/>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序号</w:t>
            </w:r>
          </w:p>
        </w:tc>
        <w:tc>
          <w:tcPr>
            <w:tcW w:w="193"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采购标的</w:t>
            </w:r>
          </w:p>
        </w:tc>
        <w:tc>
          <w:tcPr>
            <w:tcW w:w="328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auto"/>
                <w:spacing w:val="0"/>
                <w:sz w:val="21"/>
                <w:szCs w:val="21"/>
                <w:lang w:eastAsia="zh-CN"/>
              </w:rPr>
            </w:pPr>
            <w:r>
              <w:rPr>
                <w:rFonts w:hint="eastAsia" w:ascii="宋体" w:hAnsi="宋体" w:eastAsia="宋体" w:cs="宋体"/>
                <w:i w:val="0"/>
                <w:iCs w:val="0"/>
                <w:caps w:val="0"/>
                <w:color w:val="auto"/>
                <w:spacing w:val="0"/>
                <w:sz w:val="21"/>
                <w:szCs w:val="21"/>
                <w:lang w:eastAsia="zh-CN"/>
              </w:rPr>
              <w:t>技术参数及要求</w:t>
            </w:r>
          </w:p>
        </w:tc>
        <w:tc>
          <w:tcPr>
            <w:tcW w:w="11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数量</w:t>
            </w:r>
          </w:p>
        </w:tc>
        <w:tc>
          <w:tcPr>
            <w:tcW w:w="13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9" w:hRule="atLeast"/>
          <w:jc w:val="center"/>
        </w:trPr>
        <w:tc>
          <w:tcPr>
            <w:tcW w:w="12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center"/>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kern w:val="0"/>
                <w:sz w:val="21"/>
                <w:szCs w:val="21"/>
                <w:lang w:val="en-US" w:eastAsia="zh-CN" w:bidi="ar"/>
              </w:rPr>
              <w:t>1</w:t>
            </w:r>
          </w:p>
        </w:tc>
        <w:tc>
          <w:tcPr>
            <w:tcW w:w="5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ICP-OES</w:t>
            </w:r>
            <w:r>
              <w:rPr>
                <w:rStyle w:val="19"/>
                <w:sz w:val="21"/>
                <w:szCs w:val="21"/>
                <w:highlight w:val="none"/>
                <w:lang w:val="en-US" w:eastAsia="zh-CN" w:bidi="ar"/>
              </w:rPr>
              <w:t>电感耦合等离子体发射光谱仪</w:t>
            </w:r>
          </w:p>
        </w:tc>
        <w:tc>
          <w:tcPr>
            <w:tcW w:w="9183"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工作条件： </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1.1 适于在</w:t>
            </w:r>
            <w:r>
              <w:rPr>
                <w:rFonts w:hint="eastAsia" w:ascii="宋体" w:hAnsi="宋体" w:cs="宋体"/>
                <w:i w:val="0"/>
                <w:iCs w:val="0"/>
                <w:color w:val="000000"/>
                <w:kern w:val="0"/>
                <w:sz w:val="21"/>
                <w:szCs w:val="21"/>
                <w:highlight w:val="none"/>
                <w:u w:val="none"/>
                <w:lang w:val="en-US" w:eastAsia="zh-CN" w:bidi="ar"/>
              </w:rPr>
              <w:t>室温</w:t>
            </w:r>
            <w:r>
              <w:rPr>
                <w:rFonts w:hint="eastAsia" w:ascii="宋体" w:hAnsi="宋体" w:eastAsia="宋体" w:cs="宋体"/>
                <w:i w:val="0"/>
                <w:iCs w:val="0"/>
                <w:color w:val="000000"/>
                <w:kern w:val="0"/>
                <w:sz w:val="21"/>
                <w:szCs w:val="21"/>
                <w:highlight w:val="none"/>
                <w:u w:val="none"/>
                <w:lang w:val="en-US" w:eastAsia="zh-CN" w:bidi="ar"/>
              </w:rPr>
              <w:t>+15℃～+35℃，相对湿度20-80％的环境条件下长期连续运行；</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 适于在交流电源相电压为230V±10％，频率50/60Hz的中国电网条件下长期正常工作；若仪器系统不能满足本要求，供应商须提供解决问题的优质、适用、经济的技术方案和设施。所需要费用计入投标价格中；</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1.3 配置的电器插头须符合中国相关标准，否则提供与插头相匹配的插座，并提供适当数量的备品；</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2、设备用途与总体描述</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主要应用于对用于对各类样品中主量、微量及痕量元素的定性、半定量和定量分析，</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仪器应为垂直炬管的双向观测仪器，以CCD固体检测器为基础，由耐HF酸耐高盐进样系统、高频发生器、垂直等离子体炬、双向观测外光路系统、样品与氖灯参比同时分光的双光束中阶梯光栅棱镜内光路系统、背照式双CCD检测器、分析软件和计算机系统组成，全自动控制，仪器监控仪表全部由计算机控制，仪器参数不需要手动调节的等离子体发射光谱仪。</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3、技术规格与要求：</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3.1技术规格</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3.1.1进样系统</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w:t>
            </w:r>
            <w:r>
              <w:rPr>
                <w:rFonts w:hint="eastAsia" w:ascii="宋体" w:hAnsi="宋体" w:eastAsia="宋体" w:cs="宋体"/>
                <w:b/>
                <w:bCs/>
                <w:i w:val="0"/>
                <w:iCs w:val="0"/>
                <w:color w:val="000000"/>
                <w:kern w:val="0"/>
                <w:sz w:val="21"/>
                <w:szCs w:val="21"/>
                <w:highlight w:val="none"/>
                <w:u w:val="none"/>
                <w:lang w:val="en-US" w:eastAsia="zh-CN" w:bidi="ar"/>
              </w:rPr>
              <w:t xml:space="preserve">3.1.1.1 </w:t>
            </w:r>
            <w:r>
              <w:rPr>
                <w:rFonts w:hint="eastAsia" w:ascii="宋体" w:hAnsi="宋体" w:cs="宋体"/>
                <w:b/>
                <w:bCs/>
                <w:i w:val="0"/>
                <w:iCs w:val="0"/>
                <w:color w:val="000000"/>
                <w:kern w:val="0"/>
                <w:sz w:val="21"/>
                <w:szCs w:val="21"/>
                <w:highlight w:val="none"/>
                <w:u w:val="none"/>
                <w:lang w:val="en-US" w:eastAsia="zh-CN" w:bidi="ar"/>
              </w:rPr>
              <w:t>进样系统1</w:t>
            </w:r>
            <w:r>
              <w:rPr>
                <w:rFonts w:hint="eastAsia" w:ascii="宋体" w:hAnsi="宋体" w:eastAsia="宋体" w:cs="宋体"/>
                <w:b/>
                <w:bCs/>
                <w:i w:val="0"/>
                <w:iCs w:val="0"/>
                <w:color w:val="000000"/>
                <w:kern w:val="0"/>
                <w:sz w:val="21"/>
                <w:szCs w:val="21"/>
                <w:highlight w:val="none"/>
                <w:u w:val="none"/>
                <w:lang w:val="en-US" w:eastAsia="zh-CN" w:bidi="ar"/>
              </w:rPr>
              <w:t>三合一(耐氢氟酸，耐高盐，耐碱)进样系统，耐： 50% (v/v) HCl、HNO3、H2SO4、H3PO4，20% (v/v) HF，30% (w/v)NaOH以及30%的高盐样品，中心管喷射管位刚玉材料。</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3.1.1.2 蠕动泵为四通道系统。</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w:t>
            </w:r>
            <w:r>
              <w:rPr>
                <w:rFonts w:hint="eastAsia" w:ascii="宋体" w:hAnsi="宋体" w:eastAsia="宋体" w:cs="宋体"/>
                <w:b/>
                <w:bCs/>
                <w:i w:val="0"/>
                <w:iCs w:val="0"/>
                <w:color w:val="000000"/>
                <w:kern w:val="0"/>
                <w:sz w:val="21"/>
                <w:szCs w:val="21"/>
                <w:highlight w:val="none"/>
                <w:u w:val="none"/>
                <w:lang w:val="en-US" w:eastAsia="zh-CN" w:bidi="ar"/>
              </w:rPr>
              <w:t>3.1.1.3</w:t>
            </w:r>
            <w:r>
              <w:rPr>
                <w:rFonts w:hint="eastAsia" w:ascii="宋体" w:hAnsi="宋体" w:cs="宋体"/>
                <w:b/>
                <w:bCs/>
                <w:i w:val="0"/>
                <w:iCs w:val="0"/>
                <w:color w:val="000000"/>
                <w:kern w:val="0"/>
                <w:sz w:val="21"/>
                <w:szCs w:val="21"/>
                <w:highlight w:val="none"/>
                <w:u w:val="none"/>
                <w:lang w:val="en-US" w:eastAsia="zh-CN" w:bidi="ar"/>
              </w:rPr>
              <w:t>进样系统2：</w:t>
            </w:r>
            <w:r>
              <w:rPr>
                <w:rFonts w:hint="eastAsia" w:ascii="宋体" w:hAnsi="宋体" w:eastAsia="宋体" w:cs="宋体"/>
                <w:b/>
                <w:bCs/>
                <w:i w:val="0"/>
                <w:iCs w:val="0"/>
                <w:color w:val="000000"/>
                <w:kern w:val="0"/>
                <w:sz w:val="21"/>
                <w:szCs w:val="21"/>
                <w:highlight w:val="none"/>
                <w:u w:val="none"/>
                <w:lang w:val="en-US" w:eastAsia="zh-CN" w:bidi="ar"/>
              </w:rPr>
              <w:t>一套超高灵敏度进样系统，分析1ppm的锰标准溶液，Mn 257nm谱线的强度</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 xml:space="preserve"> 大于800万cps（或cts），实现低含量样品测试。</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3.1.1.4从雾室到矩管的设计记忆效应小，安装和拆卸无需任何工具。</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3.1.1.5 具有雾化器压力提示功能，随时监控雾化器是否堵塞，</w:t>
            </w:r>
            <w:r>
              <w:rPr>
                <w:rFonts w:hint="eastAsia" w:ascii="宋体" w:hAnsi="宋体" w:eastAsia="宋体" w:cs="宋体"/>
                <w:b/>
                <w:bCs/>
                <w:i w:val="0"/>
                <w:iCs w:val="0"/>
                <w:color w:val="000000"/>
                <w:kern w:val="0"/>
                <w:sz w:val="21"/>
                <w:szCs w:val="21"/>
                <w:highlight w:val="green"/>
                <w:u w:val="none"/>
                <w:lang w:val="en-US" w:eastAsia="zh-CN" w:bidi="ar"/>
              </w:rPr>
              <w:t>提供对应软件功能截图作为证明材料。</w:t>
            </w:r>
          </w:p>
          <w:p>
            <w:pPr>
              <w:keepNext w:val="0"/>
              <w:keepLines w:val="0"/>
              <w:widowControl/>
              <w:numPr>
                <w:ilvl w:val="0"/>
                <w:numId w:val="0"/>
              </w:numPr>
              <w:suppressLineNumbers w:val="0"/>
              <w:spacing w:line="240" w:lineRule="auto"/>
              <w:jc w:val="left"/>
              <w:textAlignment w:val="top"/>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3.1.2</w:t>
            </w:r>
            <w:r>
              <w:rPr>
                <w:rFonts w:hint="eastAsia" w:ascii="宋体" w:hAnsi="宋体" w:eastAsia="宋体" w:cs="宋体"/>
                <w:b/>
                <w:bCs/>
                <w:i w:val="0"/>
                <w:iCs w:val="0"/>
                <w:color w:val="000000"/>
                <w:kern w:val="0"/>
                <w:sz w:val="21"/>
                <w:szCs w:val="21"/>
                <w:u w:val="none"/>
                <w:lang w:val="en-US" w:eastAsia="zh-CN" w:bidi="ar"/>
              </w:rPr>
              <w:t>自激式射频发生器，频率40.00MHz以上；功率稳定性优于0.1%。射频发生器的功率传输效率优于81%。功率：最大功率≥1500W，1W增量连续可调。</w:t>
            </w:r>
          </w:p>
          <w:p>
            <w:pPr>
              <w:keepNext w:val="0"/>
              <w:keepLines w:val="0"/>
              <w:widowControl/>
              <w:numPr>
                <w:ilvl w:val="0"/>
                <w:numId w:val="0"/>
              </w:numPr>
              <w:suppressLineNumbers w:val="0"/>
              <w:spacing w:line="240" w:lineRule="auto"/>
              <w:ind w:left="210" w:hanging="210" w:hangingChars="10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3.1.2.1 高频发生器系统耐受高基体，允许进行油品</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饱和盐水样品不稀释、不加氧、不制冷</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 xml:space="preserve"> 直接进样分析，且不熄炬。</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3.1.2.2等离子体具有实时全彩色摄像系统，操作者在仪器的控制软件中可以实时全彩色看到等离子体的运行图形，并观察炬管、炬管中心管是否脏需要清洗，以及远程的故障诊断。</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3.1.3等离子体为垂直式，观测方式有：轴向、轴向衰减和径向、径向衰减四种，在一次分析中可以采用轴向、轴向衰减和径向、径向衰减四种观测方式，并同时给出四种观测方式的测量结果</w:t>
            </w:r>
            <w:r>
              <w:rPr>
                <w:rFonts w:hint="eastAsia" w:ascii="宋体" w:hAnsi="宋体" w:eastAsia="宋体" w:cs="宋体"/>
                <w:b/>
                <w:bCs/>
                <w:i w:val="0"/>
                <w:iCs w:val="0"/>
                <w:color w:val="000000"/>
                <w:kern w:val="0"/>
                <w:sz w:val="21"/>
                <w:szCs w:val="21"/>
                <w:highlight w:val="green"/>
                <w:u w:val="none"/>
                <w:lang w:val="en-US" w:eastAsia="zh-CN" w:bidi="ar"/>
              </w:rPr>
              <w:t>，提供对应软件功能截图作为证明材料。</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3.1.4 免维护的平板或线圈等离子体设计，平板或线圈无需循环冷却水或气体进行冷却，长寿命，终身免维护。</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3.1.5 分析样品时，等离子体正常运行的氩气消耗总量≤9升/分钟。</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3.1.6 等离子体气、雾化器、辅助气全部采用质量流量计控制，连续可调，雾化器流量控制控制精度为0.01L/min。</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3.1.7 光学系统类型：高性能二维(交叉)色散中阶梯光栅(或棱镜)，波长范围：165-900nm。</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能测试</w:t>
            </w:r>
            <w:r>
              <w:rPr>
                <w:rFonts w:hint="default" w:ascii="Times New Roman" w:hAnsi="Times New Roman" w:eastAsia="宋体" w:cs="Times New Roman"/>
                <w:b/>
                <w:bCs/>
                <w:i w:val="0"/>
                <w:iCs w:val="0"/>
                <w:color w:val="000000"/>
                <w:kern w:val="0"/>
                <w:sz w:val="21"/>
                <w:szCs w:val="21"/>
                <w:highlight w:val="none"/>
                <w:u w:val="none"/>
                <w:lang w:val="en-US" w:eastAsia="zh-CN" w:bidi="ar"/>
              </w:rPr>
              <w:t>Cs894.347、Cl894.800nm；</w:t>
            </w:r>
            <w:r>
              <w:rPr>
                <w:rFonts w:hint="eastAsia" w:ascii="宋体" w:hAnsi="宋体" w:eastAsia="宋体" w:cs="宋体"/>
                <w:b/>
                <w:bCs/>
                <w:i w:val="0"/>
                <w:iCs w:val="0"/>
                <w:color w:val="000000"/>
                <w:kern w:val="0"/>
                <w:sz w:val="21"/>
                <w:szCs w:val="21"/>
                <w:highlight w:val="green"/>
                <w:u w:val="none"/>
                <w:lang w:val="en-US" w:eastAsia="zh-CN" w:bidi="ar"/>
              </w:rPr>
              <w:t>提供光谱图及标准曲线作为证明资料。</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3.1.7.1 可分析元素周期表中75种以上元素。</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3.1.7.2 可任意添加165-900nm之间谱线作为分析谱线。</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3.1.8 检测器：背照式双CCD固态检测器，检测器可以同时测量来自样品和参比光束的谱线。</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3.1.9.检测器可对每条谱线进行单独积分和读数,彻底解决信号饱和溢出问题，最短积分(曝光)时间</w:t>
            </w:r>
            <w:r>
              <w:rPr>
                <w:rFonts w:hint="eastAsia" w:ascii="宋体" w:hAnsi="宋体" w:cs="宋体"/>
                <w:i w:val="0"/>
                <w:iCs w:val="0"/>
                <w:color w:val="000000"/>
                <w:kern w:val="0"/>
                <w:sz w:val="21"/>
                <w:szCs w:val="21"/>
                <w:highlight w:val="none"/>
                <w:u w:val="none"/>
                <w:lang w:val="en-US" w:eastAsia="zh-CN" w:bidi="ar"/>
              </w:rPr>
              <w:t>不高于</w:t>
            </w:r>
            <w:r>
              <w:rPr>
                <w:rFonts w:hint="eastAsia" w:ascii="宋体" w:hAnsi="宋体" w:eastAsia="宋体" w:cs="宋体"/>
                <w:i w:val="0"/>
                <w:iCs w:val="0"/>
                <w:color w:val="000000"/>
                <w:kern w:val="0"/>
                <w:sz w:val="21"/>
                <w:szCs w:val="21"/>
                <w:highlight w:val="none"/>
                <w:u w:val="none"/>
                <w:lang w:val="en-US" w:eastAsia="zh-CN" w:bidi="ar"/>
              </w:rPr>
              <w:t>0.001秒</w:t>
            </w:r>
            <w:r>
              <w:rPr>
                <w:rFonts w:hint="eastAsia" w:ascii="宋体" w:hAnsi="宋体" w:eastAsia="宋体" w:cs="宋体"/>
                <w:b/>
                <w:bCs/>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highlight w:val="green"/>
                <w:u w:val="none"/>
                <w:lang w:val="en-US" w:eastAsia="zh-CN" w:bidi="ar"/>
              </w:rPr>
              <w:t>提供对应软件功能截图作为证明材料。</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3.1.10 在光学设计上强光和弱光同时测量可以采用不同的积分时间，以避免检测器的损坏，表现在仪器的软件上为曝光时间和曝光次数自动确定，随样品中谱线的不同而自动变化，无需人工设置积分时间。</w:t>
            </w:r>
            <w:r>
              <w:rPr>
                <w:rFonts w:hint="eastAsia" w:ascii="宋体" w:hAnsi="宋体" w:eastAsia="宋体" w:cs="宋体"/>
                <w:b/>
                <w:bCs/>
                <w:i w:val="0"/>
                <w:iCs w:val="0"/>
                <w:color w:val="000000"/>
                <w:kern w:val="0"/>
                <w:sz w:val="21"/>
                <w:szCs w:val="21"/>
                <w:highlight w:val="green"/>
                <w:u w:val="none"/>
                <w:lang w:val="en-US" w:eastAsia="zh-CN" w:bidi="ar"/>
              </w:rPr>
              <w:t>提供10个元素以上不同积分的对应软件功能截图作为证明资料。</w:t>
            </w:r>
            <w:r>
              <w:rPr>
                <w:rFonts w:hint="eastAsia" w:ascii="宋体" w:hAnsi="宋体" w:eastAsia="宋体" w:cs="宋体"/>
                <w:i w:val="0"/>
                <w:iCs w:val="0"/>
                <w:color w:val="000000"/>
                <w:kern w:val="0"/>
                <w:sz w:val="21"/>
                <w:szCs w:val="21"/>
                <w:highlight w:val="green"/>
                <w:u w:val="none"/>
                <w:lang w:val="en-US" w:eastAsia="zh-CN" w:bidi="ar"/>
              </w:rPr>
              <w:br w:type="textWrapping"/>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3.1.11 在传统的中阶梯光栅(或棱镜)基础上，增加氖灯波长校正装置，无需长时间的预热仪器，冷开机时间小于8分钟，包括仪器主机、气体、冷却循环水等冷启动，到仪器点炬时间。</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3.1.12 计算机控制系统与数据工作站：微型电子计算机，配置详见4.2.1。软件为多任务操作，即在分析样品的同时，能同时进行数据处理，并处理和打印报告。控制软件可以在Windows 10下运行，也可以作为虚拟仪器，脱离仪器安装在其它计算机上进行模拟运行（模拟等离子体点火、熄火、样品分析），同时模拟软件具有数据处理功能，以便于教学、演示和培训。</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3.1.13 具有元素间干扰校正技术、谱线拟合干扰校正技术、自动背景基线校正技术、一点和两点实时背景扣除功能等不少于5种干扰校正技术。</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3.1.14具有5万条以上谱线的谱线库</w:t>
            </w:r>
            <w:r>
              <w:rPr>
                <w:rFonts w:hint="eastAsia" w:ascii="宋体" w:hAnsi="宋体" w:eastAsia="宋体" w:cs="宋体"/>
                <w:b/>
                <w:bCs/>
                <w:i w:val="0"/>
                <w:iCs w:val="0"/>
                <w:color w:val="000000"/>
                <w:kern w:val="0"/>
                <w:sz w:val="21"/>
                <w:szCs w:val="21"/>
                <w:highlight w:val="green"/>
                <w:u w:val="none"/>
                <w:lang w:val="en-US" w:eastAsia="zh-CN" w:bidi="ar"/>
              </w:rPr>
              <w:t>，提供对应软件功能截图作为证明材料。</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3.1.15 软件具有多元素谱图同时显示功能，至少提供10个元素同时显示</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b/>
                <w:bCs/>
                <w:i w:val="0"/>
                <w:iCs w:val="0"/>
                <w:color w:val="000000"/>
                <w:kern w:val="0"/>
                <w:sz w:val="21"/>
                <w:szCs w:val="21"/>
                <w:highlight w:val="green"/>
                <w:u w:val="none"/>
                <w:lang w:val="en-US" w:eastAsia="zh-CN" w:bidi="ar"/>
              </w:rPr>
              <w:t>提供对应软件功能截图作为证明材料。</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3.1.16具有谱图叠加功能，同一个元素不同样品可以同时显示</w:t>
            </w:r>
            <w:r>
              <w:rPr>
                <w:rFonts w:hint="eastAsia" w:ascii="宋体" w:hAnsi="宋体" w:eastAsia="宋体" w:cs="宋体"/>
                <w:b/>
                <w:bCs/>
                <w:i w:val="0"/>
                <w:iCs w:val="0"/>
                <w:color w:val="000000"/>
                <w:kern w:val="0"/>
                <w:sz w:val="21"/>
                <w:szCs w:val="21"/>
                <w:highlight w:val="green"/>
                <w:u w:val="none"/>
                <w:lang w:val="en-US" w:eastAsia="zh-CN" w:bidi="ar"/>
              </w:rPr>
              <w:t>，提供对应软件功能截图作为证明材料</w:t>
            </w:r>
            <w:r>
              <w:rPr>
                <w:rFonts w:hint="eastAsia" w:ascii="宋体" w:hAnsi="宋体" w:eastAsia="宋体" w:cs="宋体"/>
                <w:b/>
                <w:bCs/>
                <w:i w:val="0"/>
                <w:iCs w:val="0"/>
                <w:color w:val="000000"/>
                <w:kern w:val="0"/>
                <w:sz w:val="21"/>
                <w:szCs w:val="21"/>
                <w:u w:val="none"/>
                <w:lang w:val="en-US" w:eastAsia="zh-CN" w:bidi="ar"/>
              </w:rPr>
              <w:t>。</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3.1.17 每个谱图至少可以显示30个以上的像素点。</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3.1.18 提供测量结果的交叉表报告模块，每一行显示不同的样品，每一列显示不同的元素或谱线，</w:t>
            </w:r>
            <w:r>
              <w:rPr>
                <w:rFonts w:ascii="宋体" w:hAnsi="宋体" w:cs="Times New Roman"/>
                <w:color w:val="000000"/>
                <w:kern w:val="0"/>
                <w:szCs w:val="21"/>
                <w:highlight w:val="none"/>
              </w:rPr>
              <w:t>每个谱图至少可以显示60个以上的像素点。</w:t>
            </w:r>
            <w:r>
              <w:rPr>
                <w:rFonts w:hint="eastAsia" w:ascii="宋体" w:hAnsi="宋体" w:eastAsia="宋体" w:cs="宋体"/>
                <w:i w:val="0"/>
                <w:iCs w:val="0"/>
                <w:color w:val="000000"/>
                <w:kern w:val="0"/>
                <w:sz w:val="21"/>
                <w:szCs w:val="21"/>
                <w:highlight w:val="none"/>
                <w:u w:val="none"/>
                <w:lang w:val="en-US" w:eastAsia="zh-CN" w:bidi="ar"/>
              </w:rPr>
              <w:t>显示内容至少包括强度和浓度两种方式，</w:t>
            </w:r>
            <w:r>
              <w:rPr>
                <w:rFonts w:hint="eastAsia" w:ascii="宋体" w:hAnsi="宋体" w:eastAsia="宋体" w:cs="宋体"/>
                <w:b/>
                <w:bCs/>
                <w:i w:val="0"/>
                <w:iCs w:val="0"/>
                <w:color w:val="000000"/>
                <w:kern w:val="0"/>
                <w:sz w:val="21"/>
                <w:szCs w:val="21"/>
                <w:highlight w:val="green"/>
                <w:u w:val="none"/>
                <w:lang w:val="en-US" w:eastAsia="zh-CN" w:bidi="ar"/>
              </w:rPr>
              <w:t>提供对应软件功能截图作为证明材料</w:t>
            </w:r>
            <w:r>
              <w:rPr>
                <w:rFonts w:hint="eastAsia" w:ascii="宋体" w:hAnsi="宋体" w:eastAsia="宋体" w:cs="宋体"/>
                <w:b/>
                <w:bCs/>
                <w:i w:val="0"/>
                <w:iCs w:val="0"/>
                <w:color w:val="000000"/>
                <w:kern w:val="0"/>
                <w:sz w:val="21"/>
                <w:szCs w:val="21"/>
                <w:u w:val="none"/>
                <w:lang w:val="en-US" w:eastAsia="zh-CN" w:bidi="ar"/>
              </w:rPr>
              <w:t>。</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3.1.19可与热分析仪器TGA或STA进行联用，实时分析材料样品的失重（或结构变化情况）与挥发出来的元素含量分析。</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3.2性能指标：</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3.2.1等离子体气（Plasma gas）流量 ≤ 9 L/min。</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3.2.2灵敏度（标准溶液单位浓度测量时仪器给出的谱线积分强度）： </w:t>
            </w:r>
          </w:p>
          <w:p>
            <w:pPr>
              <w:keepNext w:val="0"/>
              <w:keepLines w:val="0"/>
              <w:widowControl/>
              <w:numPr>
                <w:ilvl w:val="0"/>
                <w:numId w:val="0"/>
              </w:numPr>
              <w:suppressLineNumbers w:val="0"/>
              <w:spacing w:line="240" w:lineRule="auto"/>
              <w:jc w:val="left"/>
              <w:textAlignment w:val="top"/>
              <w:rPr>
                <w:rFonts w:hint="eastAsia"/>
                <w:highlight w:val="none"/>
              </w:rPr>
            </w:pPr>
            <w:r>
              <w:rPr>
                <w:rFonts w:hint="eastAsia"/>
                <w:highlight w:val="none"/>
              </w:rPr>
              <w:t>谱线</w:t>
            </w:r>
            <w:r>
              <w:rPr>
                <w:rFonts w:hint="eastAsia"/>
                <w:highlight w:val="none"/>
              </w:rPr>
              <w:tab/>
            </w:r>
            <w:r>
              <w:rPr>
                <w:rFonts w:hint="eastAsia"/>
                <w:highlight w:val="none"/>
              </w:rPr>
              <w:t>标准溶液浓度</w:t>
            </w:r>
            <w:r>
              <w:rPr>
                <w:rFonts w:hint="eastAsia"/>
                <w:highlight w:val="none"/>
              </w:rPr>
              <w:tab/>
            </w:r>
            <w:r>
              <w:rPr>
                <w:rFonts w:hint="eastAsia"/>
                <w:highlight w:val="none"/>
              </w:rPr>
              <w:t>积分时间</w:t>
            </w:r>
            <w:r>
              <w:rPr>
                <w:rFonts w:hint="eastAsia"/>
                <w:highlight w:val="none"/>
              </w:rPr>
              <w:tab/>
            </w:r>
            <w:r>
              <w:rPr>
                <w:rFonts w:hint="eastAsia"/>
                <w:highlight w:val="none"/>
              </w:rPr>
              <w:t>灵敏度(单位：cps或cts)</w:t>
            </w:r>
          </w:p>
          <w:p>
            <w:pPr>
              <w:rPr>
                <w:rFonts w:hint="default" w:ascii="Times New Roman" w:hAnsi="Times New Roman" w:cs="Times New Roman"/>
                <w:highlight w:val="none"/>
              </w:rPr>
            </w:pPr>
            <w:r>
              <w:rPr>
                <w:rFonts w:hint="default" w:ascii="Times New Roman" w:hAnsi="Times New Roman" w:cs="Times New Roman"/>
                <w:highlight w:val="none"/>
              </w:rPr>
              <w:t>Mn 257.610</w:t>
            </w:r>
            <w:r>
              <w:rPr>
                <w:rFonts w:hint="default" w:ascii="Times New Roman" w:hAnsi="Times New Roman" w:cs="Times New Roman"/>
                <w:highlight w:val="none"/>
              </w:rPr>
              <w:tab/>
            </w:r>
            <w:r>
              <w:rPr>
                <w:rFonts w:hint="default" w:ascii="Times New Roman" w:hAnsi="Times New Roman" w:cs="Times New Roman"/>
                <w:highlight w:val="none"/>
              </w:rPr>
              <w:t>1 mg/L</w:t>
            </w:r>
            <w:r>
              <w:rPr>
                <w:rFonts w:hint="default" w:ascii="Times New Roman" w:hAnsi="Times New Roman" w:cs="Times New Roman"/>
                <w:highlight w:val="none"/>
              </w:rPr>
              <w:tab/>
            </w:r>
            <w:r>
              <w:rPr>
                <w:rFonts w:hint="default" w:ascii="Times New Roman" w:hAnsi="Times New Roman" w:cs="Times New Roman"/>
                <w:highlight w:val="none"/>
              </w:rPr>
              <w:t>1秒</w:t>
            </w:r>
            <w:r>
              <w:rPr>
                <w:rFonts w:hint="default" w:ascii="Times New Roman" w:hAnsi="Times New Roman" w:cs="Times New Roman"/>
                <w:highlight w:val="none"/>
              </w:rPr>
              <w:tab/>
            </w:r>
            <w:r>
              <w:rPr>
                <w:rFonts w:hint="default" w:ascii="Times New Roman" w:hAnsi="Times New Roman" w:cs="Times New Roman"/>
                <w:highlight w:val="none"/>
              </w:rPr>
              <w:t>大于五百万</w:t>
            </w:r>
          </w:p>
          <w:p>
            <w:pPr>
              <w:rPr>
                <w:rFonts w:hint="default" w:ascii="Times New Roman" w:hAnsi="Times New Roman" w:cs="Times New Roman"/>
                <w:highlight w:val="none"/>
              </w:rPr>
            </w:pPr>
            <w:r>
              <w:rPr>
                <w:rFonts w:hint="default" w:ascii="Times New Roman" w:hAnsi="Times New Roman" w:cs="Times New Roman"/>
                <w:highlight w:val="none"/>
              </w:rPr>
              <w:t>Zn 206.197</w:t>
            </w:r>
            <w:r>
              <w:rPr>
                <w:rFonts w:hint="default" w:ascii="Times New Roman" w:hAnsi="Times New Roman" w:cs="Times New Roman"/>
                <w:highlight w:val="none"/>
              </w:rPr>
              <w:tab/>
            </w:r>
            <w:r>
              <w:rPr>
                <w:rFonts w:hint="default" w:ascii="Times New Roman" w:hAnsi="Times New Roman" w:cs="Times New Roman"/>
                <w:highlight w:val="none"/>
              </w:rPr>
              <w:t>1 mg/L</w:t>
            </w:r>
            <w:r>
              <w:rPr>
                <w:rFonts w:hint="default" w:ascii="Times New Roman" w:hAnsi="Times New Roman" w:cs="Times New Roman"/>
                <w:highlight w:val="none"/>
              </w:rPr>
              <w:tab/>
            </w:r>
            <w:r>
              <w:rPr>
                <w:rFonts w:hint="default" w:ascii="Times New Roman" w:hAnsi="Times New Roman" w:cs="Times New Roman"/>
                <w:highlight w:val="none"/>
              </w:rPr>
              <w:t>1秒</w:t>
            </w:r>
            <w:r>
              <w:rPr>
                <w:rFonts w:hint="default" w:ascii="Times New Roman" w:hAnsi="Times New Roman" w:cs="Times New Roman"/>
                <w:highlight w:val="none"/>
              </w:rPr>
              <w:tab/>
            </w:r>
            <w:r>
              <w:rPr>
                <w:rFonts w:hint="default" w:ascii="Times New Roman" w:hAnsi="Times New Roman" w:cs="Times New Roman"/>
                <w:highlight w:val="none"/>
              </w:rPr>
              <w:t>大于八万</w:t>
            </w:r>
          </w:p>
          <w:p>
            <w:pPr>
              <w:rPr>
                <w:rFonts w:hint="default" w:ascii="Times New Roman" w:hAnsi="Times New Roman" w:cs="Times New Roman"/>
                <w:highlight w:val="none"/>
              </w:rPr>
            </w:pPr>
            <w:r>
              <w:rPr>
                <w:rFonts w:hint="default" w:ascii="Times New Roman" w:hAnsi="Times New Roman" w:cs="Times New Roman"/>
                <w:highlight w:val="none"/>
              </w:rPr>
              <w:t>Mg 280.260</w:t>
            </w:r>
            <w:r>
              <w:rPr>
                <w:rFonts w:hint="default" w:ascii="Times New Roman" w:hAnsi="Times New Roman" w:cs="Times New Roman"/>
                <w:highlight w:val="none"/>
              </w:rPr>
              <w:tab/>
            </w:r>
            <w:r>
              <w:rPr>
                <w:rFonts w:hint="default" w:ascii="Times New Roman" w:hAnsi="Times New Roman" w:cs="Times New Roman"/>
                <w:highlight w:val="none"/>
              </w:rPr>
              <w:t>0.1 mg/L</w:t>
            </w:r>
            <w:r>
              <w:rPr>
                <w:rFonts w:hint="default" w:ascii="Times New Roman" w:hAnsi="Times New Roman" w:cs="Times New Roman"/>
                <w:highlight w:val="none"/>
              </w:rPr>
              <w:tab/>
            </w:r>
            <w:r>
              <w:rPr>
                <w:rFonts w:hint="default" w:ascii="Times New Roman" w:hAnsi="Times New Roman" w:cs="Times New Roman"/>
                <w:highlight w:val="none"/>
              </w:rPr>
              <w:t>1秒</w:t>
            </w:r>
            <w:r>
              <w:rPr>
                <w:rFonts w:hint="default" w:ascii="Times New Roman" w:hAnsi="Times New Roman" w:cs="Times New Roman"/>
                <w:highlight w:val="none"/>
              </w:rPr>
              <w:tab/>
            </w:r>
            <w:r>
              <w:rPr>
                <w:rFonts w:hint="default" w:ascii="Times New Roman" w:hAnsi="Times New Roman" w:cs="Times New Roman"/>
                <w:highlight w:val="none"/>
              </w:rPr>
              <w:t>大于一百万</w:t>
            </w:r>
          </w:p>
          <w:p>
            <w:pPr>
              <w:rPr>
                <w:rFonts w:hint="default" w:ascii="Times New Roman" w:hAnsi="Times New Roman" w:cs="Times New Roman"/>
                <w:highlight w:val="none"/>
              </w:rPr>
            </w:pPr>
            <w:r>
              <w:rPr>
                <w:rFonts w:hint="default" w:ascii="Times New Roman" w:hAnsi="Times New Roman" w:cs="Times New Roman"/>
                <w:highlight w:val="none"/>
              </w:rPr>
              <w:t>Mg 285.207</w:t>
            </w:r>
            <w:r>
              <w:rPr>
                <w:rFonts w:hint="default" w:ascii="Times New Roman" w:hAnsi="Times New Roman" w:cs="Times New Roman"/>
                <w:highlight w:val="none"/>
              </w:rPr>
              <w:tab/>
            </w:r>
            <w:r>
              <w:rPr>
                <w:rFonts w:hint="default" w:ascii="Times New Roman" w:hAnsi="Times New Roman" w:cs="Times New Roman"/>
                <w:highlight w:val="none"/>
              </w:rPr>
              <w:t>0.1 mg/L</w:t>
            </w:r>
            <w:r>
              <w:rPr>
                <w:rFonts w:hint="default" w:ascii="Times New Roman" w:hAnsi="Times New Roman" w:cs="Times New Roman"/>
                <w:highlight w:val="none"/>
              </w:rPr>
              <w:tab/>
            </w:r>
            <w:r>
              <w:rPr>
                <w:rFonts w:hint="default" w:ascii="Times New Roman" w:hAnsi="Times New Roman" w:cs="Times New Roman"/>
                <w:highlight w:val="none"/>
              </w:rPr>
              <w:t>1秒</w:t>
            </w:r>
            <w:r>
              <w:rPr>
                <w:rFonts w:hint="default" w:ascii="Times New Roman" w:hAnsi="Times New Roman" w:cs="Times New Roman"/>
                <w:highlight w:val="none"/>
              </w:rPr>
              <w:tab/>
            </w:r>
            <w:r>
              <w:rPr>
                <w:rFonts w:hint="default" w:ascii="Times New Roman" w:hAnsi="Times New Roman" w:cs="Times New Roman"/>
                <w:highlight w:val="none"/>
              </w:rPr>
              <w:t>大于五万</w:t>
            </w:r>
          </w:p>
          <w:p>
            <w:pPr>
              <w:rPr>
                <w:rFonts w:hint="default" w:ascii="Times New Roman" w:hAnsi="Times New Roman" w:eastAsia="宋体" w:cs="Times New Roman"/>
                <w:i w:val="0"/>
                <w:iCs w:val="0"/>
                <w:color w:val="000000"/>
                <w:kern w:val="0"/>
                <w:sz w:val="21"/>
                <w:szCs w:val="21"/>
                <w:highlight w:val="none"/>
                <w:u w:val="none"/>
                <w:lang w:val="en-US" w:eastAsia="zh-CN" w:bidi="ar"/>
              </w:rPr>
            </w:pPr>
            <w:r>
              <w:rPr>
                <w:rFonts w:hint="default" w:ascii="Times New Roman" w:hAnsi="Times New Roman" w:cs="Times New Roman"/>
                <w:highlight w:val="none"/>
              </w:rPr>
              <w:t>Ba 455.389</w:t>
            </w:r>
            <w:r>
              <w:rPr>
                <w:rFonts w:hint="default" w:ascii="Times New Roman" w:hAnsi="Times New Roman" w:cs="Times New Roman"/>
                <w:highlight w:val="none"/>
              </w:rPr>
              <w:tab/>
            </w:r>
            <w:r>
              <w:rPr>
                <w:rFonts w:hint="default" w:ascii="Times New Roman" w:hAnsi="Times New Roman" w:cs="Times New Roman"/>
                <w:highlight w:val="none"/>
              </w:rPr>
              <w:t>0.1 mg/L</w:t>
            </w:r>
            <w:r>
              <w:rPr>
                <w:rFonts w:hint="default" w:ascii="Times New Roman" w:hAnsi="Times New Roman" w:cs="Times New Roman"/>
                <w:highlight w:val="none"/>
              </w:rPr>
              <w:tab/>
            </w:r>
            <w:r>
              <w:rPr>
                <w:rFonts w:hint="default" w:ascii="Times New Roman" w:hAnsi="Times New Roman" w:cs="Times New Roman"/>
                <w:highlight w:val="none"/>
              </w:rPr>
              <w:t>1秒</w:t>
            </w:r>
            <w:r>
              <w:rPr>
                <w:rFonts w:hint="default" w:ascii="Times New Roman" w:hAnsi="Times New Roman" w:cs="Times New Roman"/>
                <w:highlight w:val="none"/>
              </w:rPr>
              <w:tab/>
            </w:r>
            <w:r>
              <w:rPr>
                <w:rFonts w:hint="default" w:ascii="Times New Roman" w:hAnsi="Times New Roman" w:cs="Times New Roman"/>
                <w:highlight w:val="none"/>
              </w:rPr>
              <w:t>大于四百万</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vertAlign w:val="superscript"/>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3.2.3动态范围 ：≥10</w:t>
            </w:r>
            <w:r>
              <w:rPr>
                <w:rFonts w:hint="eastAsia" w:ascii="宋体" w:hAnsi="宋体" w:eastAsia="宋体" w:cs="宋体"/>
                <w:i w:val="0"/>
                <w:iCs w:val="0"/>
                <w:color w:val="000000"/>
                <w:kern w:val="0"/>
                <w:sz w:val="21"/>
                <w:szCs w:val="21"/>
                <w:highlight w:val="none"/>
                <w:u w:val="none"/>
                <w:vertAlign w:val="superscript"/>
                <w:lang w:val="en-US" w:eastAsia="zh-CN" w:bidi="ar"/>
              </w:rPr>
              <w:t>6</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3.2.4波长范围：165-</w:t>
            </w:r>
            <w:r>
              <w:rPr>
                <w:rFonts w:hint="eastAsia" w:ascii="宋体" w:hAnsi="宋体" w:cs="宋体"/>
                <w:i w:val="0"/>
                <w:iCs w:val="0"/>
                <w:color w:val="000000"/>
                <w:kern w:val="0"/>
                <w:sz w:val="21"/>
                <w:szCs w:val="21"/>
                <w:highlight w:val="none"/>
                <w:u w:val="none"/>
                <w:lang w:val="en-US" w:eastAsia="zh-CN" w:bidi="ar"/>
              </w:rPr>
              <w:t>900</w:t>
            </w:r>
            <w:r>
              <w:rPr>
                <w:rFonts w:hint="eastAsia" w:ascii="宋体" w:hAnsi="宋体" w:eastAsia="宋体" w:cs="宋体"/>
                <w:i w:val="0"/>
                <w:iCs w:val="0"/>
                <w:color w:val="000000"/>
                <w:kern w:val="0"/>
                <w:sz w:val="21"/>
                <w:szCs w:val="21"/>
                <w:highlight w:val="none"/>
                <w:u w:val="none"/>
                <w:lang w:val="en-US" w:eastAsia="zh-CN" w:bidi="ar"/>
              </w:rPr>
              <w:t>nm，覆盖谱线库不少于57000条。</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3.2.5精密度 ：测定1ppm标准溶液，重复测定十次的RSD≤0.5% 。</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3.2.6在200 nm处，光学分辨率 ：≤0.007nm；像素分辨率 ：≤0.003nm。</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3.2.7轴向观测（水平观测）检出限：积分时间1秒，以10次空白溶液测量的3强度所对应</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浓度计算检出限：</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谱线 标准溶液浓度 测量检出限所用的空白 检出限</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As 193.696 1 mg/L 2% 硝酸溶液 ≤10 µg/L</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Pb 220.353 0.5 mg/L 2% 硝酸溶液 ≤3 µg/L</w:t>
            </w:r>
          </w:p>
          <w:p>
            <w:pPr>
              <w:pStyle w:val="2"/>
              <w:rPr>
                <w:rFonts w:hint="eastAsia"/>
                <w:highlight w:val="none"/>
                <w:lang w:val="en-US" w:eastAsia="zh-CN"/>
              </w:rPr>
            </w:pP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4、配置及附属设备</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4.1主机配置</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4.1.1 电感耦合等离子体发射光谱仪：一套，包含：</w:t>
            </w:r>
          </w:p>
          <w:p>
            <w:pPr>
              <w:keepNext w:val="0"/>
              <w:keepLines w:val="0"/>
              <w:widowControl/>
              <w:numPr>
                <w:ilvl w:val="0"/>
                <w:numId w:val="0"/>
              </w:numPr>
              <w:suppressLineNumbers w:val="0"/>
              <w:spacing w:line="240" w:lineRule="auto"/>
              <w:jc w:val="left"/>
              <w:textAlignment w:val="top"/>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4.1.1.1</w:t>
            </w:r>
            <w:r>
              <w:rPr>
                <w:rFonts w:hint="eastAsia" w:ascii="宋体" w:hAnsi="宋体" w:eastAsia="宋体" w:cs="宋体"/>
                <w:b/>
                <w:bCs/>
                <w:i w:val="0"/>
                <w:iCs w:val="0"/>
                <w:color w:val="000000"/>
                <w:kern w:val="0"/>
                <w:sz w:val="21"/>
                <w:szCs w:val="21"/>
                <w:highlight w:val="none"/>
                <w:u w:val="none"/>
                <w:lang w:val="en-US" w:eastAsia="zh-CN" w:bidi="ar"/>
              </w:rPr>
              <w:t>三合一进样系统(耐氢氟酸，耐高盐，耐碱)：1套；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4.1.1.2等离子体全彩色监测摄像装置：1套；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4.1.1.3双向观测外光路：1套；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4.1.1.4双向观测等离子体尾焰切割装置：:1套；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4.1.1.5紫外可见中阶梯光分光系统：:1套；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4.1.1.6紫外可见光电荷耦合固态检测器：1套；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4.1.1.7参比氖灯谱线分析固态检测器:1套；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4.1.1.8雾化器质量流量计：1套，流量控制调节步长0.01L/min；</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4.1.1.9标准附件箱：1套（含炬管中心管定位工具、管路接头等）。</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4.1.2 中英文操作软件：各一套</w:t>
            </w:r>
          </w:p>
          <w:p>
            <w:pPr>
              <w:keepNext w:val="0"/>
              <w:keepLines w:val="0"/>
              <w:widowControl/>
              <w:numPr>
                <w:ilvl w:val="0"/>
                <w:numId w:val="0"/>
              </w:numPr>
              <w:suppressLineNumbers w:val="0"/>
              <w:spacing w:line="240" w:lineRule="auto"/>
              <w:jc w:val="left"/>
              <w:textAlignment w:val="top"/>
              <w:rPr>
                <w:rFonts w:hint="eastAsia" w:ascii="宋体" w:hAnsi="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4.2.3配套空压机及管路、干燥器：一套</w:t>
            </w:r>
            <w:r>
              <w:rPr>
                <w:rFonts w:hint="eastAsia" w:ascii="宋体" w:hAnsi="宋体" w:cs="宋体"/>
                <w:i w:val="0"/>
                <w:iCs w:val="0"/>
                <w:color w:val="000000"/>
                <w:kern w:val="0"/>
                <w:sz w:val="21"/>
                <w:szCs w:val="21"/>
                <w:highlight w:val="none"/>
                <w:u w:val="none"/>
                <w:lang w:val="en-US" w:eastAsia="zh-CN" w:bidi="ar"/>
              </w:rPr>
              <w:t>，包含通风，风速大于12米/秒，空压机功率不小于1200W</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4.1.4配套冷却水循环系统：一套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4.1.5 配套电子制冷除水干燥机 一套</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4.1.6 调试溶剂：一套；</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4.1.7 </w:t>
            </w:r>
            <w:r>
              <w:rPr>
                <w:rFonts w:hint="eastAsia" w:ascii="宋体" w:hAnsi="宋体" w:eastAsia="宋体" w:cs="宋体"/>
                <w:b/>
                <w:bCs/>
                <w:i w:val="0"/>
                <w:iCs w:val="0"/>
                <w:color w:val="000000"/>
                <w:kern w:val="0"/>
                <w:sz w:val="21"/>
                <w:szCs w:val="21"/>
                <w:highlight w:val="none"/>
                <w:u w:val="none"/>
                <w:lang w:val="en-US" w:eastAsia="zh-CN" w:bidi="ar"/>
              </w:rPr>
              <w:t>高灵敏度进样系统（</w:t>
            </w:r>
            <w:r>
              <w:rPr>
                <w:rFonts w:hint="eastAsia" w:ascii="宋体" w:hAnsi="宋体" w:eastAsia="宋体" w:cs="宋体"/>
                <w:i w:val="0"/>
                <w:iCs w:val="0"/>
                <w:color w:val="000000"/>
                <w:kern w:val="0"/>
                <w:sz w:val="21"/>
                <w:szCs w:val="21"/>
                <w:highlight w:val="none"/>
                <w:u w:val="none"/>
                <w:lang w:val="en-US" w:eastAsia="zh-CN" w:bidi="ar"/>
              </w:rPr>
              <w:t>含雾化室、雾化器、管线等）：一套</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4.1.8消耗品包：一套，包含：石英炬管2根；蠕动泵管（进样）3包（12根/包）；蠕动泵管（废液）3包（12根/包）；石英喷射管2套；炬管O圈 、喷射管O圈、吹扫窗O圈各3套。</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4.2.附属设备及备品备件</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4.2.1、电脑一台</w:t>
            </w:r>
            <w:r>
              <w:rPr>
                <w:rFonts w:hint="eastAsia" w:ascii="宋体" w:hAnsi="宋体" w:cs="宋体"/>
                <w:i w:val="0"/>
                <w:iCs w:val="0"/>
                <w:color w:val="000000"/>
                <w:kern w:val="0"/>
                <w:sz w:val="21"/>
                <w:szCs w:val="21"/>
                <w:highlight w:val="none"/>
                <w:u w:val="none"/>
                <w:lang w:val="en-US" w:eastAsia="zh-CN" w:bidi="ar"/>
              </w:rPr>
              <w:t>,电脑内存不小于8G.固态硬盘不小于512G，CPU i7及以上独立显卡4G，显示器不小于27英寸，非组装机，正版</w:t>
            </w:r>
            <w:r>
              <w:rPr>
                <w:rStyle w:val="28"/>
                <w:rFonts w:hint="eastAsia"/>
                <w:b/>
                <w:bCs/>
                <w:color w:val="0000FF"/>
                <w:sz w:val="21"/>
                <w:szCs w:val="21"/>
                <w:highlight w:val="none"/>
                <w:lang w:val="en-US" w:eastAsia="zh-CN" w:bidi="ar"/>
              </w:rPr>
              <w:t>win10 64位</w:t>
            </w:r>
            <w:r>
              <w:rPr>
                <w:rFonts w:hint="eastAsia" w:ascii="宋体" w:hAnsi="宋体" w:cs="宋体"/>
                <w:i w:val="0"/>
                <w:iCs w:val="0"/>
                <w:color w:val="000000"/>
                <w:kern w:val="0"/>
                <w:sz w:val="21"/>
                <w:szCs w:val="21"/>
                <w:highlight w:val="none"/>
                <w:u w:val="none"/>
                <w:lang w:val="en-US" w:eastAsia="zh-CN" w:bidi="ar"/>
              </w:rPr>
              <w:t>及以上。电脑整机质保三年。</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4.2.2、通风排气罩1套</w:t>
            </w:r>
            <w:r>
              <w:rPr>
                <w:rFonts w:hint="eastAsia" w:ascii="宋体" w:hAnsi="宋体" w:cs="宋体"/>
                <w:i w:val="0"/>
                <w:iCs w:val="0"/>
                <w:color w:val="000000"/>
                <w:kern w:val="0"/>
                <w:sz w:val="21"/>
                <w:szCs w:val="21"/>
                <w:highlight w:val="none"/>
                <w:u w:val="none"/>
                <w:lang w:val="en-US" w:eastAsia="zh-CN" w:bidi="ar"/>
              </w:rPr>
              <w:t>，包含风机管道及安装。</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4.2.3、稳压电源 1套;</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5．服务要求</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5.1 安装、调试、维修</w:t>
            </w:r>
          </w:p>
          <w:p>
            <w:pPr>
              <w:keepNext w:val="0"/>
              <w:keepLines w:val="0"/>
              <w:widowControl/>
              <w:numPr>
                <w:ilvl w:val="0"/>
                <w:numId w:val="0"/>
              </w:numPr>
              <w:suppressLineNumbers w:val="0"/>
              <w:spacing w:line="240" w:lineRule="auto"/>
              <w:ind w:left="0" w:leftChars="0" w:firstLine="0" w:firstLineChars="0"/>
              <w:jc w:val="left"/>
              <w:textAlignment w:val="top"/>
              <w:rPr>
                <w:rStyle w:val="28"/>
                <w:rFonts w:hint="default"/>
                <w:b/>
                <w:bCs/>
                <w:color w:val="0000FF"/>
                <w:sz w:val="21"/>
                <w:szCs w:val="21"/>
                <w:highlight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5.1.1供货商在接到用户安装通知后，须在30工作日内安排有经验的工程师到现场安装仪器，并在30工作日内安装、调试完毕。</w:t>
            </w:r>
            <w:r>
              <w:rPr>
                <w:rStyle w:val="28"/>
                <w:rFonts w:hint="eastAsia"/>
                <w:b/>
                <w:bCs/>
                <w:color w:val="0000FF"/>
                <w:sz w:val="21"/>
                <w:szCs w:val="21"/>
                <w:highlight w:val="none"/>
                <w:lang w:val="en-US" w:eastAsia="zh-CN" w:bidi="ar"/>
              </w:rPr>
              <w:t>采购方仅提供水电入实验室，设备安装调试所需的水电改造及通风系统安装由供应商负责，所需费用由供应商负责。</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5.1.2安装、调试过程中，安装工程师对用户讲解仪器的操作及注意事项。</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5.1.3 人员培训：现场培训</w:t>
            </w:r>
            <w:r>
              <w:rPr>
                <w:rFonts w:hint="eastAsia" w:ascii="宋体" w:hAnsi="宋体" w:cs="宋体"/>
                <w:i w:val="0"/>
                <w:iCs w:val="0"/>
                <w:color w:val="000000"/>
                <w:kern w:val="0"/>
                <w:sz w:val="21"/>
                <w:szCs w:val="21"/>
                <w:highlight w:val="none"/>
                <w:u w:val="none"/>
                <w:lang w:val="en-US" w:eastAsia="zh-CN" w:bidi="ar"/>
              </w:rPr>
              <w:t>；提供仪器操作仿真软件，可供一间仿真实验室（50台电脑）登录使用。</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5.1.4仪器维修：仪器自验收签字之日起，保修期1年。</w:t>
            </w:r>
            <w:r>
              <w:rPr>
                <w:rFonts w:hint="eastAsia" w:ascii="宋体" w:hAnsi="宋体" w:cs="宋体"/>
                <w:i w:val="0"/>
                <w:iCs w:val="0"/>
                <w:color w:val="000000"/>
                <w:kern w:val="0"/>
                <w:sz w:val="21"/>
                <w:szCs w:val="21"/>
                <w:highlight w:val="none"/>
                <w:u w:val="none"/>
                <w:lang w:val="en-US" w:eastAsia="zh-CN" w:bidi="ar"/>
              </w:rPr>
              <w:t>提供常见故障排查及维护视频。</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5.1.5 投标人提供给买方的货物必须是新产品。</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5.1.6厂商须提供一套产品手册资料</w:t>
            </w:r>
            <w:r>
              <w:rPr>
                <w:rFonts w:hint="eastAsia" w:ascii="宋体" w:hAnsi="宋体" w:cs="宋体"/>
                <w:i w:val="0"/>
                <w:iCs w:val="0"/>
                <w:color w:val="000000"/>
                <w:kern w:val="0"/>
                <w:sz w:val="21"/>
                <w:szCs w:val="21"/>
                <w:highlight w:val="none"/>
                <w:u w:val="none"/>
                <w:lang w:val="en-US" w:eastAsia="zh-CN" w:bidi="ar"/>
              </w:rPr>
              <w:t>，样品前处理方法，特征谱线等数据库资源</w:t>
            </w:r>
          </w:p>
          <w:p>
            <w:pPr>
              <w:keepNext w:val="0"/>
              <w:keepLines w:val="0"/>
              <w:widowControl/>
              <w:numPr>
                <w:ilvl w:val="0"/>
                <w:numId w:val="0"/>
              </w:numPr>
              <w:suppressLineNumbers w:val="0"/>
              <w:spacing w:line="240" w:lineRule="auto"/>
              <w:ind w:left="0" w:leftChars="0" w:firstLine="0" w:firstLineChars="0"/>
              <w:jc w:val="left"/>
              <w:textAlignment w:val="top"/>
              <w:rPr>
                <w:rFonts w:hint="eastAsia" w:ascii="宋体" w:hAnsi="宋体" w:eastAsia="宋体" w:cs="宋体"/>
                <w:i w:val="0"/>
                <w:iCs w:val="0"/>
                <w:caps w:val="0"/>
                <w:color w:val="0000FF"/>
                <w:spacing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5.1.7厂商提供的所有计算机软件都须是正版软件，其软件必须有原始安装盘，且购买方合法拥有。</w:t>
            </w:r>
          </w:p>
        </w:tc>
        <w:tc>
          <w:tcPr>
            <w:tcW w:w="11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aps w:val="0"/>
                <w:color w:val="0000FF"/>
                <w:spacing w:val="0"/>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7"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aps w:val="0"/>
                <w:color w:val="0000FF"/>
                <w:spacing w:val="0"/>
                <w:sz w:val="21"/>
                <w:szCs w:val="21"/>
                <w:highlight w:val="none"/>
                <w:lang w:val="en-US"/>
              </w:rPr>
            </w:pPr>
            <w:r>
              <w:rPr>
                <w:rFonts w:hint="eastAsia" w:ascii="宋体" w:hAnsi="宋体" w:eastAsia="宋体" w:cs="宋体"/>
                <w:i w:val="0"/>
                <w:iCs w:val="0"/>
                <w:color w:val="000000"/>
                <w:kern w:val="0"/>
                <w:sz w:val="21"/>
                <w:szCs w:val="21"/>
                <w:u w:val="none"/>
                <w:lang w:val="en-US" w:eastAsia="zh-CN" w:bidi="ar"/>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9" w:hRule="atLeast"/>
          <w:jc w:val="center"/>
        </w:trPr>
        <w:tc>
          <w:tcPr>
            <w:tcW w:w="12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center"/>
              <w:textAlignment w:val="auto"/>
              <w:rPr>
                <w:rFonts w:hint="default"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2</w:t>
            </w:r>
          </w:p>
        </w:tc>
        <w:tc>
          <w:tcPr>
            <w:tcW w:w="5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不锈钢电热蒸馏水器</w:t>
            </w:r>
          </w:p>
        </w:tc>
        <w:tc>
          <w:tcPr>
            <w:tcW w:w="9183"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整机采用优质不锈钢制作。</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盘管式冷凝结构，冷却效果好，出水量大。冷却用水回流蒸发桶内，节约水资源。放水阀可以排放桶内浓缩水，改善结垢条件。缺水自动切断加热电源，待回流水补充到工作水位后继续加热。</w:t>
            </w:r>
          </w:p>
          <w:p>
            <w:pPr>
              <w:keepNext w:val="0"/>
              <w:keepLines w:val="0"/>
              <w:widowControl/>
              <w:suppressLineNumbers w:val="0"/>
              <w:spacing w:line="240" w:lineRule="auto"/>
              <w:jc w:val="left"/>
              <w:textAlignment w:val="top"/>
              <w:rPr>
                <w:rFonts w:hint="eastAsia" w:ascii="宋体" w:hAnsi="宋体" w:eastAsia="宋体" w:cs="宋体"/>
                <w:i w:val="0"/>
                <w:iCs w:val="0"/>
                <w:color w:val="000000"/>
                <w:kern w:val="0"/>
                <w:sz w:val="21"/>
                <w:szCs w:val="21"/>
                <w:u w:val="none"/>
                <w:lang w:val="en-US" w:eastAsia="zh-CN" w:bidi="ar"/>
              </w:rPr>
            </w:pPr>
            <w:r>
              <w:rPr>
                <w:rStyle w:val="28"/>
                <w:sz w:val="21"/>
                <w:szCs w:val="21"/>
                <w:highlight w:val="none"/>
                <w:lang w:val="en-US" w:eastAsia="zh-CN" w:bidi="ar"/>
              </w:rPr>
              <w:t>铜质浸入式加热管热效率高，使用寿命长。出水≥10L/h</w:t>
            </w:r>
          </w:p>
        </w:tc>
        <w:tc>
          <w:tcPr>
            <w:tcW w:w="11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3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9" w:hRule="atLeast"/>
          <w:jc w:val="center"/>
        </w:trPr>
        <w:tc>
          <w:tcPr>
            <w:tcW w:w="12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jc w:val="center"/>
              <w:textAlignment w:val="auto"/>
              <w:rPr>
                <w:rFonts w:hint="default"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3</w:t>
            </w:r>
          </w:p>
        </w:tc>
        <w:tc>
          <w:tcPr>
            <w:tcW w:w="5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制冰机</w:t>
            </w:r>
            <w:r>
              <w:rPr>
                <w:rFonts w:hint="eastAsia" w:ascii="宋体" w:hAnsi="宋体" w:cs="宋体"/>
                <w:i w:val="0"/>
                <w:iCs w:val="0"/>
                <w:color w:val="000000"/>
                <w:kern w:val="0"/>
                <w:sz w:val="21"/>
                <w:szCs w:val="21"/>
                <w:highlight w:val="none"/>
                <w:u w:val="none"/>
                <w:lang w:val="en-US" w:eastAsia="zh-CN" w:bidi="ar"/>
              </w:rPr>
              <w:t>1</w:t>
            </w:r>
          </w:p>
        </w:tc>
        <w:tc>
          <w:tcPr>
            <w:tcW w:w="9183"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sz w:val="21"/>
                <w:szCs w:val="21"/>
                <w:highlight w:val="none"/>
                <w:lang w:val="en-US" w:eastAsia="zh-CN" w:bidi="ar"/>
              </w:rPr>
              <w:t>冰格数：</w:t>
            </w:r>
            <w:r>
              <w:rPr>
                <w:rStyle w:val="28"/>
                <w:rFonts w:hint="eastAsia"/>
                <w:sz w:val="21"/>
                <w:szCs w:val="21"/>
                <w:highlight w:val="none"/>
                <w:lang w:val="en-US" w:eastAsia="zh-CN" w:bidi="ar"/>
              </w:rPr>
              <w:t>不少于</w:t>
            </w:r>
            <w:r>
              <w:rPr>
                <w:rStyle w:val="21"/>
                <w:rFonts w:hint="eastAsia"/>
                <w:sz w:val="21"/>
                <w:szCs w:val="21"/>
                <w:highlight w:val="none"/>
                <w:lang w:val="en-US" w:eastAsia="zh-CN" w:bidi="ar"/>
              </w:rPr>
              <w:t>78</w:t>
            </w:r>
            <w:r>
              <w:rPr>
                <w:rStyle w:val="28"/>
                <w:sz w:val="21"/>
                <w:szCs w:val="21"/>
                <w:highlight w:val="none"/>
                <w:lang w:val="en-US" w:eastAsia="zh-CN" w:bidi="ar"/>
              </w:rPr>
              <w:t>大冰格；</w:t>
            </w:r>
            <w:r>
              <w:rPr>
                <w:rStyle w:val="28"/>
                <w:rFonts w:hint="eastAsia"/>
                <w:sz w:val="21"/>
                <w:szCs w:val="21"/>
                <w:highlight w:val="none"/>
                <w:lang w:val="en-US" w:eastAsia="zh-CN" w:bidi="ar"/>
              </w:rPr>
              <w:t>日产冰不少于100kg;配冰铲及过滤器；接自来水</w:t>
            </w:r>
          </w:p>
          <w:p>
            <w:pPr>
              <w:keepNext w:val="0"/>
              <w:keepLines w:val="0"/>
              <w:widowControl/>
              <w:suppressLineNumbers w:val="0"/>
              <w:spacing w:line="240" w:lineRule="auto"/>
              <w:jc w:val="left"/>
              <w:textAlignment w:val="top"/>
              <w:rPr>
                <w:rStyle w:val="21"/>
                <w:rFonts w:hint="default" w:ascii="Times New Roman" w:hAnsi="Times New Roman" w:eastAsia="宋体" w:cs="Times New Roman"/>
                <w:sz w:val="21"/>
                <w:szCs w:val="21"/>
                <w:highlight w:val="none"/>
                <w:lang w:val="en-US" w:eastAsia="zh-CN" w:bidi="ar"/>
              </w:rPr>
            </w:pPr>
            <w:r>
              <w:rPr>
                <w:rStyle w:val="28"/>
                <w:sz w:val="21"/>
                <w:szCs w:val="21"/>
                <w:highlight w:val="none"/>
                <w:lang w:val="en-US" w:eastAsia="zh-CN" w:bidi="ar"/>
              </w:rPr>
              <w:t>制冰功率：</w:t>
            </w:r>
            <w:r>
              <w:rPr>
                <w:rStyle w:val="28"/>
                <w:rFonts w:hint="eastAsia"/>
                <w:sz w:val="21"/>
                <w:szCs w:val="21"/>
                <w:highlight w:val="none"/>
                <w:lang w:val="en-US" w:eastAsia="zh-CN" w:bidi="ar"/>
              </w:rPr>
              <w:t>330W</w:t>
            </w:r>
            <w:r>
              <w:rPr>
                <w:rStyle w:val="20"/>
                <w:rFonts w:hint="default" w:ascii="Times New Roman" w:hAnsi="Times New Roman" w:cs="Times New Roman"/>
                <w:sz w:val="21"/>
                <w:szCs w:val="21"/>
                <w:highlight w:val="none"/>
                <w:lang w:val="en-US" w:eastAsia="zh-CN" w:bidi="ar"/>
              </w:rPr>
              <w:t>±</w:t>
            </w:r>
            <w:r>
              <w:rPr>
                <w:rStyle w:val="20"/>
                <w:rFonts w:hint="eastAsia" w:cs="Times New Roman"/>
                <w:sz w:val="21"/>
                <w:szCs w:val="21"/>
                <w:highlight w:val="none"/>
                <w:lang w:val="en-US" w:eastAsia="zh-CN" w:bidi="ar"/>
              </w:rPr>
              <w:t xml:space="preserve"> </w:t>
            </w:r>
            <w:r>
              <w:rPr>
                <w:rStyle w:val="28"/>
                <w:rFonts w:hint="eastAsia"/>
                <w:sz w:val="21"/>
                <w:szCs w:val="21"/>
                <w:highlight w:val="none"/>
                <w:lang w:val="en-US" w:eastAsia="zh-CN" w:bidi="ar"/>
              </w:rPr>
              <w:t>3</w:t>
            </w:r>
            <w:r>
              <w:rPr>
                <w:rStyle w:val="20"/>
                <w:rFonts w:hint="default" w:ascii="Times New Roman" w:hAnsi="Times New Roman" w:cs="Times New Roman"/>
                <w:sz w:val="21"/>
                <w:szCs w:val="21"/>
                <w:highlight w:val="none"/>
                <w:lang w:val="en-US" w:eastAsia="zh-CN" w:bidi="ar"/>
              </w:rPr>
              <w:t>0</w:t>
            </w:r>
            <w:r>
              <w:rPr>
                <w:rStyle w:val="21"/>
                <w:rFonts w:hint="default" w:ascii="Times New Roman" w:hAnsi="Times New Roman" w:eastAsia="宋体" w:cs="Times New Roman"/>
                <w:sz w:val="21"/>
                <w:szCs w:val="21"/>
                <w:highlight w:val="none"/>
                <w:lang w:val="en-US" w:eastAsia="zh-CN" w:bidi="ar"/>
              </w:rPr>
              <w:t>W</w:t>
            </w:r>
          </w:p>
          <w:p>
            <w:pPr>
              <w:keepNext w:val="0"/>
              <w:keepLines w:val="0"/>
              <w:widowControl/>
              <w:suppressLineNumbers w:val="0"/>
              <w:spacing w:line="240" w:lineRule="auto"/>
              <w:jc w:val="left"/>
              <w:textAlignment w:val="top"/>
              <w:rPr>
                <w:rStyle w:val="21"/>
                <w:rFonts w:hint="default" w:ascii="Times New Roman" w:hAnsi="Times New Roman" w:eastAsia="宋体" w:cs="Times New Roman"/>
                <w:sz w:val="21"/>
                <w:szCs w:val="21"/>
                <w:highlight w:val="none"/>
                <w:lang w:val="en-US" w:eastAsia="zh-CN" w:bidi="ar"/>
              </w:rPr>
            </w:pPr>
            <w:r>
              <w:rPr>
                <w:rStyle w:val="21"/>
                <w:rFonts w:hint="eastAsia" w:cs="Times New Roman"/>
                <w:sz w:val="21"/>
                <w:szCs w:val="21"/>
                <w:highlight w:val="none"/>
                <w:lang w:val="en-US" w:eastAsia="zh-CN" w:bidi="ar"/>
              </w:rPr>
              <w:t>具备自动清洗，预约制冰功能</w:t>
            </w:r>
          </w:p>
          <w:p>
            <w:pPr>
              <w:keepNext w:val="0"/>
              <w:keepLines w:val="0"/>
              <w:widowControl/>
              <w:suppressLineNumbers w:val="0"/>
              <w:spacing w:line="240" w:lineRule="auto"/>
              <w:jc w:val="left"/>
              <w:textAlignment w:val="top"/>
              <w:rPr>
                <w:rStyle w:val="21"/>
                <w:rFonts w:hint="eastAsia" w:cs="Times New Roman"/>
                <w:sz w:val="21"/>
                <w:szCs w:val="21"/>
                <w:highlight w:val="none"/>
                <w:lang w:val="en-US" w:eastAsia="zh-CN" w:bidi="ar"/>
              </w:rPr>
            </w:pPr>
            <w:r>
              <w:rPr>
                <w:rStyle w:val="21"/>
                <w:rFonts w:hint="eastAsia" w:cs="Times New Roman"/>
                <w:sz w:val="21"/>
                <w:szCs w:val="21"/>
                <w:highlight w:val="none"/>
                <w:lang w:val="en-US" w:eastAsia="zh-CN" w:bidi="ar"/>
              </w:rPr>
              <w:t>单次出冰时间：10-15min</w:t>
            </w:r>
          </w:p>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rFonts w:hint="default" w:ascii="Times New Roman" w:hAnsi="Times New Roman" w:cs="Times New Roman"/>
                <w:sz w:val="21"/>
                <w:szCs w:val="21"/>
                <w:highlight w:val="none"/>
                <w:lang w:val="en-US" w:eastAsia="zh-CN" w:bidi="ar"/>
              </w:rPr>
              <w:t>净重：</w:t>
            </w:r>
            <w:r>
              <w:rPr>
                <w:rStyle w:val="21"/>
                <w:rFonts w:hint="default" w:ascii="Times New Roman" w:hAnsi="Times New Roman" w:eastAsia="宋体" w:cs="Times New Roman"/>
                <w:sz w:val="21"/>
                <w:szCs w:val="21"/>
                <w:highlight w:val="none"/>
                <w:lang w:val="en-US" w:eastAsia="zh-CN" w:bidi="ar"/>
              </w:rPr>
              <w:t>28</w:t>
            </w:r>
            <w:r>
              <w:rPr>
                <w:rStyle w:val="28"/>
                <w:rFonts w:hint="eastAsia"/>
                <w:sz w:val="21"/>
                <w:szCs w:val="21"/>
                <w:highlight w:val="none"/>
                <w:lang w:val="en-US" w:eastAsia="zh-CN" w:bidi="ar"/>
              </w:rPr>
              <w:t>kg</w:t>
            </w:r>
            <w:r>
              <w:rPr>
                <w:rStyle w:val="20"/>
                <w:rFonts w:hint="default" w:ascii="Times New Roman" w:hAnsi="Times New Roman" w:cs="Times New Roman"/>
                <w:sz w:val="21"/>
                <w:szCs w:val="21"/>
                <w:highlight w:val="none"/>
                <w:lang w:val="en-US" w:eastAsia="zh-CN" w:bidi="ar"/>
              </w:rPr>
              <w:t>±5</w:t>
            </w:r>
            <w:r>
              <w:rPr>
                <w:rStyle w:val="28"/>
                <w:rFonts w:hint="eastAsia"/>
                <w:sz w:val="21"/>
                <w:szCs w:val="21"/>
                <w:highlight w:val="none"/>
                <w:lang w:val="en-US" w:eastAsia="zh-CN" w:bidi="ar"/>
              </w:rPr>
              <w:t>kg</w:t>
            </w:r>
          </w:p>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rFonts w:hint="default" w:ascii="Times New Roman" w:hAnsi="Times New Roman" w:cs="Times New Roman"/>
                <w:sz w:val="21"/>
                <w:szCs w:val="21"/>
                <w:highlight w:val="none"/>
                <w:lang w:val="en-US" w:eastAsia="zh-CN" w:bidi="ar"/>
              </w:rPr>
              <w:t>储冰量</w:t>
            </w:r>
            <w:r>
              <w:rPr>
                <w:rStyle w:val="21"/>
                <w:rFonts w:hint="default" w:ascii="Times New Roman" w:hAnsi="Times New Roman" w:eastAsia="宋体" w:cs="Times New Roman"/>
                <w:sz w:val="21"/>
                <w:szCs w:val="21"/>
                <w:highlight w:val="none"/>
                <w:lang w:val="en-US" w:eastAsia="zh-CN" w:bidi="ar"/>
              </w:rPr>
              <w:t>·</w:t>
            </w:r>
            <w:r>
              <w:rPr>
                <w:rStyle w:val="21"/>
                <w:rFonts w:hint="default" w:ascii="Times New Roman" w:hAnsi="Times New Roman" w:cs="Times New Roman"/>
                <w:sz w:val="21"/>
                <w:szCs w:val="21"/>
                <w:highlight w:val="none"/>
                <w:lang w:val="en-US" w:eastAsia="zh-CN" w:bidi="ar"/>
              </w:rPr>
              <w:t>不少于</w:t>
            </w:r>
            <w:r>
              <w:rPr>
                <w:rStyle w:val="21"/>
                <w:rFonts w:hint="default" w:ascii="Times New Roman" w:hAnsi="Times New Roman" w:eastAsia="宋体" w:cs="Times New Roman"/>
                <w:sz w:val="21"/>
                <w:szCs w:val="21"/>
                <w:highlight w:val="none"/>
                <w:lang w:val="en-US" w:eastAsia="zh-CN" w:bidi="ar"/>
              </w:rPr>
              <w:t>15</w:t>
            </w:r>
            <w:r>
              <w:rPr>
                <w:rStyle w:val="28"/>
                <w:rFonts w:hint="eastAsia"/>
                <w:sz w:val="21"/>
                <w:szCs w:val="21"/>
                <w:highlight w:val="none"/>
                <w:lang w:val="en-US" w:eastAsia="zh-CN" w:bidi="ar"/>
              </w:rPr>
              <w:t>kg</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8"/>
                <w:sz w:val="21"/>
                <w:szCs w:val="21"/>
                <w:highlight w:val="none"/>
                <w:lang w:val="en-US" w:eastAsia="zh-CN" w:bidi="ar"/>
              </w:rPr>
              <w:t>电压：</w:t>
            </w:r>
            <w:r>
              <w:rPr>
                <w:rStyle w:val="21"/>
                <w:rFonts w:eastAsia="宋体"/>
                <w:sz w:val="21"/>
                <w:szCs w:val="21"/>
                <w:highlight w:val="none"/>
                <w:lang w:val="en-US" w:eastAsia="zh-CN" w:bidi="ar"/>
              </w:rPr>
              <w:t>220V/50HZ</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冷凝器材质货：铜管翅片</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蒸发器材质：纯铜镀镍</w:t>
            </w:r>
          </w:p>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rFonts w:hint="eastAsia"/>
                <w:sz w:val="21"/>
                <w:szCs w:val="21"/>
                <w:highlight w:val="none"/>
                <w:lang w:val="en-US" w:eastAsia="zh-CN" w:bidi="ar"/>
              </w:rPr>
              <w:t>底脚尺寸100mm</w:t>
            </w:r>
            <w:r>
              <w:rPr>
                <w:rStyle w:val="20"/>
                <w:rFonts w:hint="default" w:ascii="Times New Roman" w:hAnsi="Times New Roman" w:cs="Times New Roman"/>
                <w:sz w:val="21"/>
                <w:szCs w:val="21"/>
                <w:highlight w:val="none"/>
                <w:lang w:val="en-US" w:eastAsia="zh-CN" w:bidi="ar"/>
              </w:rPr>
              <w:t>±</w:t>
            </w:r>
            <w:r>
              <w:rPr>
                <w:rStyle w:val="28"/>
                <w:rFonts w:hint="eastAsia"/>
                <w:sz w:val="21"/>
                <w:szCs w:val="21"/>
                <w:highlight w:val="none"/>
                <w:lang w:val="en-US" w:eastAsia="zh-CN" w:bidi="ar"/>
              </w:rPr>
              <w:t>10mm,可调节</w:t>
            </w:r>
          </w:p>
          <w:p>
            <w:pPr>
              <w:keepNext w:val="0"/>
              <w:keepLines w:val="0"/>
              <w:widowControl/>
              <w:suppressLineNumbers w:val="0"/>
              <w:spacing w:line="240" w:lineRule="auto"/>
              <w:jc w:val="left"/>
              <w:textAlignment w:val="top"/>
              <w:rPr>
                <w:rFonts w:hint="eastAsia" w:ascii="宋体" w:hAnsi="宋体" w:eastAsia="宋体" w:cs="宋体"/>
                <w:i w:val="0"/>
                <w:iCs w:val="0"/>
                <w:color w:val="000000"/>
                <w:kern w:val="0"/>
                <w:sz w:val="21"/>
                <w:szCs w:val="21"/>
                <w:u w:val="none"/>
                <w:lang w:val="en-US" w:eastAsia="zh-CN" w:bidi="ar"/>
              </w:rPr>
            </w:pPr>
            <w:r>
              <w:rPr>
                <w:rStyle w:val="28"/>
                <w:sz w:val="21"/>
                <w:szCs w:val="21"/>
                <w:highlight w:val="none"/>
                <w:lang w:val="en-US" w:eastAsia="zh-CN" w:bidi="ar"/>
              </w:rPr>
              <w:t>外形尺寸</w:t>
            </w:r>
            <w:r>
              <w:rPr>
                <w:rStyle w:val="21"/>
                <w:rFonts w:eastAsia="宋体"/>
                <w:sz w:val="21"/>
                <w:szCs w:val="21"/>
                <w:highlight w:val="none"/>
                <w:lang w:val="en-US" w:eastAsia="zh-CN" w:bidi="ar"/>
              </w:rPr>
              <w:t>4</w:t>
            </w:r>
            <w:r>
              <w:rPr>
                <w:rStyle w:val="21"/>
                <w:rFonts w:hint="eastAsia"/>
                <w:sz w:val="21"/>
                <w:szCs w:val="21"/>
                <w:highlight w:val="none"/>
                <w:lang w:val="en-US" w:eastAsia="zh-CN" w:bidi="ar"/>
              </w:rPr>
              <w:t>48</w:t>
            </w:r>
            <w:r>
              <w:rPr>
                <w:rStyle w:val="21"/>
                <w:rFonts w:eastAsia="宋体"/>
                <w:sz w:val="21"/>
                <w:szCs w:val="21"/>
                <w:highlight w:val="none"/>
                <w:lang w:val="en-US" w:eastAsia="zh-CN" w:bidi="ar"/>
              </w:rPr>
              <w:t>x40</w:t>
            </w:r>
            <w:r>
              <w:rPr>
                <w:rStyle w:val="21"/>
                <w:rFonts w:hint="eastAsia"/>
                <w:sz w:val="21"/>
                <w:szCs w:val="21"/>
                <w:highlight w:val="none"/>
                <w:lang w:val="en-US" w:eastAsia="zh-CN" w:bidi="ar"/>
              </w:rPr>
              <w:t>0</w:t>
            </w:r>
            <w:r>
              <w:rPr>
                <w:rStyle w:val="21"/>
                <w:rFonts w:eastAsia="宋体"/>
                <w:sz w:val="21"/>
                <w:szCs w:val="21"/>
                <w:highlight w:val="none"/>
                <w:lang w:val="en-US" w:eastAsia="zh-CN" w:bidi="ar"/>
              </w:rPr>
              <w:t>x7</w:t>
            </w:r>
            <w:r>
              <w:rPr>
                <w:rStyle w:val="21"/>
                <w:rFonts w:hint="eastAsia"/>
                <w:sz w:val="21"/>
                <w:szCs w:val="21"/>
                <w:highlight w:val="none"/>
                <w:lang w:val="en-US" w:eastAsia="zh-CN" w:bidi="ar"/>
              </w:rPr>
              <w:t>98（不含底脚）</w:t>
            </w:r>
            <w:r>
              <w:rPr>
                <w:rStyle w:val="20"/>
                <w:sz w:val="21"/>
                <w:szCs w:val="21"/>
                <w:highlight w:val="none"/>
                <w:lang w:val="en-US" w:eastAsia="zh-CN" w:bidi="ar"/>
              </w:rPr>
              <w:t>±</w:t>
            </w:r>
            <w:r>
              <w:rPr>
                <w:rStyle w:val="21"/>
                <w:rFonts w:hint="eastAsia"/>
                <w:sz w:val="21"/>
                <w:szCs w:val="21"/>
                <w:highlight w:val="none"/>
                <w:lang w:val="en-US" w:eastAsia="zh-CN" w:bidi="ar"/>
              </w:rPr>
              <w:t>5</w:t>
            </w:r>
            <w:r>
              <w:rPr>
                <w:rStyle w:val="21"/>
                <w:rFonts w:eastAsia="宋体"/>
                <w:sz w:val="21"/>
                <w:szCs w:val="21"/>
                <w:highlight w:val="none"/>
                <w:lang w:val="en-US" w:eastAsia="zh-CN" w:bidi="ar"/>
              </w:rPr>
              <w:t>0mm</w:t>
            </w:r>
            <w:r>
              <w:rPr>
                <w:rStyle w:val="21"/>
                <w:rFonts w:hint="eastAsia"/>
                <w:sz w:val="21"/>
                <w:szCs w:val="21"/>
                <w:highlight w:val="none"/>
                <w:lang w:val="en-US" w:eastAsia="zh-CN" w:bidi="ar"/>
              </w:rPr>
              <w:t>；包安装</w:t>
            </w:r>
          </w:p>
        </w:tc>
        <w:tc>
          <w:tcPr>
            <w:tcW w:w="11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p>
        </w:tc>
        <w:tc>
          <w:tcPr>
            <w:tcW w:w="13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4" w:hRule="atLeast"/>
          <w:jc w:val="center"/>
        </w:trPr>
        <w:tc>
          <w:tcPr>
            <w:tcW w:w="12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制冰机</w:t>
            </w:r>
            <w:r>
              <w:rPr>
                <w:rFonts w:hint="eastAsia" w:ascii="宋体" w:hAnsi="宋体" w:cs="宋体"/>
                <w:i w:val="0"/>
                <w:iCs w:val="0"/>
                <w:color w:val="000000"/>
                <w:kern w:val="0"/>
                <w:sz w:val="21"/>
                <w:szCs w:val="21"/>
                <w:highlight w:val="none"/>
                <w:u w:val="none"/>
                <w:lang w:val="en-US" w:eastAsia="zh-CN" w:bidi="ar"/>
              </w:rPr>
              <w:t>2</w:t>
            </w:r>
          </w:p>
        </w:tc>
        <w:tc>
          <w:tcPr>
            <w:tcW w:w="9183"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sz w:val="21"/>
                <w:szCs w:val="21"/>
                <w:highlight w:val="none"/>
                <w:lang w:val="en-US" w:eastAsia="zh-CN" w:bidi="ar"/>
              </w:rPr>
              <w:t>冰格数：</w:t>
            </w:r>
            <w:r>
              <w:rPr>
                <w:rStyle w:val="28"/>
                <w:rFonts w:hint="eastAsia"/>
                <w:sz w:val="21"/>
                <w:szCs w:val="21"/>
                <w:highlight w:val="none"/>
                <w:lang w:val="en-US" w:eastAsia="zh-CN" w:bidi="ar"/>
              </w:rPr>
              <w:t>不少于</w:t>
            </w:r>
            <w:r>
              <w:rPr>
                <w:rStyle w:val="21"/>
                <w:rFonts w:hint="eastAsia"/>
                <w:sz w:val="21"/>
                <w:szCs w:val="21"/>
                <w:highlight w:val="none"/>
                <w:lang w:val="en-US" w:eastAsia="zh-CN" w:bidi="ar"/>
              </w:rPr>
              <w:t>90</w:t>
            </w:r>
            <w:r>
              <w:rPr>
                <w:rStyle w:val="28"/>
                <w:sz w:val="21"/>
                <w:szCs w:val="21"/>
                <w:highlight w:val="none"/>
                <w:lang w:val="en-US" w:eastAsia="zh-CN" w:bidi="ar"/>
              </w:rPr>
              <w:t>大冰格；</w:t>
            </w:r>
            <w:r>
              <w:rPr>
                <w:rStyle w:val="28"/>
                <w:rFonts w:hint="eastAsia"/>
                <w:sz w:val="21"/>
                <w:szCs w:val="21"/>
                <w:highlight w:val="none"/>
                <w:lang w:val="en-US" w:eastAsia="zh-CN" w:bidi="ar"/>
              </w:rPr>
              <w:t>日产冰不少于120kg;配冰铲及过滤器；接自来水</w:t>
            </w:r>
          </w:p>
          <w:p>
            <w:pPr>
              <w:keepNext w:val="0"/>
              <w:keepLines w:val="0"/>
              <w:widowControl/>
              <w:suppressLineNumbers w:val="0"/>
              <w:spacing w:line="240" w:lineRule="auto"/>
              <w:jc w:val="left"/>
              <w:textAlignment w:val="top"/>
              <w:rPr>
                <w:rStyle w:val="21"/>
                <w:rFonts w:hint="default" w:ascii="Times New Roman" w:hAnsi="Times New Roman" w:eastAsia="宋体" w:cs="Times New Roman"/>
                <w:sz w:val="21"/>
                <w:szCs w:val="21"/>
                <w:highlight w:val="none"/>
                <w:lang w:val="en-US" w:eastAsia="zh-CN" w:bidi="ar"/>
              </w:rPr>
            </w:pPr>
            <w:r>
              <w:rPr>
                <w:rStyle w:val="28"/>
                <w:sz w:val="21"/>
                <w:szCs w:val="21"/>
                <w:highlight w:val="none"/>
                <w:lang w:val="en-US" w:eastAsia="zh-CN" w:bidi="ar"/>
              </w:rPr>
              <w:t>制冰功率：</w:t>
            </w:r>
            <w:r>
              <w:rPr>
                <w:rStyle w:val="21"/>
                <w:rFonts w:hint="eastAsia"/>
                <w:sz w:val="21"/>
                <w:szCs w:val="21"/>
                <w:highlight w:val="none"/>
                <w:lang w:val="en-US" w:eastAsia="zh-CN" w:bidi="ar"/>
              </w:rPr>
              <w:t>4</w:t>
            </w:r>
            <w:r>
              <w:rPr>
                <w:rStyle w:val="21"/>
                <w:rFonts w:hint="default" w:ascii="Times New Roman" w:hAnsi="Times New Roman" w:eastAsia="宋体" w:cs="Times New Roman"/>
                <w:sz w:val="21"/>
                <w:szCs w:val="21"/>
                <w:highlight w:val="none"/>
                <w:lang w:val="en-US" w:eastAsia="zh-CN" w:bidi="ar"/>
              </w:rPr>
              <w:t>0</w:t>
            </w:r>
            <w:r>
              <w:rPr>
                <w:rStyle w:val="21"/>
                <w:rFonts w:hint="eastAsia" w:cs="Times New Roman"/>
                <w:sz w:val="21"/>
                <w:szCs w:val="21"/>
                <w:highlight w:val="none"/>
                <w:lang w:val="en-US" w:eastAsia="zh-CN" w:bidi="ar"/>
              </w:rPr>
              <w:t>0</w:t>
            </w:r>
            <w:r>
              <w:rPr>
                <w:rStyle w:val="21"/>
                <w:rFonts w:hint="default" w:ascii="Times New Roman" w:hAnsi="Times New Roman" w:eastAsia="宋体" w:cs="Times New Roman"/>
                <w:sz w:val="21"/>
                <w:szCs w:val="21"/>
                <w:highlight w:val="none"/>
                <w:lang w:val="en-US" w:eastAsia="zh-CN" w:bidi="ar"/>
              </w:rPr>
              <w:t>W</w:t>
            </w:r>
            <w:r>
              <w:rPr>
                <w:rStyle w:val="20"/>
                <w:rFonts w:hint="default" w:ascii="Times New Roman" w:hAnsi="Times New Roman" w:cs="Times New Roman"/>
                <w:sz w:val="21"/>
                <w:szCs w:val="21"/>
                <w:highlight w:val="none"/>
                <w:lang w:val="en-US" w:eastAsia="zh-CN" w:bidi="ar"/>
              </w:rPr>
              <w:t>±</w:t>
            </w:r>
            <w:r>
              <w:rPr>
                <w:rStyle w:val="21"/>
                <w:rFonts w:eastAsia="宋体"/>
                <w:sz w:val="21"/>
                <w:szCs w:val="21"/>
                <w:highlight w:val="none"/>
                <w:lang w:val="en-US" w:eastAsia="zh-CN" w:bidi="ar"/>
              </w:rPr>
              <w:t>5</w:t>
            </w:r>
            <w:r>
              <w:rPr>
                <w:rStyle w:val="20"/>
                <w:rFonts w:hint="default" w:ascii="Times New Roman" w:hAnsi="Times New Roman" w:cs="Times New Roman"/>
                <w:sz w:val="21"/>
                <w:szCs w:val="21"/>
                <w:highlight w:val="none"/>
                <w:lang w:val="en-US" w:eastAsia="zh-CN" w:bidi="ar"/>
              </w:rPr>
              <w:t>0</w:t>
            </w:r>
            <w:r>
              <w:rPr>
                <w:rStyle w:val="21"/>
                <w:rFonts w:hint="default" w:ascii="Times New Roman" w:hAnsi="Times New Roman" w:eastAsia="宋体" w:cs="Times New Roman"/>
                <w:sz w:val="21"/>
                <w:szCs w:val="21"/>
                <w:highlight w:val="none"/>
                <w:lang w:val="en-US" w:eastAsia="zh-CN" w:bidi="ar"/>
              </w:rPr>
              <w:t>W</w:t>
            </w:r>
          </w:p>
          <w:p>
            <w:pPr>
              <w:keepNext w:val="0"/>
              <w:keepLines w:val="0"/>
              <w:widowControl/>
              <w:suppressLineNumbers w:val="0"/>
              <w:spacing w:line="240" w:lineRule="auto"/>
              <w:jc w:val="left"/>
              <w:textAlignment w:val="top"/>
              <w:rPr>
                <w:rStyle w:val="21"/>
                <w:rFonts w:hint="default" w:ascii="Times New Roman" w:hAnsi="Times New Roman" w:eastAsia="宋体" w:cs="Times New Roman"/>
                <w:sz w:val="21"/>
                <w:szCs w:val="21"/>
                <w:highlight w:val="none"/>
                <w:lang w:val="en-US" w:eastAsia="zh-CN" w:bidi="ar"/>
              </w:rPr>
            </w:pPr>
            <w:r>
              <w:rPr>
                <w:rStyle w:val="21"/>
                <w:rFonts w:hint="eastAsia" w:cs="Times New Roman"/>
                <w:sz w:val="21"/>
                <w:szCs w:val="21"/>
                <w:highlight w:val="none"/>
                <w:lang w:val="en-US" w:eastAsia="zh-CN" w:bidi="ar"/>
              </w:rPr>
              <w:t>具备自动清洗，预约制冰功能</w:t>
            </w:r>
          </w:p>
          <w:p>
            <w:pPr>
              <w:keepNext w:val="0"/>
              <w:keepLines w:val="0"/>
              <w:widowControl/>
              <w:suppressLineNumbers w:val="0"/>
              <w:spacing w:line="240" w:lineRule="auto"/>
              <w:jc w:val="left"/>
              <w:textAlignment w:val="top"/>
              <w:rPr>
                <w:rStyle w:val="21"/>
                <w:rFonts w:hint="eastAsia" w:cs="Times New Roman"/>
                <w:sz w:val="21"/>
                <w:szCs w:val="21"/>
                <w:highlight w:val="none"/>
                <w:lang w:val="en-US" w:eastAsia="zh-CN" w:bidi="ar"/>
              </w:rPr>
            </w:pPr>
            <w:r>
              <w:rPr>
                <w:rStyle w:val="21"/>
                <w:rFonts w:hint="eastAsia" w:cs="Times New Roman"/>
                <w:sz w:val="21"/>
                <w:szCs w:val="21"/>
                <w:highlight w:val="none"/>
                <w:lang w:val="en-US" w:eastAsia="zh-CN" w:bidi="ar"/>
              </w:rPr>
              <w:t>单次出冰时间：10-15min</w:t>
            </w:r>
          </w:p>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rFonts w:hint="default" w:ascii="Times New Roman" w:hAnsi="Times New Roman" w:cs="Times New Roman"/>
                <w:sz w:val="21"/>
                <w:szCs w:val="21"/>
                <w:highlight w:val="none"/>
                <w:lang w:val="en-US" w:eastAsia="zh-CN" w:bidi="ar"/>
              </w:rPr>
              <w:t>净重：</w:t>
            </w:r>
            <w:r>
              <w:rPr>
                <w:rStyle w:val="21"/>
                <w:rFonts w:hint="eastAsia" w:cs="Times New Roman"/>
                <w:sz w:val="21"/>
                <w:szCs w:val="21"/>
                <w:highlight w:val="none"/>
                <w:lang w:val="en-US" w:eastAsia="zh-CN" w:bidi="ar"/>
              </w:rPr>
              <w:t>40</w:t>
            </w:r>
            <w:r>
              <w:rPr>
                <w:rStyle w:val="28"/>
                <w:rFonts w:hint="eastAsia"/>
                <w:sz w:val="21"/>
                <w:szCs w:val="21"/>
                <w:highlight w:val="none"/>
                <w:lang w:val="en-US" w:eastAsia="zh-CN" w:bidi="ar"/>
              </w:rPr>
              <w:t>kg</w:t>
            </w:r>
            <w:r>
              <w:rPr>
                <w:rStyle w:val="20"/>
                <w:rFonts w:hint="default" w:ascii="Times New Roman" w:hAnsi="Times New Roman" w:cs="Times New Roman"/>
                <w:sz w:val="21"/>
                <w:szCs w:val="21"/>
                <w:highlight w:val="none"/>
                <w:lang w:val="en-US" w:eastAsia="zh-CN" w:bidi="ar"/>
              </w:rPr>
              <w:t>±</w:t>
            </w:r>
            <w:r>
              <w:rPr>
                <w:rStyle w:val="21"/>
                <w:rFonts w:eastAsia="宋体"/>
                <w:sz w:val="21"/>
                <w:szCs w:val="21"/>
                <w:highlight w:val="none"/>
                <w:lang w:val="en-US" w:eastAsia="zh-CN" w:bidi="ar"/>
              </w:rPr>
              <w:t>2</w:t>
            </w:r>
            <w:r>
              <w:rPr>
                <w:rStyle w:val="28"/>
                <w:rFonts w:hint="eastAsia"/>
                <w:sz w:val="21"/>
                <w:szCs w:val="21"/>
                <w:highlight w:val="none"/>
                <w:lang w:val="en-US" w:eastAsia="zh-CN" w:bidi="ar"/>
              </w:rPr>
              <w:t>kg</w:t>
            </w:r>
          </w:p>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rFonts w:hint="default" w:ascii="Times New Roman" w:hAnsi="Times New Roman" w:cs="Times New Roman"/>
                <w:sz w:val="21"/>
                <w:szCs w:val="21"/>
                <w:highlight w:val="none"/>
                <w:lang w:val="en-US" w:eastAsia="zh-CN" w:bidi="ar"/>
              </w:rPr>
              <w:t>储冰量</w:t>
            </w:r>
            <w:r>
              <w:rPr>
                <w:rStyle w:val="21"/>
                <w:rFonts w:hint="default" w:ascii="Times New Roman" w:hAnsi="Times New Roman" w:eastAsia="宋体" w:cs="Times New Roman"/>
                <w:sz w:val="21"/>
                <w:szCs w:val="21"/>
                <w:highlight w:val="none"/>
                <w:lang w:val="en-US" w:eastAsia="zh-CN" w:bidi="ar"/>
              </w:rPr>
              <w:t>·</w:t>
            </w:r>
            <w:r>
              <w:rPr>
                <w:rStyle w:val="21"/>
                <w:rFonts w:hint="default" w:ascii="Times New Roman" w:hAnsi="Times New Roman" w:cs="Times New Roman"/>
                <w:sz w:val="21"/>
                <w:szCs w:val="21"/>
                <w:highlight w:val="none"/>
                <w:lang w:val="en-US" w:eastAsia="zh-CN" w:bidi="ar"/>
              </w:rPr>
              <w:t>不少于</w:t>
            </w:r>
            <w:r>
              <w:rPr>
                <w:rStyle w:val="21"/>
                <w:rFonts w:hint="eastAsia" w:cs="Times New Roman"/>
                <w:sz w:val="21"/>
                <w:szCs w:val="21"/>
                <w:highlight w:val="none"/>
                <w:lang w:val="en-US" w:eastAsia="zh-CN" w:bidi="ar"/>
              </w:rPr>
              <w:t>40</w:t>
            </w:r>
            <w:r>
              <w:rPr>
                <w:rStyle w:val="28"/>
                <w:rFonts w:hint="eastAsia"/>
                <w:sz w:val="21"/>
                <w:szCs w:val="21"/>
                <w:highlight w:val="none"/>
                <w:lang w:val="en-US" w:eastAsia="zh-CN" w:bidi="ar"/>
              </w:rPr>
              <w:t>kg</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冷凝器材质货：铜管翅片</w:t>
            </w:r>
          </w:p>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sz w:val="21"/>
                <w:szCs w:val="21"/>
                <w:highlight w:val="none"/>
                <w:lang w:val="en-US" w:eastAsia="zh-CN" w:bidi="ar"/>
              </w:rPr>
              <w:t>蒸发器材质：纯铜镀镍</w:t>
            </w:r>
          </w:p>
          <w:p>
            <w:pPr>
              <w:keepNext w:val="0"/>
              <w:keepLines w:val="0"/>
              <w:widowControl/>
              <w:suppressLineNumbers w:val="0"/>
              <w:spacing w:line="240" w:lineRule="auto"/>
              <w:jc w:val="left"/>
              <w:textAlignment w:val="top"/>
              <w:rPr>
                <w:rStyle w:val="28"/>
                <w:rFonts w:hint="default"/>
                <w:sz w:val="21"/>
                <w:szCs w:val="21"/>
                <w:highlight w:val="none"/>
                <w:lang w:val="en-US" w:eastAsia="zh-CN" w:bidi="ar"/>
              </w:rPr>
            </w:pPr>
            <w:r>
              <w:rPr>
                <w:rStyle w:val="28"/>
                <w:rFonts w:hint="eastAsia"/>
                <w:sz w:val="21"/>
                <w:szCs w:val="21"/>
                <w:highlight w:val="none"/>
                <w:lang w:val="en-US" w:eastAsia="zh-CN" w:bidi="ar"/>
              </w:rPr>
              <w:t>进水方式：自动进水，可接自来水</w:t>
            </w:r>
          </w:p>
          <w:p>
            <w:pPr>
              <w:keepNext w:val="0"/>
              <w:keepLines w:val="0"/>
              <w:widowControl/>
              <w:suppressLineNumbers w:val="0"/>
              <w:spacing w:line="240" w:lineRule="auto"/>
              <w:jc w:val="left"/>
              <w:textAlignment w:val="top"/>
              <w:rPr>
                <w:rStyle w:val="28"/>
                <w:rFonts w:hint="eastAsia"/>
                <w:sz w:val="21"/>
                <w:szCs w:val="21"/>
                <w:highlight w:val="none"/>
                <w:lang w:val="en-US" w:eastAsia="zh-CN" w:bidi="ar"/>
              </w:rPr>
            </w:pPr>
            <w:r>
              <w:rPr>
                <w:rStyle w:val="28"/>
                <w:rFonts w:hint="eastAsia"/>
                <w:sz w:val="21"/>
                <w:szCs w:val="21"/>
                <w:highlight w:val="none"/>
                <w:lang w:val="en-US" w:eastAsia="zh-CN" w:bidi="ar"/>
              </w:rPr>
              <w:t>底脚尺寸100mm</w:t>
            </w:r>
            <w:r>
              <w:rPr>
                <w:rStyle w:val="20"/>
                <w:rFonts w:hint="default" w:ascii="Times New Roman" w:hAnsi="Times New Roman" w:cs="Times New Roman"/>
                <w:sz w:val="21"/>
                <w:szCs w:val="21"/>
                <w:highlight w:val="none"/>
                <w:lang w:val="en-US" w:eastAsia="zh-CN" w:bidi="ar"/>
              </w:rPr>
              <w:t>±</w:t>
            </w:r>
            <w:r>
              <w:rPr>
                <w:rStyle w:val="28"/>
                <w:rFonts w:hint="eastAsia"/>
                <w:sz w:val="21"/>
                <w:szCs w:val="21"/>
                <w:highlight w:val="none"/>
                <w:lang w:val="en-US" w:eastAsia="zh-CN" w:bidi="ar"/>
              </w:rPr>
              <w:t>10mm,可调节</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8"/>
                <w:sz w:val="21"/>
                <w:szCs w:val="21"/>
                <w:highlight w:val="none"/>
                <w:lang w:val="en-US" w:eastAsia="zh-CN" w:bidi="ar"/>
              </w:rPr>
              <w:t>电压：</w:t>
            </w:r>
            <w:r>
              <w:rPr>
                <w:rStyle w:val="21"/>
                <w:rFonts w:eastAsia="宋体"/>
                <w:sz w:val="21"/>
                <w:szCs w:val="21"/>
                <w:highlight w:val="none"/>
                <w:lang w:val="en-US" w:eastAsia="zh-CN" w:bidi="ar"/>
              </w:rPr>
              <w:t>220V/50HZ</w:t>
            </w:r>
          </w:p>
          <w:p>
            <w:pPr>
              <w:keepNext w:val="0"/>
              <w:keepLines w:val="0"/>
              <w:widowControl/>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Style w:val="28"/>
                <w:sz w:val="21"/>
                <w:szCs w:val="21"/>
                <w:highlight w:val="none"/>
                <w:lang w:val="en-US" w:eastAsia="zh-CN" w:bidi="ar"/>
              </w:rPr>
              <w:t>外形尺寸</w:t>
            </w:r>
            <w:r>
              <w:rPr>
                <w:rStyle w:val="21"/>
                <w:rFonts w:hint="eastAsia"/>
                <w:sz w:val="21"/>
                <w:szCs w:val="21"/>
                <w:highlight w:val="none"/>
                <w:lang w:val="en-US" w:eastAsia="zh-CN" w:bidi="ar"/>
              </w:rPr>
              <w:t>556</w:t>
            </w:r>
            <w:r>
              <w:rPr>
                <w:rStyle w:val="21"/>
                <w:rFonts w:eastAsia="宋体"/>
                <w:sz w:val="21"/>
                <w:szCs w:val="21"/>
                <w:highlight w:val="none"/>
                <w:lang w:val="en-US" w:eastAsia="zh-CN" w:bidi="ar"/>
              </w:rPr>
              <w:t>x4</w:t>
            </w:r>
            <w:r>
              <w:rPr>
                <w:rStyle w:val="21"/>
                <w:rFonts w:hint="eastAsia"/>
                <w:sz w:val="21"/>
                <w:szCs w:val="21"/>
                <w:highlight w:val="none"/>
                <w:lang w:val="en-US" w:eastAsia="zh-CN" w:bidi="ar"/>
              </w:rPr>
              <w:t>3</w:t>
            </w:r>
            <w:r>
              <w:rPr>
                <w:rStyle w:val="21"/>
                <w:rFonts w:eastAsia="宋体"/>
                <w:sz w:val="21"/>
                <w:szCs w:val="21"/>
                <w:highlight w:val="none"/>
                <w:lang w:val="en-US" w:eastAsia="zh-CN" w:bidi="ar"/>
              </w:rPr>
              <w:t>5x</w:t>
            </w:r>
            <w:r>
              <w:rPr>
                <w:rStyle w:val="21"/>
                <w:rFonts w:hint="eastAsia"/>
                <w:sz w:val="21"/>
                <w:szCs w:val="21"/>
                <w:highlight w:val="none"/>
                <w:lang w:val="en-US" w:eastAsia="zh-CN" w:bidi="ar"/>
              </w:rPr>
              <w:t>81</w:t>
            </w:r>
            <w:r>
              <w:rPr>
                <w:rStyle w:val="21"/>
                <w:rFonts w:eastAsia="宋体"/>
                <w:sz w:val="21"/>
                <w:szCs w:val="21"/>
                <w:highlight w:val="none"/>
                <w:lang w:val="en-US" w:eastAsia="zh-CN" w:bidi="ar"/>
              </w:rPr>
              <w:t>0</w:t>
            </w:r>
            <w:r>
              <w:rPr>
                <w:rStyle w:val="21"/>
                <w:rFonts w:hint="eastAsia"/>
                <w:sz w:val="21"/>
                <w:szCs w:val="21"/>
                <w:highlight w:val="none"/>
                <w:lang w:val="en-US" w:eastAsia="zh-CN" w:bidi="ar"/>
              </w:rPr>
              <w:t>(不含底脚）</w:t>
            </w:r>
            <w:r>
              <w:rPr>
                <w:rStyle w:val="20"/>
                <w:sz w:val="21"/>
                <w:szCs w:val="21"/>
                <w:highlight w:val="none"/>
                <w:lang w:val="en-US" w:eastAsia="zh-CN" w:bidi="ar"/>
              </w:rPr>
              <w:t>±</w:t>
            </w:r>
            <w:r>
              <w:rPr>
                <w:rStyle w:val="21"/>
                <w:rFonts w:hint="eastAsia"/>
                <w:sz w:val="21"/>
                <w:szCs w:val="21"/>
                <w:highlight w:val="none"/>
                <w:lang w:val="en-US" w:eastAsia="zh-CN" w:bidi="ar"/>
              </w:rPr>
              <w:t>5</w:t>
            </w:r>
            <w:r>
              <w:rPr>
                <w:rStyle w:val="21"/>
                <w:rFonts w:eastAsia="宋体"/>
                <w:sz w:val="21"/>
                <w:szCs w:val="21"/>
                <w:highlight w:val="none"/>
                <w:lang w:val="en-US" w:eastAsia="zh-CN" w:bidi="ar"/>
              </w:rPr>
              <w:t>0mm</w:t>
            </w:r>
            <w:r>
              <w:rPr>
                <w:rStyle w:val="21"/>
                <w:rFonts w:hint="eastAsia"/>
                <w:sz w:val="21"/>
                <w:szCs w:val="21"/>
                <w:highlight w:val="none"/>
                <w:lang w:val="en-US" w:eastAsia="zh-CN" w:bidi="ar"/>
              </w:rPr>
              <w:t>；包安装</w:t>
            </w:r>
          </w:p>
        </w:tc>
        <w:tc>
          <w:tcPr>
            <w:tcW w:w="11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13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94" w:hRule="atLeast"/>
          <w:jc w:val="center"/>
        </w:trPr>
        <w:tc>
          <w:tcPr>
            <w:tcW w:w="12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立式空调</w:t>
            </w:r>
          </w:p>
        </w:tc>
        <w:tc>
          <w:tcPr>
            <w:tcW w:w="9183"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Fonts w:hint="default" w:ascii="宋体" w:hAnsi="宋体" w:eastAsia="宋体" w:cs="宋体"/>
                <w:i w:val="0"/>
                <w:iCs w:val="0"/>
                <w:color w:val="000000"/>
                <w:kern w:val="0"/>
                <w:sz w:val="21"/>
                <w:szCs w:val="21"/>
                <w:u w:val="none"/>
                <w:lang w:val="en-US" w:eastAsia="zh-CN" w:bidi="ar"/>
              </w:rPr>
            </w:pPr>
            <w:r>
              <w:rPr>
                <w:rStyle w:val="28"/>
                <w:sz w:val="21"/>
                <w:szCs w:val="21"/>
                <w:highlight w:val="none"/>
                <w:lang w:val="en-US" w:eastAsia="zh-CN" w:bidi="ar"/>
              </w:rPr>
              <w:t>立柜式空调</w:t>
            </w:r>
            <w:r>
              <w:rPr>
                <w:rStyle w:val="21"/>
                <w:rFonts w:eastAsia="宋体"/>
                <w:sz w:val="21"/>
                <w:szCs w:val="21"/>
                <w:highlight w:val="none"/>
                <w:lang w:val="en-US" w:eastAsia="zh-CN" w:bidi="ar"/>
              </w:rPr>
              <w:t>,</w:t>
            </w:r>
            <w:r>
              <w:rPr>
                <w:rStyle w:val="28"/>
                <w:sz w:val="21"/>
                <w:szCs w:val="21"/>
                <w:highlight w:val="none"/>
                <w:lang w:val="en-US" w:eastAsia="zh-CN" w:bidi="ar"/>
              </w:rPr>
              <w:t>冷暖，变频，静音；能效等级：</w:t>
            </w:r>
            <w:r>
              <w:rPr>
                <w:rStyle w:val="28"/>
                <w:rFonts w:hint="eastAsia"/>
                <w:sz w:val="21"/>
                <w:szCs w:val="21"/>
                <w:highlight w:val="none"/>
                <w:lang w:val="en-US" w:eastAsia="zh-CN" w:bidi="ar"/>
              </w:rPr>
              <w:t>不低于</w:t>
            </w:r>
            <w:r>
              <w:rPr>
                <w:rStyle w:val="28"/>
                <w:sz w:val="21"/>
                <w:szCs w:val="21"/>
                <w:highlight w:val="none"/>
                <w:lang w:val="en-US" w:eastAsia="zh-CN" w:bidi="ar"/>
              </w:rPr>
              <w:t>二级，</w:t>
            </w:r>
            <w:r>
              <w:rPr>
                <w:rStyle w:val="21"/>
                <w:rFonts w:eastAsia="宋体"/>
                <w:sz w:val="21"/>
                <w:szCs w:val="21"/>
                <w:highlight w:val="none"/>
                <w:lang w:val="en-US" w:eastAsia="zh-CN" w:bidi="ar"/>
              </w:rPr>
              <w:t>3P</w:t>
            </w:r>
            <w:r>
              <w:rPr>
                <w:rStyle w:val="28"/>
                <w:sz w:val="21"/>
                <w:szCs w:val="21"/>
                <w:highlight w:val="none"/>
                <w:lang w:val="en-US" w:eastAsia="zh-CN" w:bidi="ar"/>
              </w:rPr>
              <w:t>，</w:t>
            </w:r>
            <w:r>
              <w:rPr>
                <w:rStyle w:val="28"/>
                <w:rFonts w:hint="eastAsia"/>
                <w:b/>
                <w:bCs/>
                <w:color w:val="0000FF"/>
                <w:sz w:val="21"/>
                <w:szCs w:val="21"/>
                <w:highlight w:val="none"/>
                <w:lang w:val="en-US" w:eastAsia="zh-CN" w:bidi="ar"/>
              </w:rPr>
              <w:t>配4米铜线及</w:t>
            </w:r>
            <w:r>
              <w:rPr>
                <w:rStyle w:val="28"/>
                <w:b/>
                <w:bCs/>
                <w:color w:val="0000FF"/>
                <w:sz w:val="21"/>
                <w:szCs w:val="21"/>
                <w:highlight w:val="none"/>
                <w:lang w:val="en-US" w:eastAsia="zh-CN" w:bidi="ar"/>
              </w:rPr>
              <w:t>遥控</w:t>
            </w:r>
            <w:r>
              <w:rPr>
                <w:rStyle w:val="28"/>
                <w:rFonts w:hint="eastAsia"/>
                <w:b/>
                <w:bCs/>
                <w:color w:val="0000FF"/>
                <w:sz w:val="21"/>
                <w:szCs w:val="21"/>
                <w:highlight w:val="none"/>
                <w:lang w:val="en-US" w:eastAsia="zh-CN" w:bidi="ar"/>
              </w:rPr>
              <w:t>器</w:t>
            </w:r>
            <w:r>
              <w:rPr>
                <w:rStyle w:val="28"/>
                <w:b/>
                <w:bCs/>
                <w:color w:val="0000FF"/>
                <w:sz w:val="21"/>
                <w:szCs w:val="21"/>
                <w:highlight w:val="none"/>
                <w:lang w:val="en-US" w:eastAsia="zh-CN" w:bidi="ar"/>
              </w:rPr>
              <w:t>，</w:t>
            </w:r>
            <w:r>
              <w:rPr>
                <w:rStyle w:val="28"/>
                <w:rFonts w:hint="eastAsia"/>
                <w:b/>
                <w:bCs/>
                <w:color w:val="0000FF"/>
                <w:sz w:val="21"/>
                <w:szCs w:val="21"/>
                <w:highlight w:val="none"/>
                <w:lang w:val="en-US" w:eastAsia="zh-CN" w:bidi="ar"/>
              </w:rPr>
              <w:t>整机免费保修6年，制冷量</w:t>
            </w:r>
            <w:r>
              <w:rPr>
                <w:rStyle w:val="28"/>
                <w:rFonts w:hint="default" w:ascii="Arial" w:hAnsi="Arial" w:cs="Arial"/>
                <w:b/>
                <w:bCs/>
                <w:color w:val="0000FF"/>
                <w:sz w:val="21"/>
                <w:szCs w:val="21"/>
                <w:highlight w:val="none"/>
                <w:lang w:val="en-US" w:eastAsia="zh-CN" w:bidi="ar"/>
              </w:rPr>
              <w:t>≥</w:t>
            </w:r>
            <w:r>
              <w:rPr>
                <w:rStyle w:val="28"/>
                <w:rFonts w:hint="eastAsia"/>
                <w:b/>
                <w:bCs/>
                <w:color w:val="0000FF"/>
                <w:sz w:val="21"/>
                <w:szCs w:val="21"/>
                <w:highlight w:val="none"/>
                <w:lang w:val="en-US" w:eastAsia="zh-CN" w:bidi="ar"/>
              </w:rPr>
              <w:t>7200</w:t>
            </w:r>
            <w:r>
              <w:rPr>
                <w:b/>
                <w:bCs/>
                <w:color w:val="0000FF"/>
                <w:highlight w:val="none"/>
                <w:lang w:val="en-US" w:eastAsia="zh-CN"/>
              </w:rPr>
              <w:t>W</w:t>
            </w:r>
            <w:r>
              <w:rPr>
                <w:rFonts w:hint="eastAsia"/>
                <w:b/>
                <w:bCs/>
                <w:color w:val="0000FF"/>
                <w:highlight w:val="none"/>
                <w:lang w:val="en-US" w:eastAsia="zh-CN"/>
              </w:rPr>
              <w:t>，制热量</w:t>
            </w:r>
            <w:r>
              <w:rPr>
                <w:rFonts w:hint="default" w:ascii="Arial" w:hAnsi="Arial" w:cs="Arial"/>
                <w:b/>
                <w:bCs/>
                <w:color w:val="0000FF"/>
                <w:highlight w:val="none"/>
                <w:lang w:val="en-US" w:eastAsia="zh-CN"/>
              </w:rPr>
              <w:t>≥</w:t>
            </w:r>
            <w:r>
              <w:rPr>
                <w:rFonts w:hint="eastAsia"/>
                <w:b/>
                <w:bCs/>
                <w:color w:val="0000FF"/>
                <w:highlight w:val="none"/>
                <w:lang w:val="en-US" w:eastAsia="zh-CN"/>
              </w:rPr>
              <w:t>9300W</w:t>
            </w:r>
          </w:p>
        </w:tc>
        <w:tc>
          <w:tcPr>
            <w:tcW w:w="11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3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64" w:hRule="atLeast"/>
          <w:jc w:val="center"/>
        </w:trPr>
        <w:tc>
          <w:tcPr>
            <w:tcW w:w="12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5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壁挂式空调</w:t>
            </w:r>
          </w:p>
        </w:tc>
        <w:tc>
          <w:tcPr>
            <w:tcW w:w="9183"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Style w:val="28"/>
                <w:rFonts w:hint="default"/>
                <w:sz w:val="21"/>
                <w:szCs w:val="21"/>
                <w:lang w:val="en-US" w:eastAsia="zh-CN" w:bidi="ar"/>
              </w:rPr>
            </w:pPr>
            <w:r>
              <w:rPr>
                <w:rStyle w:val="28"/>
                <w:sz w:val="21"/>
                <w:szCs w:val="21"/>
                <w:highlight w:val="none"/>
                <w:lang w:val="en-US" w:eastAsia="zh-CN" w:bidi="ar"/>
              </w:rPr>
              <w:t>空调类型</w:t>
            </w:r>
            <w:r>
              <w:rPr>
                <w:rStyle w:val="21"/>
                <w:rFonts w:eastAsia="宋体"/>
                <w:sz w:val="21"/>
                <w:szCs w:val="21"/>
                <w:highlight w:val="none"/>
                <w:lang w:val="en-US" w:eastAsia="zh-CN" w:bidi="ar"/>
              </w:rPr>
              <w:t>:</w:t>
            </w:r>
            <w:r>
              <w:rPr>
                <w:rStyle w:val="28"/>
                <w:sz w:val="21"/>
                <w:szCs w:val="21"/>
                <w:highlight w:val="none"/>
                <w:lang w:val="en-US" w:eastAsia="zh-CN" w:bidi="ar"/>
              </w:rPr>
              <w:t>壁挂式空调；冷暖类型</w:t>
            </w:r>
            <w:r>
              <w:rPr>
                <w:rStyle w:val="21"/>
                <w:rFonts w:eastAsia="宋体"/>
                <w:sz w:val="21"/>
                <w:szCs w:val="21"/>
                <w:highlight w:val="none"/>
                <w:lang w:val="en-US" w:eastAsia="zh-CN" w:bidi="ar"/>
              </w:rPr>
              <w:t>:</w:t>
            </w:r>
            <w:r>
              <w:rPr>
                <w:rStyle w:val="28"/>
                <w:sz w:val="21"/>
                <w:szCs w:val="21"/>
                <w:highlight w:val="none"/>
                <w:lang w:val="en-US" w:eastAsia="zh-CN" w:bidi="ar"/>
              </w:rPr>
              <w:t>冷暖；变频</w:t>
            </w:r>
            <w:r>
              <w:rPr>
                <w:rStyle w:val="21"/>
                <w:rFonts w:eastAsia="宋体"/>
                <w:sz w:val="21"/>
                <w:szCs w:val="21"/>
                <w:highlight w:val="none"/>
                <w:lang w:val="en-US" w:eastAsia="zh-CN" w:bidi="ar"/>
              </w:rPr>
              <w:t>/</w:t>
            </w:r>
            <w:r>
              <w:rPr>
                <w:rStyle w:val="28"/>
                <w:sz w:val="21"/>
                <w:szCs w:val="21"/>
                <w:highlight w:val="none"/>
                <w:lang w:val="en-US" w:eastAsia="zh-CN" w:bidi="ar"/>
              </w:rPr>
              <w:t>定频</w:t>
            </w:r>
            <w:r>
              <w:rPr>
                <w:rStyle w:val="21"/>
                <w:rFonts w:eastAsia="宋体"/>
                <w:sz w:val="21"/>
                <w:szCs w:val="21"/>
                <w:highlight w:val="none"/>
                <w:lang w:val="en-US" w:eastAsia="zh-CN" w:bidi="ar"/>
              </w:rPr>
              <w:t>:</w:t>
            </w:r>
            <w:r>
              <w:rPr>
                <w:rStyle w:val="28"/>
                <w:sz w:val="21"/>
                <w:szCs w:val="21"/>
                <w:highlight w:val="none"/>
                <w:lang w:val="en-US" w:eastAsia="zh-CN" w:bidi="ar"/>
              </w:rPr>
              <w:t>变频；空调匹数：</w:t>
            </w:r>
            <w:r>
              <w:rPr>
                <w:rStyle w:val="21"/>
                <w:rFonts w:eastAsia="宋体"/>
                <w:sz w:val="21"/>
                <w:szCs w:val="21"/>
                <w:highlight w:val="none"/>
                <w:lang w:val="en-US" w:eastAsia="zh-CN" w:bidi="ar"/>
              </w:rPr>
              <w:t>2P</w:t>
            </w:r>
            <w:r>
              <w:rPr>
                <w:rStyle w:val="28"/>
                <w:sz w:val="21"/>
                <w:szCs w:val="21"/>
                <w:highlight w:val="none"/>
                <w:lang w:val="en-US" w:eastAsia="zh-CN" w:bidi="ar"/>
              </w:rPr>
              <w:t>；适用面积：</w:t>
            </w:r>
            <w:r>
              <w:rPr>
                <w:rStyle w:val="21"/>
                <w:rFonts w:eastAsia="宋体"/>
                <w:sz w:val="21"/>
                <w:szCs w:val="21"/>
                <w:highlight w:val="none"/>
                <w:lang w:val="en-US" w:eastAsia="zh-CN" w:bidi="ar"/>
              </w:rPr>
              <w:t>25</w:t>
            </w:r>
            <w:r>
              <w:rPr>
                <w:rStyle w:val="28"/>
                <w:sz w:val="21"/>
                <w:szCs w:val="21"/>
                <w:highlight w:val="none"/>
                <w:lang w:val="en-US" w:eastAsia="zh-CN" w:bidi="ar"/>
              </w:rPr>
              <w:t>㎡左右；能效等级：</w:t>
            </w:r>
            <w:r>
              <w:rPr>
                <w:rStyle w:val="28"/>
                <w:rFonts w:hint="eastAsia"/>
                <w:sz w:val="21"/>
                <w:szCs w:val="21"/>
                <w:highlight w:val="none"/>
                <w:lang w:val="en-US" w:eastAsia="zh-CN" w:bidi="ar"/>
              </w:rPr>
              <w:t>不低于</w:t>
            </w:r>
            <w:r>
              <w:rPr>
                <w:rStyle w:val="28"/>
                <w:sz w:val="21"/>
                <w:szCs w:val="21"/>
                <w:highlight w:val="none"/>
                <w:lang w:val="en-US" w:eastAsia="zh-CN" w:bidi="ar"/>
              </w:rPr>
              <w:t>二级；</w:t>
            </w:r>
            <w:r>
              <w:rPr>
                <w:rStyle w:val="28"/>
                <w:rFonts w:hint="eastAsia"/>
                <w:b/>
                <w:bCs/>
                <w:color w:val="0000FF"/>
                <w:sz w:val="21"/>
                <w:szCs w:val="21"/>
                <w:highlight w:val="none"/>
                <w:lang w:val="en-US" w:eastAsia="zh-CN" w:bidi="ar"/>
              </w:rPr>
              <w:t>配3米铜管及遥控器，制冷量</w:t>
            </w:r>
            <w:r>
              <w:rPr>
                <w:rStyle w:val="28"/>
                <w:rFonts w:hint="default"/>
                <w:b/>
                <w:bCs/>
                <w:color w:val="0000FF"/>
                <w:sz w:val="21"/>
                <w:szCs w:val="21"/>
                <w:highlight w:val="none"/>
                <w:lang w:val="en-US" w:eastAsia="zh-CN" w:bidi="ar"/>
              </w:rPr>
              <w:t>≥</w:t>
            </w:r>
            <w:r>
              <w:rPr>
                <w:rStyle w:val="28"/>
                <w:rFonts w:hint="eastAsia"/>
                <w:b/>
                <w:bCs/>
                <w:color w:val="0000FF"/>
                <w:sz w:val="21"/>
                <w:szCs w:val="21"/>
                <w:highlight w:val="none"/>
                <w:lang w:val="en-US" w:eastAsia="zh-CN" w:bidi="ar"/>
              </w:rPr>
              <w:t>5000W，制热量</w:t>
            </w:r>
            <w:r>
              <w:rPr>
                <w:rStyle w:val="28"/>
                <w:rFonts w:hint="default"/>
                <w:b/>
                <w:bCs/>
                <w:color w:val="0000FF"/>
                <w:sz w:val="21"/>
                <w:szCs w:val="21"/>
                <w:highlight w:val="none"/>
                <w:lang w:val="en-US" w:eastAsia="zh-CN" w:bidi="ar"/>
              </w:rPr>
              <w:t>≥</w:t>
            </w:r>
            <w:r>
              <w:rPr>
                <w:rStyle w:val="28"/>
                <w:rFonts w:hint="eastAsia"/>
                <w:b/>
                <w:bCs/>
                <w:color w:val="0000FF"/>
                <w:sz w:val="21"/>
                <w:szCs w:val="21"/>
                <w:highlight w:val="none"/>
                <w:lang w:val="en-US" w:eastAsia="zh-CN" w:bidi="ar"/>
              </w:rPr>
              <w:t>7200W，整机免费保修6年</w:t>
            </w:r>
          </w:p>
        </w:tc>
        <w:tc>
          <w:tcPr>
            <w:tcW w:w="11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3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34" w:hRule="atLeast"/>
          <w:jc w:val="center"/>
        </w:trPr>
        <w:tc>
          <w:tcPr>
            <w:tcW w:w="12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5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移动式空调</w:t>
            </w:r>
          </w:p>
        </w:tc>
        <w:tc>
          <w:tcPr>
            <w:tcW w:w="9183"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Fonts w:hint="default"/>
                <w:b/>
                <w:bCs/>
                <w:highlight w:val="none"/>
                <w:lang w:val="en-US" w:eastAsia="zh-CN"/>
              </w:rPr>
            </w:pPr>
            <w:r>
              <w:rPr>
                <w:rFonts w:hint="eastAsia"/>
                <w:highlight w:val="none"/>
                <w:lang w:val="en-US" w:eastAsia="zh-CN"/>
              </w:rPr>
              <w:t>可移动空调，免外机安装，</w:t>
            </w:r>
            <w:r>
              <w:rPr>
                <w:highlight w:val="none"/>
                <w:lang w:val="en-US" w:eastAsia="zh-CN"/>
              </w:rPr>
              <w:t>产品类型：2匹</w:t>
            </w:r>
            <w:r>
              <w:rPr>
                <w:rFonts w:hint="eastAsia"/>
                <w:highlight w:val="none"/>
                <w:lang w:val="en-US" w:eastAsia="zh-CN"/>
              </w:rPr>
              <w:t>单冷，</w:t>
            </w:r>
            <w:r>
              <w:rPr>
                <w:rStyle w:val="28"/>
                <w:rFonts w:hint="eastAsia"/>
                <w:b/>
                <w:bCs/>
                <w:color w:val="0000FF"/>
                <w:sz w:val="21"/>
                <w:szCs w:val="21"/>
                <w:highlight w:val="none"/>
                <w:lang w:val="en-US" w:eastAsia="zh-CN" w:bidi="ar"/>
              </w:rPr>
              <w:t>整机免费保修6年</w:t>
            </w:r>
          </w:p>
          <w:p>
            <w:pPr>
              <w:keepNext w:val="0"/>
              <w:keepLines w:val="0"/>
              <w:widowControl/>
              <w:suppressLineNumbers w:val="0"/>
              <w:spacing w:line="240" w:lineRule="auto"/>
              <w:jc w:val="left"/>
              <w:textAlignment w:val="top"/>
              <w:rPr>
                <w:rFonts w:hint="eastAsia"/>
                <w:highlight w:val="none"/>
                <w:lang w:val="en-US" w:eastAsia="zh-CN"/>
              </w:rPr>
            </w:pPr>
            <w:r>
              <w:rPr>
                <w:highlight w:val="none"/>
                <w:lang w:val="en-US" w:eastAsia="zh-CN"/>
              </w:rPr>
              <w:t>制冷量</w:t>
            </w:r>
            <w:r>
              <w:rPr>
                <w:rFonts w:hint="eastAsia"/>
                <w:highlight w:val="none"/>
                <w:lang w:val="en-US" w:eastAsia="zh-CN"/>
              </w:rPr>
              <w:t>不低于</w:t>
            </w:r>
            <w:r>
              <w:rPr>
                <w:highlight w:val="none"/>
                <w:lang w:val="en-US" w:eastAsia="zh-CN"/>
              </w:rPr>
              <w:t>4000W；</w:t>
            </w:r>
            <w:r>
              <w:rPr>
                <w:rFonts w:hint="eastAsia"/>
                <w:highlight w:val="none"/>
                <w:lang w:val="en-US" w:eastAsia="zh-CN"/>
              </w:rPr>
              <w:t>循环风量不低于400m</w:t>
            </w:r>
            <w:r>
              <w:rPr>
                <w:rFonts w:hint="eastAsia"/>
                <w:highlight w:val="none"/>
                <w:vertAlign w:val="superscript"/>
                <w:lang w:val="en-US" w:eastAsia="zh-CN"/>
              </w:rPr>
              <w:t>3</w:t>
            </w:r>
            <w:r>
              <w:rPr>
                <w:rFonts w:hint="eastAsia"/>
                <w:highlight w:val="none"/>
                <w:lang w:val="en-US" w:eastAsia="zh-CN"/>
              </w:rPr>
              <w:t>/h；四挡风速，可定时，具备单独除湿功能。</w:t>
            </w:r>
          </w:p>
          <w:p>
            <w:pPr>
              <w:keepNext w:val="0"/>
              <w:keepLines w:val="0"/>
              <w:widowControl/>
              <w:suppressLineNumbers w:val="0"/>
              <w:spacing w:line="240" w:lineRule="auto"/>
              <w:jc w:val="left"/>
              <w:textAlignment w:val="top"/>
              <w:rPr>
                <w:rFonts w:hint="default"/>
                <w:highlight w:val="none"/>
                <w:lang w:val="en-US" w:eastAsia="zh-CN"/>
              </w:rPr>
            </w:pPr>
            <w:r>
              <w:rPr>
                <w:rFonts w:hint="eastAsia"/>
                <w:highlight w:val="none"/>
                <w:lang w:val="en-US" w:eastAsia="zh-CN"/>
              </w:rPr>
              <w:t>双重高密度过滤网，出风栅格拆洗便利；制冷功率不低于1600W；额定电压：220V</w:t>
            </w:r>
            <w:r>
              <w:rPr>
                <w:rFonts w:hint="eastAsia" w:ascii="宋体" w:hAnsi="宋体" w:eastAsia="宋体" w:cs="宋体"/>
                <w:highlight w:val="none"/>
                <w:lang w:val="en-US" w:eastAsia="zh-CN"/>
              </w:rPr>
              <w:t>±</w:t>
            </w:r>
            <w:r>
              <w:rPr>
                <w:rFonts w:hint="eastAsia"/>
                <w:highlight w:val="none"/>
                <w:lang w:val="en-US" w:eastAsia="zh-CN"/>
              </w:rPr>
              <w:t>10V</w:t>
            </w:r>
          </w:p>
          <w:p>
            <w:pPr>
              <w:keepNext w:val="0"/>
              <w:keepLines w:val="0"/>
              <w:widowControl/>
              <w:suppressLineNumbers w:val="0"/>
              <w:spacing w:line="240" w:lineRule="auto"/>
              <w:jc w:val="left"/>
              <w:textAlignment w:val="top"/>
              <w:rPr>
                <w:highlight w:val="none"/>
                <w:lang w:val="en-US" w:eastAsia="zh-CN"/>
              </w:rPr>
            </w:pPr>
            <w:r>
              <w:rPr>
                <w:highlight w:val="none"/>
                <w:lang w:val="en-US" w:eastAsia="zh-CN"/>
              </w:rPr>
              <w:t>产品尺寸：</w:t>
            </w:r>
            <w:r>
              <w:rPr>
                <w:rFonts w:hint="eastAsia"/>
                <w:highlight w:val="none"/>
                <w:lang w:val="en-US" w:eastAsia="zh-CN"/>
              </w:rPr>
              <w:t>390*820*405</w:t>
            </w:r>
            <w:r>
              <w:rPr>
                <w:highlight w:val="none"/>
                <w:lang w:val="en-US" w:eastAsia="zh-CN"/>
              </w:rPr>
              <w:t>±20mm</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Fonts w:hint="eastAsia"/>
                <w:highlight w:val="none"/>
                <w:lang w:val="en-US" w:eastAsia="zh-CN"/>
              </w:rPr>
              <w:t>配件：包含可拉伸排热管，排风管接头，排风嘴，防虫网，窗户挡板各1，遥控器+电池1组（1套）排水管+螺丝+固线头（一套）</w:t>
            </w:r>
          </w:p>
        </w:tc>
        <w:tc>
          <w:tcPr>
            <w:tcW w:w="11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3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9" w:hRule="atLeast"/>
          <w:jc w:val="center"/>
        </w:trPr>
        <w:tc>
          <w:tcPr>
            <w:tcW w:w="12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5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超纯水机</w:t>
            </w:r>
          </w:p>
        </w:tc>
        <w:tc>
          <w:tcPr>
            <w:tcW w:w="9183"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一、功能简介</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01.整机全自动且智能化控制，微电脑PLC、DSP芯片CPU嵌入式设计，三种操作系统可随意切换</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02.整机表面光洁、平整，内部各部件密封性能好，带电线路与非带电零件或外壳间的绝缘电阻＞100 MΩ</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03实时水路和电路温度检测，防止水路或电路温度波动过大对系统造成损害，保证系统稳定性</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04.整机可同时制取RO纯水和UP超纯水，一机两用，满足用户多种实验用水需求</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05. 双路双显双温度水质在线监控，RO纯水电导率（μs/cm）和温度、UP 超纯水电阻率（MΩ.cm）和温度实时在线监测显示，系统自带温度补偿功能，数据显示精确到小数点后两位，测量结果更精准</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06.超纯水取水时，具备运行状态显示：电阻率、水温、TOC和取水量（m</w:t>
            </w:r>
            <w:r>
              <w:rPr>
                <w:rFonts w:hint="eastAsia" w:ascii="宋体" w:hAnsi="宋体" w:cs="宋体"/>
                <w:i w:val="0"/>
                <w:iCs w:val="0"/>
                <w:color w:val="000000"/>
                <w:kern w:val="0"/>
                <w:sz w:val="21"/>
                <w:szCs w:val="21"/>
                <w:highlight w:val="none"/>
                <w:u w:val="none"/>
                <w:lang w:val="en-US" w:eastAsia="zh-CN" w:bidi="ar"/>
              </w:rPr>
              <w:t>L</w:t>
            </w:r>
            <w:r>
              <w:rPr>
                <w:rFonts w:hint="eastAsia" w:ascii="宋体" w:hAnsi="宋体" w:eastAsia="宋体" w:cs="宋体"/>
                <w:i w:val="0"/>
                <w:iCs w:val="0"/>
                <w:color w:val="000000"/>
                <w:kern w:val="0"/>
                <w:sz w:val="21"/>
                <w:szCs w:val="21"/>
                <w:highlight w:val="none"/>
                <w:u w:val="none"/>
                <w:lang w:val="en-US" w:eastAsia="zh-CN" w:bidi="ar"/>
              </w:rPr>
              <w:t>）</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07.整机电路系统采用电磁兼容技术，带电线路和外壳间承受50Hz、1250V，2min以上的耐压试验，抗干扰能</w:t>
            </w:r>
            <w:r>
              <w:rPr>
                <w:rFonts w:hint="eastAsia" w:ascii="宋体" w:hAnsi="宋体" w:eastAsia="宋体" w:cs="宋体"/>
                <w:i w:val="0"/>
                <w:iCs w:val="0"/>
                <w:color w:val="auto"/>
                <w:kern w:val="0"/>
                <w:sz w:val="21"/>
                <w:szCs w:val="21"/>
                <w:highlight w:val="none"/>
                <w:u w:val="none"/>
                <w:lang w:val="en-US" w:eastAsia="zh-CN" w:bidi="ar"/>
              </w:rPr>
              <w:t>力强。</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08.真人中文语音播报，操作的同时伴随同步真人中文语音播报，增强设备使用时的人性化和趣味性</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09.配置RO膜监测仪表，可诊断RO膜故障及污堵程度，可自动或手动反冲洗RO膜，延长RO反渗透膜使用寿命</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10.总有机碳（TOC）在线检测功能，有助于对超低有机物有要求的实验项目</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11.超纯水不达标自动排放功能，防止水质不合格对实验结果造成的偏差</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12.耗材使用具备历史记录，耗材失效中文语音报警，可查询记录每次取水量、取水时间和取水水质</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13.定量取水，达到设定的取水量设备自动停止出水，无需人为等候，提高实验工作效率</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14.当前时钟显示及设定功能，有助于追溯历史取水记录，提供科学严谨的实验数据</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15.配套专用真空压力储水桶(NSF认证)，避免水质的二次污染，保证用水时取水流速</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16.注塑式大容量超纯化模块，无任何粘接剂，无任何析出物，耗材使用寿命更长、运行费用更低</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17.CRF特性离子优化系统，确保离子去除更彻底，从根本上保证超纯水的品质</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二.技术参数</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01.进水要求：市政自来水，水温：1℃&lt;T&lt;45℃，水压：0.1-0.5MPa，TDS&lt;350ppm ；</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当TDS〉350ppm或地下水时，建议配置MPS膜保护器；</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02.</w:t>
            </w:r>
            <w:r>
              <w:rPr>
                <w:rFonts w:hint="eastAsia" w:ascii="宋体" w:hAnsi="宋体" w:cs="宋体"/>
                <w:i w:val="0"/>
                <w:iCs w:val="0"/>
                <w:color w:val="000000"/>
                <w:kern w:val="0"/>
                <w:sz w:val="21"/>
                <w:szCs w:val="21"/>
                <w:highlight w:val="none"/>
                <w:u w:val="none"/>
                <w:lang w:val="en-US" w:eastAsia="zh-CN" w:bidi="ar"/>
              </w:rPr>
              <w:t>反渗透膜</w:t>
            </w:r>
            <w:r>
              <w:rPr>
                <w:rFonts w:hint="eastAsia" w:ascii="宋体" w:hAnsi="宋体" w:eastAsia="宋体" w:cs="宋体"/>
                <w:i w:val="0"/>
                <w:iCs w:val="0"/>
                <w:color w:val="000000"/>
                <w:kern w:val="0"/>
                <w:sz w:val="21"/>
                <w:szCs w:val="21"/>
                <w:highlight w:val="none"/>
                <w:u w:val="none"/>
                <w:lang w:val="en-US" w:eastAsia="zh-CN" w:bidi="ar"/>
              </w:rPr>
              <w:t>产水量（25℃）：不少于30L/h ；双取水口，同时制取普通纯水</w:t>
            </w:r>
            <w:r>
              <w:rPr>
                <w:rFonts w:hint="eastAsia" w:ascii="宋体" w:hAnsi="宋体" w:cs="宋体"/>
                <w:i w:val="0"/>
                <w:iCs w:val="0"/>
                <w:color w:val="000000"/>
                <w:kern w:val="0"/>
                <w:sz w:val="21"/>
                <w:szCs w:val="21"/>
                <w:highlight w:val="none"/>
                <w:u w:val="none"/>
                <w:lang w:val="en-US" w:eastAsia="zh-CN" w:bidi="ar"/>
              </w:rPr>
              <w:t>（RO）</w:t>
            </w:r>
            <w:r>
              <w:rPr>
                <w:rFonts w:hint="eastAsia" w:ascii="宋体" w:hAnsi="宋体" w:eastAsia="宋体" w:cs="宋体"/>
                <w:i w:val="0"/>
                <w:iCs w:val="0"/>
                <w:color w:val="000000"/>
                <w:kern w:val="0"/>
                <w:sz w:val="21"/>
                <w:szCs w:val="21"/>
                <w:highlight w:val="none"/>
                <w:u w:val="none"/>
                <w:lang w:val="en-US" w:eastAsia="zh-CN" w:bidi="ar"/>
              </w:rPr>
              <w:t>和超纯水</w:t>
            </w:r>
            <w:r>
              <w:rPr>
                <w:rFonts w:hint="eastAsia" w:ascii="宋体" w:hAnsi="宋体" w:cs="宋体"/>
                <w:i w:val="0"/>
                <w:iCs w:val="0"/>
                <w:color w:val="000000"/>
                <w:kern w:val="0"/>
                <w:sz w:val="21"/>
                <w:szCs w:val="21"/>
                <w:highlight w:val="none"/>
                <w:u w:val="none"/>
                <w:lang w:val="en-US" w:eastAsia="zh-CN" w:bidi="ar"/>
              </w:rPr>
              <w:t>（UP）</w:t>
            </w:r>
            <w:r>
              <w:rPr>
                <w:rFonts w:hint="eastAsia" w:ascii="宋体" w:hAnsi="宋体" w:eastAsia="宋体" w:cs="宋体"/>
                <w:i w:val="0"/>
                <w:iCs w:val="0"/>
                <w:color w:val="000000"/>
                <w:kern w:val="0"/>
                <w:sz w:val="21"/>
                <w:szCs w:val="21"/>
                <w:highlight w:val="none"/>
                <w:u w:val="none"/>
                <w:lang w:val="en-US" w:eastAsia="zh-CN" w:bidi="ar"/>
              </w:rPr>
              <w:t>，标配双波长紫外灭菌器和终端热源过滤器，内置15升（允许偏差不大于5%）纯水专用真空压力储水桶，配套超大容量不少于20英寸耗材</w:t>
            </w:r>
            <w:r>
              <w:rPr>
                <w:rFonts w:hint="eastAsia" w:ascii="宋体" w:hAnsi="宋体" w:cs="宋体"/>
                <w:i w:val="0"/>
                <w:iCs w:val="0"/>
                <w:color w:val="000000"/>
                <w:kern w:val="0"/>
                <w:sz w:val="21"/>
                <w:szCs w:val="21"/>
                <w:highlight w:val="none"/>
                <w:u w:val="none"/>
                <w:lang w:val="en-US" w:eastAsia="zh-CN" w:bidi="ar"/>
              </w:rPr>
              <w:t>（预处理及纯化模块）</w:t>
            </w:r>
            <w:r>
              <w:rPr>
                <w:rFonts w:hint="eastAsia" w:ascii="宋体" w:hAnsi="宋体" w:eastAsia="宋体" w:cs="宋体"/>
                <w:i w:val="0"/>
                <w:iCs w:val="0"/>
                <w:color w:val="000000"/>
                <w:kern w:val="0"/>
                <w:sz w:val="21"/>
                <w:szCs w:val="21"/>
                <w:highlight w:val="none"/>
                <w:u w:val="none"/>
                <w:lang w:val="en-US" w:eastAsia="zh-CN" w:bidi="ar"/>
              </w:rPr>
              <w:t>，加配45升（允许偏差不大于5%）储水桶</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03.瞬间取水量：1.5L/min—2 L/min（水箱满时）</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04.RO纯水指标：   电导率≤1μs/cm@25℃；   有机物去除率 〉99%（MW&gt;200道尔顿）；</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微粒和细菌去除率 〉99%</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05.UP超纯水指标：  </w:t>
            </w:r>
            <w:r>
              <w:rPr>
                <w:rFonts w:hint="default" w:ascii="Times New Roman" w:hAnsi="Times New Roman" w:eastAsia="宋体" w:cs="Times New Roman"/>
                <w:i w:val="0"/>
                <w:iCs w:val="0"/>
                <w:color w:val="000000"/>
                <w:kern w:val="0"/>
                <w:sz w:val="21"/>
                <w:szCs w:val="21"/>
                <w:highlight w:val="none"/>
                <w:u w:val="none"/>
                <w:lang w:val="en-US" w:eastAsia="zh-CN" w:bidi="ar"/>
              </w:rPr>
              <w:t>电阻率18.25 MΩ.cm@25℃；  可溶性硅（Si0</w:t>
            </w:r>
            <w:r>
              <w:rPr>
                <w:rFonts w:hint="default" w:ascii="Times New Roman" w:hAnsi="Times New Roman" w:eastAsia="宋体" w:cs="Times New Roman"/>
                <w:i w:val="0"/>
                <w:iCs w:val="0"/>
                <w:color w:val="000000"/>
                <w:kern w:val="0"/>
                <w:sz w:val="21"/>
                <w:szCs w:val="21"/>
                <w:highlight w:val="none"/>
                <w:u w:val="none"/>
                <w:vertAlign w:val="subscript"/>
                <w:lang w:val="en-US" w:eastAsia="zh-CN" w:bidi="ar"/>
              </w:rPr>
              <w:t>2</w:t>
            </w:r>
            <w:r>
              <w:rPr>
                <w:rFonts w:hint="default" w:ascii="Times New Roman" w:hAnsi="Times New Roman" w:eastAsia="宋体" w:cs="Times New Roman"/>
                <w:i w:val="0"/>
                <w:iCs w:val="0"/>
                <w:color w:val="000000"/>
                <w:kern w:val="0"/>
                <w:sz w:val="21"/>
                <w:szCs w:val="21"/>
                <w:highlight w:val="none"/>
                <w:u w:val="none"/>
                <w:lang w:val="en-US" w:eastAsia="zh-CN" w:bidi="ar"/>
              </w:rPr>
              <w:t xml:space="preserve">计）&lt;0.01mg/L；  </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重金属离子&lt; 0.1ppb； 总有机碳（TOC）&lt; 5ppb；  颗粒物（</w:t>
            </w:r>
            <w:r>
              <w:rPr>
                <w:rFonts w:hint="eastAsia" w:cs="Times New Roman"/>
                <w:i w:val="0"/>
                <w:iCs w:val="0"/>
                <w:color w:val="000000"/>
                <w:kern w:val="0"/>
                <w:sz w:val="21"/>
                <w:szCs w:val="21"/>
                <w:highlight w:val="none"/>
                <w:u w:val="none"/>
                <w:lang w:val="en-US" w:eastAsia="zh-CN" w:bidi="ar"/>
              </w:rPr>
              <w:t>&gt;</w:t>
            </w:r>
            <w:r>
              <w:rPr>
                <w:rFonts w:hint="default" w:ascii="Times New Roman" w:hAnsi="Times New Roman" w:eastAsia="宋体" w:cs="Times New Roman"/>
                <w:i w:val="0"/>
                <w:iCs w:val="0"/>
                <w:color w:val="000000"/>
                <w:kern w:val="0"/>
                <w:sz w:val="21"/>
                <w:szCs w:val="21"/>
                <w:highlight w:val="none"/>
                <w:u w:val="none"/>
                <w:lang w:val="en-US" w:eastAsia="zh-CN" w:bidi="ar"/>
              </w:rPr>
              <w:t>0.1um）&lt; 1</w:t>
            </w:r>
            <w:r>
              <w:rPr>
                <w:rFonts w:hint="eastAsia" w:cs="Times New Roman"/>
                <w:i w:val="0"/>
                <w:iCs w:val="0"/>
                <w:color w:val="000000"/>
                <w:kern w:val="0"/>
                <w:sz w:val="21"/>
                <w:szCs w:val="21"/>
                <w:highlight w:val="none"/>
                <w:u w:val="none"/>
                <w:lang w:val="en-US" w:eastAsia="zh-CN" w:bidi="ar"/>
              </w:rPr>
              <w:t>个</w:t>
            </w:r>
            <w:r>
              <w:rPr>
                <w:rFonts w:hint="default" w:ascii="Times New Roman" w:hAnsi="Times New Roman" w:eastAsia="宋体" w:cs="Times New Roman"/>
                <w:i w:val="0"/>
                <w:iCs w:val="0"/>
                <w:color w:val="000000"/>
                <w:kern w:val="0"/>
                <w:sz w:val="21"/>
                <w:szCs w:val="21"/>
                <w:highlight w:val="none"/>
                <w:u w:val="none"/>
                <w:lang w:val="en-US" w:eastAsia="zh-CN" w:bidi="ar"/>
              </w:rPr>
              <w:t>/m</w:t>
            </w:r>
            <w:r>
              <w:rPr>
                <w:rFonts w:hint="default" w:ascii="Times New Roman" w:hAnsi="Times New Roman" w:cs="Times New Roman"/>
                <w:i w:val="0"/>
                <w:iCs w:val="0"/>
                <w:color w:val="000000"/>
                <w:kern w:val="0"/>
                <w:sz w:val="21"/>
                <w:szCs w:val="21"/>
                <w:highlight w:val="none"/>
                <w:u w:val="none"/>
                <w:lang w:val="en-US" w:eastAsia="zh-CN" w:bidi="ar"/>
              </w:rPr>
              <w:t>L</w:t>
            </w:r>
            <w:r>
              <w:rPr>
                <w:rFonts w:hint="default" w:ascii="Times New Roman" w:hAnsi="Times New Roman" w:eastAsia="宋体" w:cs="Times New Roman"/>
                <w:i w:val="0"/>
                <w:iCs w:val="0"/>
                <w:color w:val="000000"/>
                <w:kern w:val="0"/>
                <w:sz w:val="21"/>
                <w:szCs w:val="21"/>
                <w:highlight w:val="none"/>
                <w:u w:val="none"/>
                <w:lang w:val="en-US" w:eastAsia="zh-CN" w:bidi="ar"/>
              </w:rPr>
              <w:t>；</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核糖核酸（Rnases）：＜0.05ng/m</w:t>
            </w:r>
            <w:r>
              <w:rPr>
                <w:rFonts w:hint="eastAsia" w:cs="Times New Roman"/>
                <w:i w:val="0"/>
                <w:iCs w:val="0"/>
                <w:color w:val="000000"/>
                <w:kern w:val="0"/>
                <w:sz w:val="21"/>
                <w:szCs w:val="21"/>
                <w:highlight w:val="none"/>
                <w:u w:val="none"/>
                <w:lang w:val="en-US" w:eastAsia="zh-CN" w:bidi="ar"/>
              </w:rPr>
              <w:t>L</w:t>
            </w:r>
            <w:r>
              <w:rPr>
                <w:rFonts w:hint="default" w:ascii="Times New Roman" w:hAnsi="Times New Roman" w:eastAsia="宋体" w:cs="Times New Roman"/>
                <w:i w:val="0"/>
                <w:iCs w:val="0"/>
                <w:color w:val="000000"/>
                <w:kern w:val="0"/>
                <w:sz w:val="21"/>
                <w:szCs w:val="21"/>
                <w:highlight w:val="none"/>
                <w:u w:val="none"/>
                <w:lang w:val="en-US" w:eastAsia="zh-CN" w:bidi="ar"/>
              </w:rPr>
              <w:t>；  细菌&lt; 0.1cfu/m</w:t>
            </w:r>
            <w:r>
              <w:rPr>
                <w:rFonts w:hint="eastAsia" w:cs="Times New Roman"/>
                <w:i w:val="0"/>
                <w:iCs w:val="0"/>
                <w:color w:val="000000"/>
                <w:kern w:val="0"/>
                <w:sz w:val="21"/>
                <w:szCs w:val="21"/>
                <w:highlight w:val="none"/>
                <w:u w:val="none"/>
                <w:lang w:val="en-US" w:eastAsia="zh-CN" w:bidi="ar"/>
              </w:rPr>
              <w:t>L</w:t>
            </w:r>
            <w:r>
              <w:rPr>
                <w:rFonts w:hint="default" w:ascii="Times New Roman" w:hAnsi="Times New Roman" w:eastAsia="宋体" w:cs="Times New Roman"/>
                <w:i w:val="0"/>
                <w:iCs w:val="0"/>
                <w:color w:val="000000"/>
                <w:kern w:val="0"/>
                <w:sz w:val="21"/>
                <w:szCs w:val="21"/>
                <w:highlight w:val="none"/>
                <w:u w:val="none"/>
                <w:lang w:val="en-US" w:eastAsia="zh-CN" w:bidi="ar"/>
              </w:rPr>
              <w:t>； 吸光度（254nm,1cm光程）≤0.001；</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热源（内毒素）&lt; 0.005Eu/ml；  脱氧核糖核酸酶（DNases）：N/A</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default" w:ascii="Times New Roman" w:hAnsi="Times New Roman" w:eastAsia="宋体" w:cs="Times New Roman"/>
                <w:i w:val="0"/>
                <w:iCs w:val="0"/>
                <w:color w:val="000000"/>
                <w:kern w:val="0"/>
                <w:sz w:val="21"/>
                <w:szCs w:val="21"/>
                <w:highlight w:val="none"/>
                <w:u w:val="none"/>
                <w:lang w:val="en-US" w:eastAsia="zh-CN" w:bidi="ar"/>
              </w:rPr>
              <w:t>06.主机尺寸/重量：长×宽×高（480mm×420mm×550mm）</w:t>
            </w:r>
            <w:r>
              <w:rPr>
                <w:rFonts w:hint="eastAsia" w:cs="Times New Roman"/>
                <w:i w:val="0"/>
                <w:iCs w:val="0"/>
                <w:color w:val="000000"/>
                <w:kern w:val="0"/>
                <w:sz w:val="21"/>
                <w:szCs w:val="21"/>
                <w:highlight w:val="none"/>
                <w:u w:val="none"/>
                <w:lang w:val="en-US" w:eastAsia="zh-CN" w:bidi="ar"/>
              </w:rPr>
              <w:t>，允许偏差不超过5%；</w:t>
            </w:r>
            <w:r>
              <w:rPr>
                <w:rFonts w:hint="default" w:ascii="Times New Roman" w:hAnsi="Times New Roman" w:eastAsia="宋体" w:cs="Times New Roman"/>
                <w:i w:val="0"/>
                <w:iCs w:val="0"/>
                <w:color w:val="000000"/>
                <w:kern w:val="0"/>
                <w:sz w:val="21"/>
                <w:szCs w:val="21"/>
                <w:highlight w:val="none"/>
                <w:u w:val="none"/>
                <w:lang w:val="en-US" w:eastAsia="zh-CN" w:bidi="ar"/>
              </w:rPr>
              <w:t>/重量: 35kg</w:t>
            </w:r>
            <w:r>
              <w:rPr>
                <w:rFonts w:hint="eastAsia" w:cs="Times New Roman"/>
                <w:i w:val="0"/>
                <w:iCs w:val="0"/>
                <w:color w:val="000000"/>
                <w:kern w:val="0"/>
                <w:sz w:val="21"/>
                <w:szCs w:val="21"/>
                <w:highlight w:val="none"/>
                <w:u w:val="none"/>
                <w:lang w:val="en-US" w:eastAsia="zh-CN" w:bidi="ar"/>
              </w:rPr>
              <w:t>，允许偏差不超过5%</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07.电源/功率：220V/50H</w:t>
            </w:r>
            <w:r>
              <w:rPr>
                <w:rFonts w:hint="eastAsia" w:ascii="宋体" w:hAnsi="宋体" w:cs="宋体"/>
                <w:i w:val="0"/>
                <w:iCs w:val="0"/>
                <w:color w:val="000000"/>
                <w:kern w:val="0"/>
                <w:sz w:val="21"/>
                <w:szCs w:val="21"/>
                <w:highlight w:val="none"/>
                <w:u w:val="none"/>
                <w:lang w:val="en-US" w:eastAsia="zh-CN" w:bidi="ar"/>
              </w:rPr>
              <w:t>z</w:t>
            </w:r>
            <w:r>
              <w:rPr>
                <w:rFonts w:hint="eastAsia" w:ascii="宋体" w:hAnsi="宋体" w:eastAsia="宋体" w:cs="宋体"/>
                <w:i w:val="0"/>
                <w:iCs w:val="0"/>
                <w:color w:val="000000"/>
                <w:kern w:val="0"/>
                <w:sz w:val="21"/>
                <w:szCs w:val="21"/>
                <w:highlight w:val="none"/>
                <w:u w:val="none"/>
                <w:lang w:val="en-US" w:eastAsia="zh-CN" w:bidi="ar"/>
              </w:rPr>
              <w:t xml:space="preserve"> ，75W</w:t>
            </w:r>
            <w:r>
              <w:rPr>
                <w:rFonts w:hint="eastAsia" w:ascii="宋体" w:hAnsi="宋体" w:cs="宋体"/>
                <w:i w:val="0"/>
                <w:iCs w:val="0"/>
                <w:color w:val="000000"/>
                <w:kern w:val="0"/>
                <w:sz w:val="21"/>
                <w:szCs w:val="21"/>
                <w:highlight w:val="none"/>
                <w:u w:val="none"/>
                <w:lang w:val="en-US" w:eastAsia="zh-CN" w:bidi="ar"/>
              </w:rPr>
              <w:t>，功率</w:t>
            </w:r>
            <w:r>
              <w:rPr>
                <w:rFonts w:hint="eastAsia" w:cs="Times New Roman"/>
                <w:i w:val="0"/>
                <w:iCs w:val="0"/>
                <w:color w:val="000000"/>
                <w:kern w:val="0"/>
                <w:sz w:val="21"/>
                <w:szCs w:val="21"/>
                <w:highlight w:val="none"/>
                <w:u w:val="none"/>
                <w:lang w:val="en-US" w:eastAsia="zh-CN" w:bidi="ar"/>
              </w:rPr>
              <w:t>允许偏差不超过20%</w:t>
            </w:r>
            <w:r>
              <w:rPr>
                <w:rFonts w:hint="eastAsia" w:ascii="宋体" w:hAnsi="宋体" w:eastAsia="宋体" w:cs="宋体"/>
                <w:i w:val="0"/>
                <w:iCs w:val="0"/>
                <w:color w:val="000000"/>
                <w:kern w:val="0"/>
                <w:sz w:val="21"/>
                <w:szCs w:val="21"/>
                <w:highlight w:val="none"/>
                <w:u w:val="none"/>
                <w:lang w:val="en-US" w:eastAsia="zh-CN" w:bidi="ar"/>
              </w:rPr>
              <w:t xml:space="preserve"> ；</w:t>
            </w:r>
          </w:p>
          <w:p>
            <w:pPr>
              <w:keepNext w:val="0"/>
              <w:keepLines w:val="0"/>
              <w:widowControl/>
              <w:numPr>
                <w:ilvl w:val="0"/>
                <w:numId w:val="0"/>
              </w:numPr>
              <w:suppressLineNumbers w:val="0"/>
              <w:spacing w:line="240" w:lineRule="auto"/>
              <w:jc w:val="left"/>
              <w:textAlignment w:val="top"/>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08、制造商在福建设有</w:t>
            </w:r>
            <w:r>
              <w:rPr>
                <w:rFonts w:hint="eastAsia" w:ascii="宋体" w:hAnsi="宋体" w:cs="宋体"/>
                <w:i w:val="0"/>
                <w:iCs w:val="0"/>
                <w:color w:val="000000"/>
                <w:kern w:val="0"/>
                <w:sz w:val="21"/>
                <w:szCs w:val="21"/>
                <w:highlight w:val="none"/>
                <w:u w:val="none"/>
                <w:lang w:val="en-US" w:eastAsia="zh-CN" w:bidi="ar"/>
              </w:rPr>
              <w:t>售后服务机构</w:t>
            </w:r>
            <w:r>
              <w:rPr>
                <w:rFonts w:hint="eastAsia" w:ascii="宋体" w:hAnsi="宋体" w:eastAsia="宋体" w:cs="宋体"/>
                <w:i w:val="0"/>
                <w:iCs w:val="0"/>
                <w:color w:val="000000"/>
                <w:kern w:val="0"/>
                <w:sz w:val="21"/>
                <w:szCs w:val="21"/>
                <w:highlight w:val="none"/>
                <w:u w:val="none"/>
                <w:lang w:val="en-US" w:eastAsia="zh-CN" w:bidi="ar"/>
              </w:rPr>
              <w:t>及专业售后人员；制造商针对新机器提供安装</w:t>
            </w:r>
            <w:r>
              <w:rPr>
                <w:rFonts w:hint="eastAsia" w:ascii="宋体" w:hAnsi="宋体" w:cs="宋体"/>
                <w:i w:val="0"/>
                <w:iCs w:val="0"/>
                <w:color w:val="000000"/>
                <w:kern w:val="0"/>
                <w:sz w:val="21"/>
                <w:szCs w:val="21"/>
                <w:highlight w:val="none"/>
                <w:u w:val="none"/>
                <w:lang w:val="en-US" w:eastAsia="zh-CN" w:bidi="ar"/>
              </w:rPr>
              <w:t>验收合格</w:t>
            </w:r>
            <w:r>
              <w:rPr>
                <w:rFonts w:hint="eastAsia" w:ascii="宋体" w:hAnsi="宋体" w:eastAsia="宋体" w:cs="宋体"/>
                <w:i w:val="0"/>
                <w:iCs w:val="0"/>
                <w:color w:val="000000"/>
                <w:kern w:val="0"/>
                <w:sz w:val="21"/>
                <w:szCs w:val="21"/>
                <w:highlight w:val="none"/>
                <w:u w:val="none"/>
                <w:lang w:val="en-US" w:eastAsia="zh-CN" w:bidi="ar"/>
              </w:rPr>
              <w:t>起两年质保。</w:t>
            </w:r>
          </w:p>
          <w:p>
            <w:pPr>
              <w:keepNext w:val="0"/>
              <w:keepLines w:val="0"/>
              <w:widowControl/>
              <w:numPr>
                <w:ilvl w:val="0"/>
                <w:numId w:val="0"/>
              </w:numPr>
              <w:suppressLineNumbers w:val="0"/>
              <w:spacing w:line="240" w:lineRule="auto"/>
              <w:ind w:left="0" w:leftChars="0" w:firstLine="0" w:firstLineChars="0"/>
              <w:jc w:val="left"/>
              <w:textAlignment w:val="top"/>
              <w:rPr>
                <w:rStyle w:val="28"/>
                <w:sz w:val="21"/>
                <w:szCs w:val="21"/>
                <w:highlight w:val="none"/>
                <w:lang w:val="en-US" w:eastAsia="zh-CN" w:bidi="ar"/>
              </w:rPr>
            </w:pPr>
            <w:r>
              <w:rPr>
                <w:rFonts w:hint="eastAsia" w:ascii="宋体" w:hAnsi="宋体" w:cs="宋体"/>
                <w:i w:val="0"/>
                <w:iCs w:val="0"/>
                <w:color w:val="000000"/>
                <w:kern w:val="0"/>
                <w:sz w:val="21"/>
                <w:szCs w:val="21"/>
                <w:highlight w:val="none"/>
                <w:u w:val="none"/>
                <w:lang w:val="en-US" w:eastAsia="zh-CN" w:bidi="ar"/>
              </w:rPr>
              <w:t>每套仪器增配配件：增配滤芯（PS模块）一套，反渗透膜一套，纯化柱一套（3支），终端热源过滤器一套；加普通纯水及超纯水取水管（长度1m</w:t>
            </w:r>
            <w:r>
              <w:rPr>
                <w:rStyle w:val="28"/>
                <w:sz w:val="21"/>
                <w:szCs w:val="21"/>
                <w:highlight w:val="none"/>
                <w:lang w:val="en-US" w:eastAsia="zh-CN" w:bidi="ar"/>
              </w:rPr>
              <w:t>±</w:t>
            </w:r>
            <w:r>
              <w:rPr>
                <w:rStyle w:val="28"/>
                <w:rFonts w:hint="eastAsia"/>
                <w:sz w:val="21"/>
                <w:szCs w:val="21"/>
                <w:highlight w:val="none"/>
                <w:lang w:val="en-US" w:eastAsia="zh-CN" w:bidi="ar"/>
              </w:rPr>
              <w:t>10c</w:t>
            </w:r>
            <w:r>
              <w:rPr>
                <w:rStyle w:val="21"/>
                <w:rFonts w:eastAsia="宋体"/>
                <w:sz w:val="21"/>
                <w:szCs w:val="21"/>
                <w:highlight w:val="none"/>
                <w:lang w:val="en-US" w:eastAsia="zh-CN" w:bidi="ar"/>
              </w:rPr>
              <w:t>m</w:t>
            </w:r>
            <w:r>
              <w:rPr>
                <w:rFonts w:hint="eastAsia" w:ascii="宋体" w:hAnsi="宋体" w:cs="宋体"/>
                <w:i w:val="0"/>
                <w:iCs w:val="0"/>
                <w:color w:val="000000"/>
                <w:kern w:val="0"/>
                <w:sz w:val="21"/>
                <w:szCs w:val="21"/>
                <w:highlight w:val="none"/>
                <w:u w:val="none"/>
                <w:lang w:val="en-US" w:eastAsia="zh-CN" w:bidi="ar"/>
              </w:rPr>
              <w:t>）;有质保期配件可先由厂家保管，需要更换时厂家再提供生产日期不超过3个月配件，确保有效使用。</w:t>
            </w:r>
          </w:p>
        </w:tc>
        <w:tc>
          <w:tcPr>
            <w:tcW w:w="11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3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9" w:hRule="atLeast"/>
          <w:jc w:val="center"/>
        </w:trPr>
        <w:tc>
          <w:tcPr>
            <w:tcW w:w="12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5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不间断电源</w:t>
            </w:r>
          </w:p>
        </w:tc>
        <w:tc>
          <w:tcPr>
            <w:tcW w:w="9183"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Fonts w:hint="eastAsia" w:ascii="宋体" w:hAnsi="宋体" w:cs="宋体"/>
                <w:i w:val="0"/>
                <w:iCs w:val="0"/>
                <w:color w:val="000000"/>
                <w:kern w:val="0"/>
                <w:sz w:val="21"/>
                <w:szCs w:val="21"/>
                <w:highlight w:val="none"/>
                <w:u w:val="none"/>
                <w:lang w:val="en-US" w:eastAsia="zh-CN" w:bidi="ar"/>
              </w:rPr>
            </w:pPr>
            <w:r>
              <w:rPr>
                <w:rStyle w:val="28"/>
                <w:sz w:val="21"/>
                <w:szCs w:val="21"/>
                <w:highlight w:val="none"/>
                <w:lang w:val="en-US" w:eastAsia="zh-CN" w:bidi="ar"/>
              </w:rPr>
              <w:t>主机</w:t>
            </w:r>
            <w:r>
              <w:rPr>
                <w:rStyle w:val="21"/>
                <w:rFonts w:eastAsia="宋体"/>
                <w:sz w:val="21"/>
                <w:szCs w:val="21"/>
                <w:highlight w:val="none"/>
                <w:lang w:val="en-US" w:eastAsia="zh-CN" w:bidi="ar"/>
              </w:rPr>
              <w:t>20K</w:t>
            </w:r>
            <w:r>
              <w:rPr>
                <w:rStyle w:val="28"/>
                <w:sz w:val="21"/>
                <w:szCs w:val="21"/>
                <w:highlight w:val="none"/>
                <w:lang w:val="en-US" w:eastAsia="zh-CN" w:bidi="ar"/>
              </w:rPr>
              <w:t>，</w:t>
            </w:r>
            <w:r>
              <w:rPr>
                <w:rStyle w:val="21"/>
                <w:rFonts w:eastAsia="宋体"/>
                <w:sz w:val="21"/>
                <w:szCs w:val="21"/>
                <w:highlight w:val="none"/>
                <w:lang w:val="en-US" w:eastAsia="zh-CN" w:bidi="ar"/>
              </w:rPr>
              <w:t>18kW</w:t>
            </w:r>
            <w:r>
              <w:rPr>
                <w:rStyle w:val="28"/>
                <w:sz w:val="21"/>
                <w:szCs w:val="21"/>
                <w:highlight w:val="none"/>
                <w:lang w:val="en-US" w:eastAsia="zh-CN" w:bidi="ar"/>
              </w:rPr>
              <w:t>；配</w:t>
            </w:r>
            <w:r>
              <w:rPr>
                <w:rStyle w:val="28"/>
                <w:rFonts w:hint="eastAsia"/>
                <w:sz w:val="21"/>
                <w:szCs w:val="21"/>
                <w:highlight w:val="none"/>
                <w:lang w:val="en-US" w:eastAsia="zh-CN" w:bidi="ar"/>
              </w:rPr>
              <w:t>不少于</w:t>
            </w:r>
            <w:r>
              <w:rPr>
                <w:rStyle w:val="21"/>
                <w:rFonts w:eastAsia="宋体"/>
                <w:sz w:val="21"/>
                <w:szCs w:val="21"/>
                <w:highlight w:val="none"/>
                <w:lang w:val="en-US" w:eastAsia="zh-CN" w:bidi="ar"/>
              </w:rPr>
              <w:t>32</w:t>
            </w:r>
            <w:r>
              <w:rPr>
                <w:rStyle w:val="28"/>
                <w:sz w:val="21"/>
                <w:szCs w:val="21"/>
                <w:highlight w:val="none"/>
                <w:lang w:val="en-US" w:eastAsia="zh-CN" w:bidi="ar"/>
              </w:rPr>
              <w:t>只</w:t>
            </w:r>
            <w:r>
              <w:rPr>
                <w:rStyle w:val="21"/>
                <w:rFonts w:eastAsia="宋体"/>
                <w:sz w:val="21"/>
                <w:szCs w:val="21"/>
                <w:highlight w:val="none"/>
                <w:lang w:val="en-US" w:eastAsia="zh-CN" w:bidi="ar"/>
              </w:rPr>
              <w:t>12V100Ah</w:t>
            </w:r>
            <w:r>
              <w:rPr>
                <w:rStyle w:val="28"/>
                <w:sz w:val="21"/>
                <w:szCs w:val="21"/>
                <w:highlight w:val="none"/>
                <w:lang w:val="en-US" w:eastAsia="zh-CN" w:bidi="ar"/>
              </w:rPr>
              <w:t>蓄电池，配一台A32的电池架；可续航</w:t>
            </w:r>
            <w:r>
              <w:rPr>
                <w:rStyle w:val="21"/>
                <w:rFonts w:eastAsia="宋体"/>
                <w:sz w:val="21"/>
                <w:szCs w:val="21"/>
                <w:highlight w:val="none"/>
                <w:lang w:val="en-US" w:eastAsia="zh-CN" w:bidi="ar"/>
              </w:rPr>
              <w:t>2h</w:t>
            </w:r>
          </w:p>
        </w:tc>
        <w:tc>
          <w:tcPr>
            <w:tcW w:w="11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9" w:hRule="atLeast"/>
          <w:jc w:val="center"/>
        </w:trPr>
        <w:tc>
          <w:tcPr>
            <w:tcW w:w="12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5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电子分析天平</w:t>
            </w:r>
          </w:p>
        </w:tc>
        <w:tc>
          <w:tcPr>
            <w:tcW w:w="9183"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功能指标：</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w:t>
            </w:r>
            <w:r>
              <w:rPr>
                <w:rStyle w:val="28"/>
                <w:sz w:val="21"/>
                <w:szCs w:val="21"/>
                <w:highlight w:val="none"/>
                <w:lang w:val="en-US" w:eastAsia="zh-CN" w:bidi="ar"/>
              </w:rPr>
              <w:t>超级双杠杆单体传感器</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2.</w:t>
            </w:r>
            <w:r>
              <w:rPr>
                <w:rStyle w:val="28"/>
                <w:sz w:val="21"/>
                <w:szCs w:val="21"/>
                <w:highlight w:val="none"/>
                <w:lang w:val="en-US" w:eastAsia="zh-CN" w:bidi="ar"/>
              </w:rPr>
              <w:t>最新</w:t>
            </w:r>
            <w:r>
              <w:rPr>
                <w:rStyle w:val="21"/>
                <w:rFonts w:eastAsia="宋体"/>
                <w:sz w:val="21"/>
                <w:szCs w:val="21"/>
                <w:highlight w:val="none"/>
                <w:lang w:val="en-US" w:eastAsia="zh-CN" w:bidi="ar"/>
              </w:rPr>
              <w:t>SMT</w:t>
            </w:r>
            <w:r>
              <w:rPr>
                <w:rStyle w:val="28"/>
                <w:sz w:val="21"/>
                <w:szCs w:val="21"/>
                <w:highlight w:val="none"/>
                <w:lang w:val="en-US" w:eastAsia="zh-CN" w:bidi="ar"/>
              </w:rPr>
              <w:t>技术，使线路部分体积更小，集成度更高</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3.</w:t>
            </w:r>
            <w:r>
              <w:rPr>
                <w:rStyle w:val="28"/>
                <w:sz w:val="21"/>
                <w:szCs w:val="21"/>
                <w:highlight w:val="none"/>
                <w:lang w:val="en-US" w:eastAsia="zh-CN" w:bidi="ar"/>
              </w:rPr>
              <w:t>内置</w:t>
            </w:r>
            <w:r>
              <w:rPr>
                <w:rStyle w:val="21"/>
                <w:rFonts w:eastAsia="宋体"/>
                <w:sz w:val="21"/>
                <w:szCs w:val="21"/>
                <w:highlight w:val="none"/>
                <w:lang w:val="en-US" w:eastAsia="zh-CN" w:bidi="ar"/>
              </w:rPr>
              <w:t>RS232</w:t>
            </w:r>
            <w:r>
              <w:rPr>
                <w:rStyle w:val="28"/>
                <w:sz w:val="21"/>
                <w:szCs w:val="21"/>
                <w:highlight w:val="none"/>
                <w:lang w:val="en-US" w:eastAsia="zh-CN" w:bidi="ar"/>
              </w:rPr>
              <w:t>标准接口，符合</w:t>
            </w:r>
            <w:r>
              <w:rPr>
                <w:rStyle w:val="21"/>
                <w:rFonts w:eastAsia="宋体"/>
                <w:sz w:val="21"/>
                <w:szCs w:val="21"/>
                <w:highlight w:val="none"/>
                <w:lang w:val="en-US" w:eastAsia="zh-CN" w:bidi="ar"/>
              </w:rPr>
              <w:t>GLP</w:t>
            </w:r>
            <w:r>
              <w:rPr>
                <w:rStyle w:val="28"/>
                <w:sz w:val="21"/>
                <w:szCs w:val="21"/>
                <w:highlight w:val="none"/>
                <w:lang w:val="en-US" w:eastAsia="zh-CN" w:bidi="ar"/>
              </w:rPr>
              <w:t>标准</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4.</w:t>
            </w:r>
            <w:r>
              <w:rPr>
                <w:rStyle w:val="28"/>
                <w:sz w:val="21"/>
                <w:szCs w:val="21"/>
                <w:highlight w:val="none"/>
                <w:lang w:val="en-US" w:eastAsia="zh-CN" w:bidi="ar"/>
              </w:rPr>
              <w:t>下部吊钩，满足大体积称量</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5.</w:t>
            </w:r>
            <w:r>
              <w:rPr>
                <w:rStyle w:val="28"/>
                <w:sz w:val="21"/>
                <w:szCs w:val="21"/>
                <w:highlight w:val="none"/>
                <w:lang w:val="en-US" w:eastAsia="zh-CN" w:bidi="ar"/>
              </w:rPr>
              <w:t>防静电涂层玻璃防风罩</w:t>
            </w:r>
            <w:r>
              <w:rPr>
                <w:rStyle w:val="21"/>
                <w:rFonts w:eastAsia="宋体"/>
                <w:sz w:val="21"/>
                <w:szCs w:val="21"/>
                <w:highlight w:val="none"/>
                <w:lang w:val="en-US" w:eastAsia="zh-CN" w:bidi="ar"/>
              </w:rPr>
              <w:t>,</w:t>
            </w:r>
            <w:r>
              <w:rPr>
                <w:rStyle w:val="28"/>
                <w:sz w:val="21"/>
                <w:szCs w:val="21"/>
                <w:highlight w:val="none"/>
                <w:lang w:val="en-US" w:eastAsia="zh-CN" w:bidi="ar"/>
              </w:rPr>
              <w:t>能有效地屏蔽外界静电荷的干扰</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6.40M</w:t>
            </w:r>
            <w:r>
              <w:rPr>
                <w:rStyle w:val="28"/>
                <w:sz w:val="21"/>
                <w:szCs w:val="21"/>
                <w:highlight w:val="none"/>
                <w:lang w:val="en-US" w:eastAsia="zh-CN" w:bidi="ar"/>
              </w:rPr>
              <w:t>超高速微处理器</w:t>
            </w:r>
            <w:r>
              <w:rPr>
                <w:rStyle w:val="21"/>
                <w:rFonts w:eastAsia="宋体"/>
                <w:sz w:val="21"/>
                <w:szCs w:val="21"/>
                <w:highlight w:val="none"/>
                <w:lang w:val="en-US" w:eastAsia="zh-CN" w:bidi="ar"/>
              </w:rPr>
              <w:t>MC1,</w:t>
            </w:r>
            <w:r>
              <w:rPr>
                <w:rStyle w:val="28"/>
                <w:sz w:val="21"/>
                <w:szCs w:val="21"/>
                <w:highlight w:val="none"/>
                <w:lang w:val="en-US" w:eastAsia="zh-CN" w:bidi="ar"/>
              </w:rPr>
              <w:t>测量结果更快</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7.</w:t>
            </w:r>
            <w:r>
              <w:rPr>
                <w:rStyle w:val="28"/>
                <w:sz w:val="21"/>
                <w:szCs w:val="21"/>
                <w:highlight w:val="none"/>
                <w:lang w:val="en-US" w:eastAsia="zh-CN" w:bidi="ar"/>
              </w:rPr>
              <w:t>四级防震</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8.</w:t>
            </w:r>
            <w:r>
              <w:rPr>
                <w:rStyle w:val="28"/>
                <w:sz w:val="21"/>
                <w:szCs w:val="21"/>
                <w:highlight w:val="none"/>
                <w:lang w:val="en-US" w:eastAsia="zh-CN" w:bidi="ar"/>
              </w:rPr>
              <w:t>自动校准系统</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9.</w:t>
            </w:r>
            <w:r>
              <w:rPr>
                <w:rStyle w:val="28"/>
                <w:sz w:val="21"/>
                <w:szCs w:val="21"/>
                <w:highlight w:val="none"/>
                <w:lang w:val="en-US" w:eastAsia="zh-CN" w:bidi="ar"/>
              </w:rPr>
              <w:t>五面玻璃防风罩</w:t>
            </w:r>
            <w:r>
              <w:rPr>
                <w:rStyle w:val="21"/>
                <w:rFonts w:eastAsia="宋体"/>
                <w:sz w:val="21"/>
                <w:szCs w:val="21"/>
                <w:highlight w:val="none"/>
                <w:lang w:val="en-US" w:eastAsia="zh-CN" w:bidi="ar"/>
              </w:rPr>
              <w:t>,</w:t>
            </w:r>
            <w:r>
              <w:rPr>
                <w:rStyle w:val="28"/>
                <w:sz w:val="21"/>
                <w:szCs w:val="21"/>
                <w:highlight w:val="none"/>
                <w:lang w:val="en-US" w:eastAsia="zh-CN" w:bidi="ar"/>
              </w:rPr>
              <w:t>视野清晰</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10.</w:t>
            </w:r>
            <w:r>
              <w:rPr>
                <w:rStyle w:val="28"/>
                <w:sz w:val="21"/>
                <w:szCs w:val="21"/>
                <w:highlight w:val="none"/>
                <w:lang w:val="en-US" w:eastAsia="zh-CN" w:bidi="ar"/>
              </w:rPr>
              <w:t>动态温度补偿</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11.</w:t>
            </w:r>
            <w:r>
              <w:rPr>
                <w:rStyle w:val="28"/>
                <w:sz w:val="21"/>
                <w:szCs w:val="21"/>
                <w:highlight w:val="none"/>
                <w:lang w:val="en-US" w:eastAsia="zh-CN" w:bidi="ar"/>
              </w:rPr>
              <w:t>全自动故障诊断</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12.</w:t>
            </w:r>
            <w:r>
              <w:rPr>
                <w:rStyle w:val="28"/>
                <w:sz w:val="21"/>
                <w:szCs w:val="21"/>
                <w:highlight w:val="none"/>
                <w:lang w:val="en-US" w:eastAsia="zh-CN" w:bidi="ar"/>
              </w:rPr>
              <w:t>超载保护</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13.</w:t>
            </w:r>
            <w:r>
              <w:rPr>
                <w:rStyle w:val="28"/>
                <w:sz w:val="21"/>
                <w:szCs w:val="21"/>
                <w:highlight w:val="none"/>
                <w:lang w:val="en-US" w:eastAsia="zh-CN" w:bidi="ar"/>
              </w:rPr>
              <w:t>应用程序</w:t>
            </w:r>
            <w:r>
              <w:rPr>
                <w:rStyle w:val="21"/>
                <w:rFonts w:eastAsia="宋体"/>
                <w:sz w:val="21"/>
                <w:szCs w:val="21"/>
                <w:highlight w:val="none"/>
                <w:lang w:val="en-US" w:eastAsia="zh-CN" w:bidi="ar"/>
              </w:rPr>
              <w:t>:</w:t>
            </w:r>
            <w:r>
              <w:rPr>
                <w:rStyle w:val="28"/>
                <w:sz w:val="21"/>
                <w:szCs w:val="21"/>
                <w:highlight w:val="none"/>
                <w:lang w:val="en-US" w:eastAsia="zh-CN" w:bidi="ar"/>
              </w:rPr>
              <w:t>技术</w:t>
            </w:r>
            <w:r>
              <w:rPr>
                <w:rStyle w:val="21"/>
                <w:rFonts w:eastAsia="宋体"/>
                <w:sz w:val="21"/>
                <w:szCs w:val="21"/>
                <w:highlight w:val="none"/>
                <w:lang w:val="en-US" w:eastAsia="zh-CN" w:bidi="ar"/>
              </w:rPr>
              <w:t>,</w:t>
            </w:r>
            <w:r>
              <w:rPr>
                <w:rStyle w:val="28"/>
                <w:sz w:val="21"/>
                <w:szCs w:val="21"/>
                <w:highlight w:val="none"/>
                <w:lang w:val="en-US" w:eastAsia="zh-CN" w:bidi="ar"/>
              </w:rPr>
              <w:t>动物称重</w:t>
            </w:r>
            <w:r>
              <w:rPr>
                <w:rStyle w:val="21"/>
                <w:rFonts w:eastAsia="宋体"/>
                <w:sz w:val="21"/>
                <w:szCs w:val="21"/>
                <w:highlight w:val="none"/>
                <w:lang w:val="en-US" w:eastAsia="zh-CN" w:bidi="ar"/>
              </w:rPr>
              <w:t>,</w:t>
            </w:r>
            <w:r>
              <w:rPr>
                <w:rStyle w:val="28"/>
                <w:sz w:val="21"/>
                <w:szCs w:val="21"/>
                <w:highlight w:val="none"/>
                <w:lang w:val="en-US" w:eastAsia="zh-CN" w:bidi="ar"/>
              </w:rPr>
              <w:t>百分比称量</w:t>
            </w:r>
            <w:r>
              <w:rPr>
                <w:rStyle w:val="21"/>
                <w:rFonts w:eastAsia="宋体"/>
                <w:sz w:val="21"/>
                <w:szCs w:val="21"/>
                <w:highlight w:val="none"/>
                <w:lang w:val="en-US" w:eastAsia="zh-CN" w:bidi="ar"/>
              </w:rPr>
              <w:t>,</w:t>
            </w:r>
            <w:r>
              <w:rPr>
                <w:rStyle w:val="28"/>
                <w:sz w:val="21"/>
                <w:szCs w:val="21"/>
                <w:highlight w:val="none"/>
                <w:lang w:val="en-US" w:eastAsia="zh-CN" w:bidi="ar"/>
              </w:rPr>
              <w:t>净重求和</w:t>
            </w:r>
            <w:r>
              <w:rPr>
                <w:rStyle w:val="21"/>
                <w:rFonts w:eastAsia="宋体"/>
                <w:sz w:val="21"/>
                <w:szCs w:val="21"/>
                <w:highlight w:val="none"/>
                <w:lang w:val="en-US" w:eastAsia="zh-CN" w:bidi="ar"/>
              </w:rPr>
              <w:t>,</w:t>
            </w:r>
            <w:r>
              <w:rPr>
                <w:rStyle w:val="21"/>
                <w:rFonts w:hint="eastAsia" w:eastAsia="宋体"/>
                <w:sz w:val="21"/>
                <w:szCs w:val="21"/>
                <w:highlight w:val="none"/>
                <w:lang w:val="en-US" w:eastAsia="zh-CN" w:bidi="ar"/>
              </w:rPr>
              <w:t>不少于</w:t>
            </w:r>
            <w:r>
              <w:rPr>
                <w:rStyle w:val="21"/>
                <w:rFonts w:eastAsia="宋体"/>
                <w:sz w:val="21"/>
                <w:szCs w:val="21"/>
                <w:highlight w:val="none"/>
                <w:lang w:val="en-US" w:eastAsia="zh-CN" w:bidi="ar"/>
              </w:rPr>
              <w:t xml:space="preserve"> 1</w:t>
            </w:r>
            <w:r>
              <w:rPr>
                <w:rStyle w:val="21"/>
                <w:rFonts w:hint="eastAsia" w:eastAsia="宋体"/>
                <w:sz w:val="21"/>
                <w:szCs w:val="21"/>
                <w:highlight w:val="none"/>
                <w:lang w:val="en-US" w:eastAsia="zh-CN" w:bidi="ar"/>
              </w:rPr>
              <w:t>8</w:t>
            </w:r>
            <w:r>
              <w:rPr>
                <w:rStyle w:val="28"/>
                <w:sz w:val="21"/>
                <w:szCs w:val="21"/>
                <w:highlight w:val="none"/>
                <w:lang w:val="en-US" w:eastAsia="zh-CN" w:bidi="ar"/>
              </w:rPr>
              <w:t>种单位换算；左右去皮键</w:t>
            </w:r>
            <w:r>
              <w:rPr>
                <w:rStyle w:val="21"/>
                <w:rFonts w:eastAsia="宋体"/>
                <w:sz w:val="21"/>
                <w:szCs w:val="21"/>
                <w:highlight w:val="none"/>
                <w:lang w:val="en-US" w:eastAsia="zh-CN" w:bidi="ar"/>
              </w:rPr>
              <w:t>,</w:t>
            </w:r>
            <w:r>
              <w:rPr>
                <w:rStyle w:val="28"/>
                <w:sz w:val="21"/>
                <w:szCs w:val="21"/>
                <w:highlight w:val="none"/>
                <w:lang w:val="en-US" w:eastAsia="zh-CN" w:bidi="ar"/>
              </w:rPr>
              <w:t>满足不同使用习惯；</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14.</w:t>
            </w:r>
            <w:r>
              <w:rPr>
                <w:rStyle w:val="28"/>
                <w:sz w:val="21"/>
                <w:szCs w:val="21"/>
                <w:highlight w:val="none"/>
                <w:lang w:val="en-US" w:eastAsia="zh-CN" w:bidi="ar"/>
              </w:rPr>
              <w:t>可选交流</w:t>
            </w:r>
            <w:r>
              <w:rPr>
                <w:rStyle w:val="21"/>
                <w:rFonts w:eastAsia="宋体"/>
                <w:sz w:val="21"/>
                <w:szCs w:val="21"/>
                <w:highlight w:val="none"/>
                <w:lang w:val="en-US" w:eastAsia="zh-CN" w:bidi="ar"/>
              </w:rPr>
              <w:t>,</w:t>
            </w:r>
            <w:r>
              <w:rPr>
                <w:rStyle w:val="28"/>
                <w:sz w:val="21"/>
                <w:szCs w:val="21"/>
                <w:highlight w:val="none"/>
                <w:lang w:val="en-US" w:eastAsia="zh-CN" w:bidi="ar"/>
              </w:rPr>
              <w:t>直流</w:t>
            </w:r>
            <w:r>
              <w:rPr>
                <w:rStyle w:val="21"/>
                <w:rFonts w:eastAsia="宋体"/>
                <w:sz w:val="21"/>
                <w:szCs w:val="21"/>
                <w:highlight w:val="none"/>
                <w:lang w:val="en-US" w:eastAsia="zh-CN" w:bidi="ar"/>
              </w:rPr>
              <w:t>,</w:t>
            </w:r>
            <w:r>
              <w:rPr>
                <w:rStyle w:val="28"/>
                <w:sz w:val="21"/>
                <w:szCs w:val="21"/>
                <w:highlight w:val="none"/>
                <w:lang w:val="en-US" w:eastAsia="zh-CN" w:bidi="ar"/>
              </w:rPr>
              <w:t>可充电电池</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技术参数：</w:t>
            </w:r>
          </w:p>
          <w:p>
            <w:pPr>
              <w:keepNext w:val="0"/>
              <w:keepLines w:val="0"/>
              <w:widowControl/>
              <w:suppressLineNumbers w:val="0"/>
              <w:spacing w:line="240" w:lineRule="auto"/>
              <w:jc w:val="left"/>
              <w:textAlignment w:val="top"/>
              <w:rPr>
                <w:rStyle w:val="21"/>
                <w:rFonts w:hint="default" w:eastAsia="宋体"/>
                <w:sz w:val="21"/>
                <w:szCs w:val="21"/>
                <w:highlight w:val="none"/>
                <w:lang w:val="en-US" w:eastAsia="zh-CN" w:bidi="ar"/>
              </w:rPr>
            </w:pPr>
            <w:r>
              <w:rPr>
                <w:rStyle w:val="21"/>
                <w:rFonts w:eastAsia="宋体"/>
                <w:sz w:val="21"/>
                <w:szCs w:val="21"/>
                <w:highlight w:val="none"/>
                <w:lang w:val="en-US" w:eastAsia="zh-CN" w:bidi="ar"/>
              </w:rPr>
              <w:t>1.</w:t>
            </w:r>
            <w:r>
              <w:rPr>
                <w:rStyle w:val="28"/>
                <w:sz w:val="21"/>
                <w:szCs w:val="21"/>
                <w:highlight w:val="none"/>
                <w:lang w:val="en-US" w:eastAsia="zh-CN" w:bidi="ar"/>
              </w:rPr>
              <w:t>量程：</w:t>
            </w:r>
            <w:r>
              <w:rPr>
                <w:rStyle w:val="21"/>
                <w:rFonts w:eastAsia="宋体"/>
                <w:sz w:val="21"/>
                <w:szCs w:val="21"/>
                <w:highlight w:val="none"/>
                <w:lang w:val="en-US" w:eastAsia="zh-CN" w:bidi="ar"/>
              </w:rPr>
              <w:t>120 g</w:t>
            </w:r>
            <w:r>
              <w:rPr>
                <w:rStyle w:val="21"/>
                <w:rFonts w:hint="eastAsia" w:ascii="宋体" w:hAnsi="宋体" w:eastAsia="宋体" w:cs="宋体"/>
                <w:sz w:val="21"/>
                <w:szCs w:val="21"/>
                <w:highlight w:val="none"/>
                <w:lang w:val="en-US" w:eastAsia="zh-CN" w:bidi="ar"/>
              </w:rPr>
              <w:t>±5g</w:t>
            </w:r>
          </w:p>
          <w:p>
            <w:pPr>
              <w:spacing w:line="240" w:lineRule="auto"/>
              <w:jc w:val="left"/>
              <w:rPr>
                <w:rFonts w:hint="default" w:eastAsiaTheme="minorEastAsia"/>
                <w:color w:val="000000"/>
                <w:sz w:val="21"/>
                <w:szCs w:val="21"/>
                <w:highlight w:val="none"/>
                <w:lang w:val="en-US" w:eastAsia="zh-CN"/>
              </w:rPr>
            </w:pPr>
            <w:r>
              <w:rPr>
                <w:color w:val="000000"/>
                <w:sz w:val="21"/>
                <w:szCs w:val="21"/>
                <w:highlight w:val="none"/>
              </w:rPr>
              <w:t>2.可读性：0.1 mg</w:t>
            </w:r>
            <w:r>
              <w:rPr>
                <w:rFonts w:hint="eastAsia"/>
                <w:color w:val="000000"/>
                <w:sz w:val="21"/>
                <w:szCs w:val="21"/>
                <w:highlight w:val="none"/>
                <w:lang w:val="en-US" w:eastAsia="zh-CN"/>
              </w:rPr>
              <w:t>或精度高于0.1</w:t>
            </w:r>
            <w:r>
              <w:rPr>
                <w:color w:val="000000"/>
                <w:sz w:val="21"/>
                <w:szCs w:val="21"/>
                <w:highlight w:val="none"/>
              </w:rPr>
              <w:t>mg</w:t>
            </w:r>
          </w:p>
          <w:p>
            <w:pPr>
              <w:spacing w:line="240" w:lineRule="auto"/>
              <w:jc w:val="left"/>
              <w:rPr>
                <w:rFonts w:hint="eastAsia" w:eastAsiaTheme="minorEastAsia"/>
                <w:color w:val="000000"/>
                <w:sz w:val="21"/>
                <w:szCs w:val="21"/>
                <w:highlight w:val="none"/>
                <w:lang w:eastAsia="zh-CN"/>
              </w:rPr>
            </w:pPr>
            <w:r>
              <w:rPr>
                <w:color w:val="000000"/>
                <w:sz w:val="21"/>
                <w:szCs w:val="21"/>
                <w:highlight w:val="none"/>
              </w:rPr>
              <w:t>3.校准：外校</w:t>
            </w:r>
          </w:p>
          <w:p>
            <w:pPr>
              <w:spacing w:line="240" w:lineRule="auto"/>
              <w:jc w:val="left"/>
              <w:rPr>
                <w:rFonts w:hint="eastAsia" w:eastAsiaTheme="minorEastAsia"/>
                <w:color w:val="000000"/>
                <w:sz w:val="21"/>
                <w:szCs w:val="21"/>
                <w:highlight w:val="none"/>
                <w:lang w:eastAsia="zh-CN"/>
              </w:rPr>
            </w:pPr>
            <w:r>
              <w:rPr>
                <w:color w:val="000000"/>
                <w:sz w:val="21"/>
                <w:szCs w:val="21"/>
                <w:highlight w:val="none"/>
              </w:rPr>
              <w:t>4.显示器：液晶LCD</w:t>
            </w:r>
          </w:p>
          <w:p>
            <w:pPr>
              <w:spacing w:line="240" w:lineRule="auto"/>
              <w:jc w:val="left"/>
              <w:rPr>
                <w:rFonts w:hint="eastAsia" w:eastAsiaTheme="minorEastAsia"/>
                <w:color w:val="000000"/>
                <w:sz w:val="21"/>
                <w:szCs w:val="21"/>
                <w:highlight w:val="none"/>
                <w:lang w:eastAsia="zh-CN"/>
              </w:rPr>
            </w:pPr>
            <w:r>
              <w:rPr>
                <w:color w:val="000000"/>
                <w:sz w:val="21"/>
                <w:szCs w:val="21"/>
                <w:highlight w:val="none"/>
              </w:rPr>
              <w:t>5.秤盘尺寸(mm):80</w:t>
            </w:r>
          </w:p>
          <w:p>
            <w:pPr>
              <w:spacing w:line="240" w:lineRule="auto"/>
              <w:jc w:val="left"/>
              <w:rPr>
                <w:rFonts w:hint="eastAsia" w:eastAsiaTheme="minorEastAsia"/>
                <w:color w:val="000000"/>
                <w:sz w:val="21"/>
                <w:szCs w:val="21"/>
                <w:highlight w:val="none"/>
                <w:lang w:eastAsia="zh-CN"/>
              </w:rPr>
            </w:pPr>
            <w:r>
              <w:rPr>
                <w:color w:val="000000"/>
                <w:sz w:val="21"/>
                <w:szCs w:val="21"/>
                <w:highlight w:val="none"/>
              </w:rPr>
              <w:t>6.重复性（≤+mg）:0.1</w:t>
            </w:r>
          </w:p>
          <w:p>
            <w:pPr>
              <w:spacing w:line="240" w:lineRule="auto"/>
              <w:jc w:val="left"/>
              <w:rPr>
                <w:color w:val="000000"/>
                <w:sz w:val="21"/>
                <w:szCs w:val="21"/>
                <w:highlight w:val="none"/>
              </w:rPr>
            </w:pPr>
            <w:r>
              <w:rPr>
                <w:color w:val="000000"/>
                <w:sz w:val="21"/>
                <w:szCs w:val="21"/>
                <w:highlight w:val="none"/>
              </w:rPr>
              <w:t>7.线性（≤+mg）:0.2</w:t>
            </w:r>
          </w:p>
          <w:p>
            <w:pPr>
              <w:keepNext w:val="0"/>
              <w:keepLines w:val="0"/>
              <w:widowControl/>
              <w:suppressLineNumbers w:val="0"/>
              <w:spacing w:line="240" w:lineRule="auto"/>
              <w:jc w:val="left"/>
              <w:textAlignment w:val="top"/>
              <w:rPr>
                <w:rFonts w:hint="eastAsia" w:ascii="宋体" w:hAnsi="宋体" w:cs="宋体"/>
                <w:i w:val="0"/>
                <w:iCs w:val="0"/>
                <w:color w:val="000000"/>
                <w:kern w:val="0"/>
                <w:sz w:val="21"/>
                <w:szCs w:val="21"/>
                <w:highlight w:val="none"/>
                <w:u w:val="none"/>
                <w:lang w:val="en-US" w:eastAsia="zh-CN" w:bidi="ar"/>
              </w:rPr>
            </w:pPr>
            <w:r>
              <w:rPr>
                <w:rFonts w:hint="eastAsia"/>
                <w:color w:val="000000"/>
                <w:sz w:val="21"/>
                <w:szCs w:val="21"/>
                <w:highlight w:val="none"/>
              </w:rPr>
              <w:t>天平配置</w:t>
            </w:r>
            <w:r>
              <w:rPr>
                <w:color w:val="000000"/>
                <w:sz w:val="21"/>
                <w:szCs w:val="21"/>
                <w:highlight w:val="none"/>
              </w:rPr>
              <w:t>：</w:t>
            </w:r>
            <w:r>
              <w:rPr>
                <w:rFonts w:hint="eastAsia"/>
                <w:color w:val="000000"/>
                <w:sz w:val="21"/>
                <w:szCs w:val="21"/>
                <w:highlight w:val="none"/>
              </w:rPr>
              <w:t>主机</w:t>
            </w:r>
            <w:r>
              <w:rPr>
                <w:color w:val="000000"/>
                <w:sz w:val="21"/>
                <w:szCs w:val="21"/>
                <w:highlight w:val="none"/>
              </w:rPr>
              <w:t>一台，校准砝码</w:t>
            </w:r>
            <w:r>
              <w:rPr>
                <w:rFonts w:hint="eastAsia"/>
                <w:color w:val="000000"/>
                <w:sz w:val="21"/>
                <w:szCs w:val="21"/>
                <w:highlight w:val="none"/>
              </w:rPr>
              <w:t>1个</w:t>
            </w:r>
            <w:r>
              <w:rPr>
                <w:color w:val="000000"/>
                <w:sz w:val="21"/>
                <w:szCs w:val="21"/>
                <w:highlight w:val="none"/>
              </w:rPr>
              <w:t>，充电器</w:t>
            </w:r>
            <w:r>
              <w:rPr>
                <w:rFonts w:hint="eastAsia"/>
                <w:color w:val="000000"/>
                <w:sz w:val="21"/>
                <w:szCs w:val="21"/>
                <w:highlight w:val="none"/>
              </w:rPr>
              <w:t>1个</w:t>
            </w:r>
          </w:p>
        </w:tc>
        <w:tc>
          <w:tcPr>
            <w:tcW w:w="11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13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9" w:hRule="atLeast"/>
          <w:jc w:val="center"/>
        </w:trPr>
        <w:tc>
          <w:tcPr>
            <w:tcW w:w="12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5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马弗炉</w:t>
            </w:r>
          </w:p>
        </w:tc>
        <w:tc>
          <w:tcPr>
            <w:tcW w:w="9183" w:type="dxa"/>
            <w:tcBorders>
              <w:top w:val="outset" w:color="auto" w:sz="6" w:space="0"/>
              <w:left w:val="outset" w:color="auto" w:sz="6" w:space="0"/>
              <w:bottom w:val="outset" w:color="auto" w:sz="6" w:space="0"/>
              <w:right w:val="outset" w:color="auto" w:sz="6" w:space="0"/>
            </w:tcBorders>
            <w:shd w:val="clear" w:color="auto" w:fill="FFFFFF"/>
            <w:vAlign w:val="top"/>
          </w:tcPr>
          <w:p>
            <w:pPr>
              <w:pStyle w:val="25"/>
              <w:widowControl/>
              <w:spacing w:after="150" w:line="240" w:lineRule="auto"/>
              <w:ind w:firstLine="0" w:firstLineChars="0"/>
              <w:jc w:val="left"/>
              <w:rPr>
                <w:rStyle w:val="28"/>
                <w:sz w:val="21"/>
                <w:szCs w:val="21"/>
                <w:highlight w:val="none"/>
                <w:lang w:val="en-US" w:eastAsia="zh-CN" w:bidi="ar"/>
              </w:rPr>
            </w:pPr>
            <w:r>
              <w:rPr>
                <w:rStyle w:val="28"/>
                <w:sz w:val="21"/>
                <w:szCs w:val="21"/>
                <w:highlight w:val="none"/>
                <w:lang w:val="en-US" w:eastAsia="zh-CN" w:bidi="ar"/>
              </w:rPr>
              <w:t>功率：</w:t>
            </w:r>
            <w:r>
              <w:rPr>
                <w:rStyle w:val="28"/>
                <w:rFonts w:hint="eastAsia"/>
                <w:sz w:val="21"/>
                <w:szCs w:val="21"/>
                <w:highlight w:val="none"/>
                <w:lang w:val="en-US" w:eastAsia="zh-CN" w:bidi="ar"/>
              </w:rPr>
              <w:t>70</w:t>
            </w:r>
            <w:r>
              <w:rPr>
                <w:rStyle w:val="28"/>
                <w:rFonts w:hint="default" w:ascii="Times New Roman" w:hAnsi="Times New Roman" w:cs="Times New Roman"/>
                <w:sz w:val="21"/>
                <w:szCs w:val="21"/>
                <w:highlight w:val="none"/>
                <w:lang w:val="en-US" w:eastAsia="zh-CN" w:bidi="ar"/>
              </w:rPr>
              <w:t>0~12</w:t>
            </w:r>
            <w:r>
              <w:rPr>
                <w:rStyle w:val="28"/>
                <w:sz w:val="21"/>
                <w:szCs w:val="21"/>
                <w:highlight w:val="none"/>
                <w:lang w:val="en-US" w:eastAsia="zh-CN" w:bidi="ar"/>
              </w:rPr>
              <w:t>00w；</w:t>
            </w:r>
          </w:p>
          <w:p>
            <w:pPr>
              <w:pStyle w:val="25"/>
              <w:widowControl/>
              <w:spacing w:after="150" w:line="240" w:lineRule="auto"/>
              <w:ind w:firstLine="0" w:firstLineChars="0"/>
              <w:jc w:val="left"/>
              <w:rPr>
                <w:rFonts w:hint="eastAsia" w:ascii="宋体" w:hAnsi="宋体" w:cs="宋体"/>
                <w:kern w:val="0"/>
                <w:sz w:val="21"/>
                <w:szCs w:val="21"/>
                <w:highlight w:val="none"/>
              </w:rPr>
            </w:pPr>
            <w:r>
              <w:rPr>
                <w:rFonts w:hint="eastAsia" w:ascii="宋体" w:hAnsi="宋体" w:cs="宋体"/>
                <w:kern w:val="0"/>
                <w:sz w:val="21"/>
                <w:szCs w:val="21"/>
                <w:highlight w:val="none"/>
              </w:rPr>
              <w:t>最高温度：</w:t>
            </w:r>
            <w:r>
              <w:rPr>
                <w:rStyle w:val="29"/>
                <w:rFonts w:hint="default" w:ascii="Arial" w:hAnsi="Arial" w:eastAsia="宋体" w:cs="Arial"/>
                <w:sz w:val="21"/>
                <w:szCs w:val="21"/>
                <w:highlight w:val="none"/>
                <w:lang w:val="en-US" w:eastAsia="zh-CN" w:bidi="ar"/>
              </w:rPr>
              <w:t>≥</w:t>
            </w:r>
            <w:r>
              <w:rPr>
                <w:rFonts w:hint="eastAsia" w:ascii="宋体" w:hAnsi="宋体" w:cs="宋体"/>
                <w:kern w:val="0"/>
                <w:sz w:val="21"/>
                <w:szCs w:val="21"/>
                <w:highlight w:val="none"/>
              </w:rPr>
              <w:t>1000℃(连续)，</w:t>
            </w:r>
            <w:r>
              <w:rPr>
                <w:rStyle w:val="29"/>
                <w:rFonts w:hint="default" w:ascii="Arial" w:hAnsi="Arial" w:eastAsia="宋体" w:cs="Arial"/>
                <w:sz w:val="21"/>
                <w:szCs w:val="21"/>
                <w:highlight w:val="none"/>
                <w:lang w:val="en-US" w:eastAsia="zh-CN" w:bidi="ar"/>
              </w:rPr>
              <w:t>≥</w:t>
            </w:r>
            <w:r>
              <w:rPr>
                <w:rFonts w:hint="eastAsia" w:ascii="宋体" w:hAnsi="宋体" w:cs="宋体"/>
                <w:kern w:val="0"/>
                <w:sz w:val="21"/>
                <w:szCs w:val="21"/>
                <w:highlight w:val="none"/>
              </w:rPr>
              <w:t>1100℃(&lt;30min)</w:t>
            </w:r>
          </w:p>
          <w:p>
            <w:pPr>
              <w:widowControl/>
              <w:spacing w:after="150"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升温速率：</w:t>
            </w:r>
            <w:r>
              <w:rPr>
                <w:rFonts w:hint="eastAsia" w:cs="Times New Roman"/>
                <w:kern w:val="0"/>
                <w:sz w:val="21"/>
                <w:szCs w:val="21"/>
                <w:highlight w:val="none"/>
                <w:lang w:val="en-US" w:eastAsia="zh-CN"/>
              </w:rPr>
              <w:t>最高</w:t>
            </w:r>
            <w:r>
              <w:rPr>
                <w:rFonts w:hint="default" w:ascii="Times New Roman" w:hAnsi="Times New Roman" w:cs="Times New Roman"/>
                <w:kern w:val="0"/>
                <w:sz w:val="21"/>
                <w:szCs w:val="21"/>
                <w:highlight w:val="none"/>
              </w:rPr>
              <w:t>30</w:t>
            </w:r>
            <w:r>
              <w:rPr>
                <w:rFonts w:hint="eastAsia" w:ascii="宋体" w:hAnsi="宋体" w:cs="宋体"/>
                <w:kern w:val="0"/>
                <w:sz w:val="21"/>
                <w:szCs w:val="21"/>
                <w:highlight w:val="none"/>
              </w:rPr>
              <w:t>℃/min</w:t>
            </w:r>
          </w:p>
          <w:p>
            <w:pPr>
              <w:widowControl/>
              <w:spacing w:after="150"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控温精度：</w:t>
            </w:r>
            <w:r>
              <w:rPr>
                <w:rFonts w:hint="eastAsia" w:ascii="宋体" w:hAnsi="宋体" w:eastAsia="宋体" w:cs="宋体"/>
                <w:kern w:val="0"/>
                <w:sz w:val="21"/>
                <w:szCs w:val="21"/>
                <w:highlight w:val="none"/>
              </w:rPr>
              <w:t>±</w:t>
            </w:r>
            <w:r>
              <w:rPr>
                <w:rFonts w:hint="eastAsia" w:ascii="宋体" w:hAnsi="宋体" w:cs="宋体"/>
                <w:kern w:val="0"/>
                <w:sz w:val="21"/>
                <w:szCs w:val="21"/>
                <w:highlight w:val="none"/>
              </w:rPr>
              <w:t>1℃</w:t>
            </w:r>
          </w:p>
          <w:p>
            <w:pPr>
              <w:widowControl/>
              <w:spacing w:after="150"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温控系统保护：过热和断偶保护</w:t>
            </w:r>
          </w:p>
          <w:p>
            <w:pPr>
              <w:spacing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炉膛有效尺寸: 100×100×100mm</w:t>
            </w:r>
            <w:r>
              <w:rPr>
                <w:rStyle w:val="20"/>
                <w:sz w:val="21"/>
                <w:szCs w:val="21"/>
                <w:highlight w:val="none"/>
                <w:lang w:val="en-US" w:eastAsia="zh-CN" w:bidi="ar"/>
              </w:rPr>
              <w:t>±</w:t>
            </w:r>
            <w:r>
              <w:rPr>
                <w:rStyle w:val="21"/>
                <w:rFonts w:eastAsia="宋体"/>
                <w:sz w:val="21"/>
                <w:szCs w:val="21"/>
                <w:highlight w:val="none"/>
                <w:lang w:val="en-US" w:eastAsia="zh-CN" w:bidi="ar"/>
              </w:rPr>
              <w:t>20mm</w:t>
            </w:r>
          </w:p>
          <w:p>
            <w:pPr>
              <w:spacing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温控系统: 采用智能化</w:t>
            </w:r>
            <w:r>
              <w:rPr>
                <w:rFonts w:hint="eastAsia" w:ascii="宋体" w:hAnsi="宋体" w:cs="宋体"/>
                <w:kern w:val="0"/>
                <w:sz w:val="21"/>
                <w:szCs w:val="21"/>
                <w:highlight w:val="none"/>
                <w:lang w:val="en-US" w:eastAsia="zh-CN"/>
              </w:rPr>
              <w:t>不少于</w:t>
            </w:r>
            <w:r>
              <w:rPr>
                <w:rFonts w:hint="eastAsia" w:ascii="宋体" w:hAnsi="宋体" w:cs="宋体"/>
                <w:kern w:val="0"/>
                <w:sz w:val="21"/>
                <w:szCs w:val="21"/>
                <w:highlight w:val="none"/>
              </w:rPr>
              <w:t>30段可编程控制，可设置</w:t>
            </w:r>
            <w:r>
              <w:rPr>
                <w:rFonts w:hint="eastAsia" w:ascii="宋体" w:hAnsi="宋体" w:cs="宋体"/>
                <w:kern w:val="0"/>
                <w:sz w:val="21"/>
                <w:szCs w:val="21"/>
                <w:highlight w:val="none"/>
                <w:lang w:val="en-US" w:eastAsia="zh-CN"/>
              </w:rPr>
              <w:t>不少于</w:t>
            </w:r>
            <w:r>
              <w:rPr>
                <w:rFonts w:hint="eastAsia" w:ascii="宋体" w:hAnsi="宋体" w:cs="宋体"/>
                <w:kern w:val="0"/>
                <w:sz w:val="21"/>
                <w:szCs w:val="21"/>
                <w:highlight w:val="none"/>
              </w:rPr>
              <w:t>30段升降温程序</w:t>
            </w:r>
          </w:p>
          <w:p>
            <w:pPr>
              <w:spacing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热电偶类型：K型</w:t>
            </w:r>
          </w:p>
          <w:p>
            <w:pPr>
              <w:spacing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加热元件: 掺钼铁铬铝合金电阻丝</w:t>
            </w:r>
          </w:p>
          <w:p>
            <w:pPr>
              <w:spacing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炉门结构: 侧开式；</w:t>
            </w:r>
          </w:p>
          <w:p>
            <w:pPr>
              <w:spacing w:line="240" w:lineRule="auto"/>
              <w:jc w:val="left"/>
              <w:rPr>
                <w:rFonts w:hint="eastAsia" w:ascii="宋体" w:hAnsi="宋体" w:cs="宋体"/>
                <w:kern w:val="0"/>
                <w:sz w:val="21"/>
                <w:szCs w:val="21"/>
                <w:highlight w:val="none"/>
              </w:rPr>
            </w:pPr>
            <w:r>
              <w:rPr>
                <w:rFonts w:hint="eastAsia" w:ascii="宋体" w:hAnsi="宋体" w:cs="宋体"/>
                <w:kern w:val="0"/>
                <w:sz w:val="21"/>
                <w:szCs w:val="21"/>
                <w:highlight w:val="none"/>
              </w:rPr>
              <w:t>进出气嘴：Φ8</w:t>
            </w:r>
            <w:r>
              <w:rPr>
                <w:rFonts w:hint="eastAsia" w:ascii="宋体" w:hAnsi="宋体" w:cs="宋体"/>
                <w:kern w:val="0"/>
                <w:sz w:val="21"/>
                <w:szCs w:val="21"/>
                <w:highlight w:val="none"/>
                <w:lang w:val="en-US" w:eastAsia="zh-CN"/>
              </w:rPr>
              <w:t>mm</w:t>
            </w:r>
            <w:r>
              <w:rPr>
                <w:rFonts w:hint="eastAsia" w:ascii="宋体" w:hAnsi="宋体" w:cs="宋体"/>
                <w:kern w:val="0"/>
                <w:sz w:val="21"/>
                <w:szCs w:val="21"/>
                <w:highlight w:val="none"/>
              </w:rPr>
              <w:t>的宝塔接头</w:t>
            </w:r>
          </w:p>
          <w:p>
            <w:pPr>
              <w:spacing w:line="240" w:lineRule="auto"/>
              <w:jc w:val="left"/>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外型尺寸: 200×230×360mm</w:t>
            </w:r>
            <w:r>
              <w:rPr>
                <w:rFonts w:hint="eastAsia" w:ascii="宋体" w:hAnsi="宋体" w:eastAsia="宋体" w:cs="宋体"/>
                <w:kern w:val="0"/>
                <w:sz w:val="21"/>
                <w:szCs w:val="21"/>
                <w:highlight w:val="none"/>
              </w:rPr>
              <w:t>±</w:t>
            </w:r>
            <w:r>
              <w:rPr>
                <w:rFonts w:hint="eastAsia" w:ascii="宋体" w:hAnsi="宋体" w:cs="宋体"/>
                <w:kern w:val="0"/>
                <w:sz w:val="21"/>
                <w:szCs w:val="21"/>
                <w:highlight w:val="none"/>
                <w:lang w:val="en-US" w:eastAsia="zh-CN"/>
              </w:rPr>
              <w:t>5mm</w:t>
            </w:r>
          </w:p>
          <w:p>
            <w:pPr>
              <w:keepNext w:val="0"/>
              <w:keepLines w:val="0"/>
              <w:widowControl/>
              <w:suppressLineNumbers w:val="0"/>
              <w:spacing w:line="240" w:lineRule="auto"/>
              <w:jc w:val="left"/>
              <w:textAlignment w:val="top"/>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rPr>
              <w:t>标准配件: 坩埚钳1把，高温手套1付，热电偶1根，垫砖1块</w:t>
            </w:r>
            <w:r>
              <w:rPr>
                <w:rFonts w:hint="eastAsia" w:ascii="宋体" w:hAnsi="宋体" w:cs="宋体"/>
                <w:kern w:val="0"/>
                <w:sz w:val="21"/>
                <w:szCs w:val="21"/>
                <w:highlight w:val="none"/>
                <w:lang w:val="en-US" w:eastAsia="zh-CN"/>
              </w:rPr>
              <w:t>;</w:t>
            </w:r>
          </w:p>
          <w:p>
            <w:pPr>
              <w:keepNext w:val="0"/>
              <w:keepLines w:val="0"/>
              <w:widowControl/>
              <w:suppressLineNumbers w:val="0"/>
              <w:spacing w:line="240" w:lineRule="auto"/>
              <w:jc w:val="left"/>
              <w:textAlignment w:val="top"/>
              <w:rPr>
                <w:rFonts w:hint="eastAsia"/>
                <w:color w:val="000000"/>
                <w:sz w:val="21"/>
                <w:szCs w:val="21"/>
                <w:highlight w:val="none"/>
              </w:rPr>
            </w:pPr>
            <w:r>
              <w:rPr>
                <w:rStyle w:val="28"/>
                <w:sz w:val="21"/>
                <w:szCs w:val="21"/>
                <w:highlight w:val="none"/>
                <w:lang w:val="en-US" w:eastAsia="zh-CN" w:bidi="ar"/>
              </w:rPr>
              <w:t>配高温台</w:t>
            </w:r>
          </w:p>
        </w:tc>
        <w:tc>
          <w:tcPr>
            <w:tcW w:w="11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3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99" w:hRule="atLeast"/>
          <w:jc w:val="center"/>
        </w:trPr>
        <w:tc>
          <w:tcPr>
            <w:tcW w:w="12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5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数字式精密酸度计</w:t>
            </w:r>
          </w:p>
        </w:tc>
        <w:tc>
          <w:tcPr>
            <w:tcW w:w="9183"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01.</w:t>
            </w:r>
            <w:r>
              <w:rPr>
                <w:rStyle w:val="21"/>
                <w:rFonts w:hint="eastAsia"/>
                <w:sz w:val="21"/>
                <w:szCs w:val="21"/>
                <w:highlight w:val="none"/>
                <w:lang w:val="en-US" w:eastAsia="zh-CN" w:bidi="ar"/>
              </w:rPr>
              <w:t>p</w:t>
            </w:r>
            <w:r>
              <w:rPr>
                <w:rStyle w:val="21"/>
                <w:rFonts w:eastAsia="宋体"/>
                <w:sz w:val="21"/>
                <w:szCs w:val="21"/>
                <w:highlight w:val="none"/>
                <w:lang w:val="en-US" w:eastAsia="zh-CN" w:bidi="ar"/>
              </w:rPr>
              <w:t>H</w:t>
            </w:r>
            <w:r>
              <w:rPr>
                <w:rStyle w:val="28"/>
                <w:sz w:val="21"/>
                <w:szCs w:val="21"/>
                <w:highlight w:val="none"/>
                <w:lang w:val="en-US" w:eastAsia="zh-CN" w:bidi="ar"/>
              </w:rPr>
              <w:t>测量范围：</w:t>
            </w:r>
            <w:r>
              <w:rPr>
                <w:rStyle w:val="28"/>
                <w:rFonts w:hint="default" w:ascii="Arial" w:hAnsi="Arial" w:cs="Arial"/>
                <w:sz w:val="21"/>
                <w:szCs w:val="21"/>
                <w:highlight w:val="none"/>
                <w:lang w:val="en-US" w:eastAsia="zh-CN" w:bidi="ar"/>
              </w:rPr>
              <w:t>≤</w:t>
            </w:r>
            <w:r>
              <w:rPr>
                <w:rStyle w:val="21"/>
                <w:rFonts w:eastAsia="宋体"/>
                <w:sz w:val="21"/>
                <w:szCs w:val="21"/>
                <w:highlight w:val="none"/>
                <w:lang w:val="en-US" w:eastAsia="zh-CN" w:bidi="ar"/>
              </w:rPr>
              <w:t>0~14.00</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02.</w:t>
            </w:r>
            <w:r>
              <w:rPr>
                <w:rStyle w:val="21"/>
                <w:rFonts w:hint="eastAsia"/>
                <w:sz w:val="21"/>
                <w:szCs w:val="21"/>
                <w:highlight w:val="none"/>
                <w:lang w:val="en-US" w:eastAsia="zh-CN" w:bidi="ar"/>
              </w:rPr>
              <w:t>p</w:t>
            </w:r>
            <w:r>
              <w:rPr>
                <w:rStyle w:val="21"/>
                <w:rFonts w:eastAsia="宋体"/>
                <w:sz w:val="21"/>
                <w:szCs w:val="21"/>
                <w:highlight w:val="none"/>
                <w:lang w:val="en-US" w:eastAsia="zh-CN" w:bidi="ar"/>
              </w:rPr>
              <w:t>H</w:t>
            </w:r>
            <w:r>
              <w:rPr>
                <w:rStyle w:val="28"/>
                <w:sz w:val="21"/>
                <w:szCs w:val="21"/>
                <w:highlight w:val="none"/>
                <w:lang w:val="en-US" w:eastAsia="zh-CN" w:bidi="ar"/>
              </w:rPr>
              <w:t>分辨率：</w:t>
            </w:r>
            <w:r>
              <w:rPr>
                <w:rStyle w:val="28"/>
                <w:rFonts w:hint="default" w:ascii="Arial" w:hAnsi="Arial" w:cs="Arial"/>
                <w:sz w:val="21"/>
                <w:szCs w:val="21"/>
                <w:highlight w:val="none"/>
                <w:lang w:val="en-US" w:eastAsia="zh-CN" w:bidi="ar"/>
              </w:rPr>
              <w:t>≤</w:t>
            </w:r>
            <w:r>
              <w:rPr>
                <w:rStyle w:val="21"/>
                <w:rFonts w:hint="eastAsia" w:ascii="宋体" w:hAnsi="宋体" w:eastAsia="宋体" w:cs="宋体"/>
                <w:sz w:val="21"/>
                <w:szCs w:val="21"/>
                <w:highlight w:val="none"/>
                <w:lang w:val="en-US" w:eastAsia="zh-CN" w:bidi="ar"/>
              </w:rPr>
              <w:t>±</w:t>
            </w:r>
            <w:r>
              <w:rPr>
                <w:rStyle w:val="21"/>
                <w:rFonts w:eastAsia="宋体"/>
                <w:sz w:val="21"/>
                <w:szCs w:val="21"/>
                <w:highlight w:val="none"/>
                <w:lang w:val="en-US" w:eastAsia="zh-CN" w:bidi="ar"/>
              </w:rPr>
              <w:t>0.01</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03.</w:t>
            </w:r>
            <w:r>
              <w:rPr>
                <w:rStyle w:val="21"/>
                <w:rFonts w:hint="eastAsia"/>
                <w:sz w:val="21"/>
                <w:szCs w:val="21"/>
                <w:highlight w:val="none"/>
                <w:lang w:val="en-US" w:eastAsia="zh-CN" w:bidi="ar"/>
              </w:rPr>
              <w:t>p</w:t>
            </w:r>
            <w:r>
              <w:rPr>
                <w:rStyle w:val="21"/>
                <w:rFonts w:eastAsia="宋体"/>
                <w:sz w:val="21"/>
                <w:szCs w:val="21"/>
                <w:highlight w:val="none"/>
                <w:lang w:val="en-US" w:eastAsia="zh-CN" w:bidi="ar"/>
              </w:rPr>
              <w:t>H</w:t>
            </w:r>
            <w:r>
              <w:rPr>
                <w:rStyle w:val="28"/>
                <w:sz w:val="21"/>
                <w:szCs w:val="21"/>
                <w:highlight w:val="none"/>
                <w:lang w:val="en-US" w:eastAsia="zh-CN" w:bidi="ar"/>
              </w:rPr>
              <w:t>精度：</w:t>
            </w:r>
            <w:r>
              <w:rPr>
                <w:rStyle w:val="28"/>
                <w:rFonts w:hint="default" w:ascii="Arial" w:hAnsi="Arial" w:cs="Arial"/>
                <w:sz w:val="21"/>
                <w:szCs w:val="21"/>
                <w:highlight w:val="none"/>
                <w:lang w:val="en-US" w:eastAsia="zh-CN" w:bidi="ar"/>
              </w:rPr>
              <w:t>≤</w:t>
            </w:r>
            <w:r>
              <w:rPr>
                <w:rStyle w:val="21"/>
                <w:rFonts w:hint="eastAsia" w:ascii="宋体" w:hAnsi="宋体" w:eastAsia="宋体" w:cs="宋体"/>
                <w:sz w:val="21"/>
                <w:szCs w:val="21"/>
                <w:highlight w:val="none"/>
                <w:lang w:val="en-US" w:eastAsia="zh-CN" w:bidi="ar"/>
              </w:rPr>
              <w:t>±</w:t>
            </w:r>
            <w:r>
              <w:rPr>
                <w:rStyle w:val="21"/>
                <w:rFonts w:eastAsia="宋体"/>
                <w:sz w:val="21"/>
                <w:szCs w:val="21"/>
                <w:highlight w:val="none"/>
                <w:lang w:val="en-US" w:eastAsia="zh-CN" w:bidi="ar"/>
              </w:rPr>
              <w:t>0.01</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04.MV</w:t>
            </w:r>
            <w:r>
              <w:rPr>
                <w:rStyle w:val="28"/>
                <w:sz w:val="21"/>
                <w:szCs w:val="21"/>
                <w:highlight w:val="none"/>
                <w:lang w:val="en-US" w:eastAsia="zh-CN" w:bidi="ar"/>
              </w:rPr>
              <w:t>测量范围：</w:t>
            </w:r>
            <w:r>
              <w:rPr>
                <w:rStyle w:val="21"/>
                <w:rFonts w:eastAsia="宋体"/>
                <w:sz w:val="21"/>
                <w:szCs w:val="21"/>
                <w:highlight w:val="none"/>
                <w:lang w:val="en-US" w:eastAsia="zh-CN" w:bidi="ar"/>
              </w:rPr>
              <w:t>(MV)+1500.00</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05.MV</w:t>
            </w:r>
            <w:r>
              <w:rPr>
                <w:rStyle w:val="28"/>
                <w:sz w:val="21"/>
                <w:szCs w:val="21"/>
                <w:highlight w:val="none"/>
                <w:lang w:val="en-US" w:eastAsia="zh-CN" w:bidi="ar"/>
              </w:rPr>
              <w:t>分辨率：</w:t>
            </w:r>
            <w:r>
              <w:rPr>
                <w:rStyle w:val="28"/>
                <w:rFonts w:hint="default" w:ascii="Arial" w:hAnsi="Arial" w:cs="Arial"/>
                <w:sz w:val="21"/>
                <w:szCs w:val="21"/>
                <w:highlight w:val="none"/>
                <w:lang w:val="en-US" w:eastAsia="zh-CN" w:bidi="ar"/>
              </w:rPr>
              <w:t>≤</w:t>
            </w:r>
            <w:r>
              <w:rPr>
                <w:rStyle w:val="21"/>
                <w:rFonts w:eastAsia="宋体"/>
                <w:sz w:val="21"/>
                <w:szCs w:val="21"/>
                <w:highlight w:val="none"/>
                <w:lang w:val="en-US" w:eastAsia="zh-CN" w:bidi="ar"/>
              </w:rPr>
              <w:t>(MV)</w:t>
            </w:r>
            <w:r>
              <w:rPr>
                <w:rStyle w:val="21"/>
                <w:rFonts w:hint="eastAsia" w:ascii="宋体" w:hAnsi="宋体" w:eastAsia="宋体" w:cs="宋体"/>
                <w:sz w:val="21"/>
                <w:szCs w:val="21"/>
                <w:highlight w:val="none"/>
                <w:lang w:val="en-US" w:eastAsia="zh-CN" w:bidi="ar"/>
              </w:rPr>
              <w:t>±</w:t>
            </w:r>
            <w:r>
              <w:rPr>
                <w:rStyle w:val="21"/>
                <w:rFonts w:eastAsia="宋体"/>
                <w:sz w:val="21"/>
                <w:szCs w:val="21"/>
                <w:highlight w:val="none"/>
                <w:lang w:val="en-US" w:eastAsia="zh-CN" w:bidi="ar"/>
              </w:rPr>
              <w:t>0.1</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06.MV</w:t>
            </w:r>
            <w:r>
              <w:rPr>
                <w:rStyle w:val="28"/>
                <w:sz w:val="21"/>
                <w:szCs w:val="21"/>
                <w:highlight w:val="none"/>
                <w:lang w:val="en-US" w:eastAsia="zh-CN" w:bidi="ar"/>
              </w:rPr>
              <w:t>精度：</w:t>
            </w:r>
            <w:r>
              <w:rPr>
                <w:rStyle w:val="28"/>
                <w:rFonts w:hint="default" w:ascii="Arial" w:hAnsi="Arial" w:cs="Arial"/>
                <w:sz w:val="21"/>
                <w:szCs w:val="21"/>
                <w:highlight w:val="none"/>
                <w:lang w:val="en-US" w:eastAsia="zh-CN" w:bidi="ar"/>
              </w:rPr>
              <w:t>≤</w:t>
            </w:r>
            <w:r>
              <w:rPr>
                <w:rStyle w:val="21"/>
                <w:rFonts w:eastAsia="宋体"/>
                <w:sz w:val="21"/>
                <w:szCs w:val="21"/>
                <w:highlight w:val="none"/>
                <w:lang w:val="en-US" w:eastAsia="zh-CN" w:bidi="ar"/>
              </w:rPr>
              <w:t>(MV)</w:t>
            </w:r>
            <w:r>
              <w:rPr>
                <w:rStyle w:val="21"/>
                <w:rFonts w:hint="eastAsia" w:ascii="宋体" w:hAnsi="宋体" w:eastAsia="宋体" w:cs="宋体"/>
                <w:sz w:val="21"/>
                <w:szCs w:val="21"/>
                <w:highlight w:val="none"/>
                <w:lang w:val="en-US" w:eastAsia="zh-CN" w:bidi="ar"/>
              </w:rPr>
              <w:t>±</w:t>
            </w:r>
            <w:r>
              <w:rPr>
                <w:rStyle w:val="21"/>
                <w:rFonts w:eastAsia="宋体"/>
                <w:sz w:val="21"/>
                <w:szCs w:val="21"/>
                <w:highlight w:val="none"/>
                <w:lang w:val="en-US" w:eastAsia="zh-CN" w:bidi="ar"/>
              </w:rPr>
              <w:t>0.4</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07.</w:t>
            </w:r>
            <w:r>
              <w:rPr>
                <w:rStyle w:val="28"/>
                <w:sz w:val="21"/>
                <w:szCs w:val="21"/>
                <w:highlight w:val="none"/>
                <w:lang w:val="en-US" w:eastAsia="zh-CN" w:bidi="ar"/>
              </w:rPr>
              <w:t>温度范围：</w:t>
            </w:r>
            <w:r>
              <w:rPr>
                <w:rStyle w:val="21"/>
                <w:rFonts w:eastAsia="宋体"/>
                <w:sz w:val="21"/>
                <w:szCs w:val="21"/>
                <w:highlight w:val="none"/>
                <w:lang w:val="en-US" w:eastAsia="zh-CN" w:bidi="ar"/>
              </w:rPr>
              <w:t>-5.0~105.0℃</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08.</w:t>
            </w:r>
            <w:r>
              <w:rPr>
                <w:rStyle w:val="28"/>
                <w:sz w:val="21"/>
                <w:szCs w:val="21"/>
                <w:highlight w:val="none"/>
                <w:lang w:val="en-US" w:eastAsia="zh-CN" w:bidi="ar"/>
              </w:rPr>
              <w:t>分辨率：</w:t>
            </w:r>
            <w:r>
              <w:rPr>
                <w:rStyle w:val="28"/>
                <w:rFonts w:hint="default" w:ascii="Arial" w:hAnsi="Arial" w:cs="Arial"/>
                <w:sz w:val="21"/>
                <w:szCs w:val="21"/>
                <w:highlight w:val="none"/>
                <w:lang w:val="en-US" w:eastAsia="zh-CN" w:bidi="ar"/>
              </w:rPr>
              <w:t>≤</w:t>
            </w:r>
            <w:r>
              <w:rPr>
                <w:rStyle w:val="21"/>
                <w:rFonts w:eastAsia="宋体"/>
                <w:sz w:val="21"/>
                <w:szCs w:val="21"/>
                <w:highlight w:val="none"/>
                <w:lang w:val="en-US" w:eastAsia="zh-CN" w:bidi="ar"/>
              </w:rPr>
              <w:t>(</w:t>
            </w:r>
            <w:r>
              <w:rPr>
                <w:rStyle w:val="21"/>
                <w:rFonts w:hint="eastAsia" w:ascii="宋体" w:hAnsi="宋体" w:eastAsia="宋体" w:cs="宋体"/>
                <w:sz w:val="21"/>
                <w:szCs w:val="21"/>
                <w:highlight w:val="none"/>
                <w:lang w:val="en-US" w:eastAsia="zh-CN" w:bidi="ar"/>
              </w:rPr>
              <w:t>℃</w:t>
            </w:r>
            <w:r>
              <w:rPr>
                <w:rStyle w:val="21"/>
                <w:rFonts w:eastAsia="宋体"/>
                <w:sz w:val="21"/>
                <w:szCs w:val="21"/>
                <w:highlight w:val="none"/>
                <w:lang w:val="en-US" w:eastAsia="zh-CN" w:bidi="ar"/>
              </w:rPr>
              <w:t>)+0.1</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09.</w:t>
            </w:r>
            <w:r>
              <w:rPr>
                <w:rStyle w:val="28"/>
                <w:sz w:val="21"/>
                <w:szCs w:val="21"/>
                <w:highlight w:val="none"/>
                <w:lang w:val="en-US" w:eastAsia="zh-CN" w:bidi="ar"/>
              </w:rPr>
              <w:t>精度：</w:t>
            </w:r>
            <w:r>
              <w:rPr>
                <w:rStyle w:val="28"/>
                <w:rFonts w:hint="default" w:ascii="Arial" w:hAnsi="Arial" w:cs="Arial"/>
                <w:sz w:val="21"/>
                <w:szCs w:val="21"/>
                <w:highlight w:val="none"/>
                <w:lang w:val="en-US" w:eastAsia="zh-CN" w:bidi="ar"/>
              </w:rPr>
              <w:t>≤</w:t>
            </w:r>
            <w:r>
              <w:rPr>
                <w:rStyle w:val="21"/>
                <w:rFonts w:eastAsia="宋体"/>
                <w:sz w:val="21"/>
                <w:szCs w:val="21"/>
                <w:highlight w:val="none"/>
                <w:lang w:val="en-US" w:eastAsia="zh-CN" w:bidi="ar"/>
              </w:rPr>
              <w:t>(℃)+0.2</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10.</w:t>
            </w:r>
            <w:r>
              <w:rPr>
                <w:rStyle w:val="28"/>
                <w:sz w:val="21"/>
                <w:szCs w:val="21"/>
                <w:highlight w:val="none"/>
                <w:lang w:val="en-US" w:eastAsia="zh-CN" w:bidi="ar"/>
              </w:rPr>
              <w:t>校准点：</w:t>
            </w:r>
            <w:r>
              <w:rPr>
                <w:rStyle w:val="21"/>
                <w:rFonts w:eastAsia="宋体"/>
                <w:sz w:val="21"/>
                <w:szCs w:val="21"/>
                <w:highlight w:val="none"/>
                <w:lang w:val="en-US" w:eastAsia="zh-CN" w:bidi="ar"/>
              </w:rPr>
              <w:t>(MAX)3</w:t>
            </w:r>
          </w:p>
          <w:p>
            <w:pPr>
              <w:keepNext w:val="0"/>
              <w:keepLines w:val="0"/>
              <w:widowControl/>
              <w:suppressLineNumbers w:val="0"/>
              <w:spacing w:line="240" w:lineRule="auto"/>
              <w:jc w:val="left"/>
              <w:textAlignment w:val="top"/>
              <w:rPr>
                <w:rStyle w:val="21"/>
                <w:rFonts w:hint="eastAsia"/>
                <w:sz w:val="21"/>
                <w:szCs w:val="21"/>
                <w:highlight w:val="none"/>
                <w:lang w:val="en-US" w:eastAsia="zh-CN" w:bidi="ar"/>
              </w:rPr>
            </w:pPr>
            <w:r>
              <w:rPr>
                <w:rStyle w:val="21"/>
                <w:rFonts w:eastAsia="宋体"/>
                <w:sz w:val="21"/>
                <w:szCs w:val="21"/>
                <w:highlight w:val="none"/>
                <w:lang w:val="en-US" w:eastAsia="zh-CN" w:bidi="ar"/>
              </w:rPr>
              <w:t>11.</w:t>
            </w:r>
            <w:r>
              <w:rPr>
                <w:rStyle w:val="28"/>
                <w:sz w:val="21"/>
                <w:szCs w:val="21"/>
                <w:highlight w:val="none"/>
                <w:lang w:val="en-US" w:eastAsia="zh-CN" w:bidi="ar"/>
              </w:rPr>
              <w:t>自动识别缓冲液：</w:t>
            </w:r>
            <w:r>
              <w:rPr>
                <w:rStyle w:val="28"/>
                <w:rFonts w:hint="eastAsia"/>
                <w:sz w:val="21"/>
                <w:szCs w:val="21"/>
                <w:highlight w:val="none"/>
                <w:lang w:val="en-US" w:eastAsia="zh-CN" w:bidi="ar"/>
              </w:rPr>
              <w:t>不少于</w:t>
            </w:r>
            <w:r>
              <w:rPr>
                <w:rStyle w:val="21"/>
                <w:rFonts w:eastAsia="宋体"/>
                <w:sz w:val="21"/>
                <w:szCs w:val="21"/>
                <w:highlight w:val="none"/>
                <w:lang w:val="en-US" w:eastAsia="zh-CN" w:bidi="ar"/>
              </w:rPr>
              <w:t>16</w:t>
            </w:r>
            <w:r>
              <w:rPr>
                <w:rStyle w:val="21"/>
                <w:rFonts w:hint="eastAsia"/>
                <w:sz w:val="21"/>
                <w:szCs w:val="21"/>
                <w:highlight w:val="none"/>
                <w:lang w:val="en-US" w:eastAsia="zh-CN" w:bidi="ar"/>
              </w:rPr>
              <w:t>种</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12.</w:t>
            </w:r>
            <w:r>
              <w:rPr>
                <w:rStyle w:val="28"/>
                <w:sz w:val="21"/>
                <w:szCs w:val="21"/>
                <w:highlight w:val="none"/>
                <w:lang w:val="en-US" w:eastAsia="zh-CN" w:bidi="ar"/>
              </w:rPr>
              <w:t>自动温度补偿</w:t>
            </w:r>
            <w:r>
              <w:rPr>
                <w:rStyle w:val="21"/>
                <w:rFonts w:eastAsia="宋体"/>
                <w:sz w:val="21"/>
                <w:szCs w:val="21"/>
                <w:highlight w:val="none"/>
                <w:lang w:val="en-US" w:eastAsia="zh-CN" w:bidi="ar"/>
              </w:rPr>
              <w:t xml:space="preserve">(ATC) </w:t>
            </w:r>
            <w:r>
              <w:rPr>
                <w:rStyle w:val="28"/>
                <w:sz w:val="21"/>
                <w:szCs w:val="21"/>
                <w:highlight w:val="none"/>
                <w:lang w:val="en-US" w:eastAsia="zh-CN" w:bidi="ar"/>
              </w:rPr>
              <w:t>：有</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13.</w:t>
            </w:r>
            <w:r>
              <w:rPr>
                <w:rStyle w:val="28"/>
                <w:sz w:val="21"/>
                <w:szCs w:val="21"/>
                <w:highlight w:val="none"/>
                <w:lang w:val="en-US" w:eastAsia="zh-CN" w:bidi="ar"/>
              </w:rPr>
              <w:t>显示电极斜率：有</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15.</w:t>
            </w:r>
            <w:r>
              <w:rPr>
                <w:rStyle w:val="28"/>
                <w:sz w:val="21"/>
                <w:szCs w:val="21"/>
                <w:highlight w:val="none"/>
                <w:lang w:val="en-US" w:eastAsia="zh-CN" w:bidi="ar"/>
              </w:rPr>
              <w:t>显示屏：</w:t>
            </w:r>
            <w:r>
              <w:rPr>
                <w:rStyle w:val="21"/>
                <w:rFonts w:eastAsia="宋体"/>
                <w:sz w:val="21"/>
                <w:szCs w:val="21"/>
                <w:highlight w:val="none"/>
                <w:lang w:val="en-US" w:eastAsia="zh-CN" w:bidi="ar"/>
              </w:rPr>
              <w:t>LCD</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1"/>
                <w:rFonts w:eastAsia="宋体"/>
                <w:sz w:val="21"/>
                <w:szCs w:val="21"/>
                <w:highlight w:val="none"/>
                <w:lang w:val="en-US" w:eastAsia="zh-CN" w:bidi="ar"/>
              </w:rPr>
              <w:t>16.</w:t>
            </w:r>
            <w:r>
              <w:rPr>
                <w:rStyle w:val="28"/>
                <w:sz w:val="21"/>
                <w:szCs w:val="21"/>
                <w:highlight w:val="none"/>
                <w:lang w:val="en-US" w:eastAsia="zh-CN" w:bidi="ar"/>
              </w:rPr>
              <w:t>电源：</w:t>
            </w:r>
            <w:r>
              <w:rPr>
                <w:rStyle w:val="21"/>
                <w:rFonts w:eastAsia="宋体"/>
                <w:sz w:val="21"/>
                <w:szCs w:val="21"/>
                <w:highlight w:val="none"/>
                <w:lang w:val="en-US" w:eastAsia="zh-CN" w:bidi="ar"/>
              </w:rPr>
              <w:t>AC</w:t>
            </w:r>
            <w:r>
              <w:rPr>
                <w:rStyle w:val="28"/>
                <w:sz w:val="21"/>
                <w:szCs w:val="21"/>
                <w:highlight w:val="none"/>
                <w:lang w:val="en-US" w:eastAsia="zh-CN" w:bidi="ar"/>
              </w:rPr>
              <w:t>适配器</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1"/>
                <w:rFonts w:eastAsia="宋体"/>
                <w:sz w:val="21"/>
                <w:szCs w:val="21"/>
                <w:highlight w:val="none"/>
                <w:lang w:val="en-US" w:eastAsia="zh-CN" w:bidi="ar"/>
              </w:rPr>
              <w:t>17.</w:t>
            </w:r>
            <w:r>
              <w:rPr>
                <w:rStyle w:val="28"/>
                <w:sz w:val="21"/>
                <w:szCs w:val="21"/>
                <w:highlight w:val="none"/>
                <w:lang w:val="en-US" w:eastAsia="zh-CN" w:bidi="ar"/>
              </w:rPr>
              <w:t>接口</w:t>
            </w:r>
            <w:r>
              <w:rPr>
                <w:rStyle w:val="21"/>
                <w:rFonts w:eastAsia="宋体"/>
                <w:sz w:val="21"/>
                <w:szCs w:val="21"/>
                <w:highlight w:val="none"/>
                <w:lang w:val="en-US" w:eastAsia="zh-CN" w:bidi="ar"/>
              </w:rPr>
              <w:t>BNC</w:t>
            </w:r>
          </w:p>
          <w:p>
            <w:pPr>
              <w:keepNext w:val="0"/>
              <w:keepLines w:val="0"/>
              <w:widowControl/>
              <w:suppressLineNumbers w:val="0"/>
              <w:spacing w:line="240" w:lineRule="auto"/>
              <w:jc w:val="left"/>
              <w:textAlignment w:val="top"/>
              <w:rPr>
                <w:rStyle w:val="21"/>
                <w:rFonts w:hint="eastAsia"/>
                <w:sz w:val="21"/>
                <w:szCs w:val="21"/>
                <w:highlight w:val="none"/>
                <w:lang w:val="en-US" w:eastAsia="zh-CN" w:bidi="ar"/>
              </w:rPr>
            </w:pPr>
            <w:r>
              <w:rPr>
                <w:rStyle w:val="21"/>
                <w:rFonts w:eastAsia="宋体"/>
                <w:sz w:val="21"/>
                <w:szCs w:val="21"/>
                <w:highlight w:val="none"/>
                <w:lang w:val="en-US" w:eastAsia="zh-CN" w:bidi="ar"/>
              </w:rPr>
              <w:t>18.</w:t>
            </w:r>
            <w:r>
              <w:rPr>
                <w:rStyle w:val="28"/>
                <w:sz w:val="21"/>
                <w:szCs w:val="21"/>
                <w:highlight w:val="none"/>
                <w:lang w:val="en-US" w:eastAsia="zh-CN" w:bidi="ar"/>
              </w:rPr>
              <w:t>尺寸</w:t>
            </w:r>
            <w:r>
              <w:rPr>
                <w:rStyle w:val="21"/>
                <w:rFonts w:eastAsia="宋体"/>
                <w:sz w:val="21"/>
                <w:szCs w:val="21"/>
                <w:highlight w:val="none"/>
                <w:lang w:val="en-US" w:eastAsia="zh-CN" w:bidi="ar"/>
              </w:rPr>
              <w:t>(mm)</w:t>
            </w:r>
            <w:r>
              <w:rPr>
                <w:rStyle w:val="28"/>
                <w:sz w:val="21"/>
                <w:szCs w:val="21"/>
                <w:highlight w:val="none"/>
                <w:lang w:val="en-US" w:eastAsia="zh-CN" w:bidi="ar"/>
              </w:rPr>
              <w:t>：</w:t>
            </w:r>
            <w:r>
              <w:rPr>
                <w:rStyle w:val="21"/>
                <w:rFonts w:eastAsia="宋体"/>
                <w:sz w:val="21"/>
                <w:szCs w:val="21"/>
                <w:highlight w:val="none"/>
                <w:lang w:val="en-US" w:eastAsia="zh-CN" w:bidi="ar"/>
              </w:rPr>
              <w:t>230×120×80±5</w:t>
            </w:r>
            <w:r>
              <w:rPr>
                <w:rStyle w:val="21"/>
                <w:rFonts w:hint="eastAsia"/>
                <w:sz w:val="21"/>
                <w:szCs w:val="21"/>
                <w:highlight w:val="none"/>
                <w:lang w:val="en-US" w:eastAsia="zh-CN" w:bidi="ar"/>
              </w:rPr>
              <w:t>;</w:t>
            </w:r>
          </w:p>
          <w:p>
            <w:pPr>
              <w:keepNext w:val="0"/>
              <w:keepLines w:val="0"/>
              <w:widowControl/>
              <w:suppressLineNumbers w:val="0"/>
              <w:spacing w:line="240" w:lineRule="auto"/>
              <w:jc w:val="left"/>
              <w:textAlignment w:val="top"/>
              <w:rPr>
                <w:rFonts w:hint="eastAsia"/>
                <w:color w:val="000000"/>
                <w:sz w:val="21"/>
                <w:szCs w:val="21"/>
                <w:highlight w:val="none"/>
              </w:rPr>
            </w:pPr>
            <w:r>
              <w:rPr>
                <w:rStyle w:val="21"/>
                <w:rFonts w:hint="eastAsia"/>
                <w:sz w:val="21"/>
                <w:szCs w:val="21"/>
                <w:highlight w:val="none"/>
                <w:lang w:val="en-US" w:eastAsia="zh-CN" w:bidi="ar"/>
              </w:rPr>
              <w:t>每台酸度计配套标准缓冲溶液各两套，配两支复合电极</w:t>
            </w:r>
          </w:p>
        </w:tc>
        <w:tc>
          <w:tcPr>
            <w:tcW w:w="11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13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99" w:hRule="atLeast"/>
          <w:jc w:val="center"/>
        </w:trPr>
        <w:tc>
          <w:tcPr>
            <w:tcW w:w="125"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5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电热鼓风烘干箱</w:t>
            </w:r>
          </w:p>
        </w:tc>
        <w:tc>
          <w:tcPr>
            <w:tcW w:w="9183"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主要参数：</w:t>
            </w:r>
          </w:p>
          <w:p>
            <w:pPr>
              <w:keepNext w:val="0"/>
              <w:keepLines w:val="0"/>
              <w:widowControl/>
              <w:suppressLineNumbers w:val="0"/>
              <w:spacing w:line="240" w:lineRule="auto"/>
              <w:jc w:val="left"/>
              <w:textAlignment w:val="top"/>
              <w:rPr>
                <w:rStyle w:val="21"/>
                <w:rFonts w:eastAsia="宋体"/>
                <w:sz w:val="21"/>
                <w:szCs w:val="21"/>
                <w:highlight w:val="none"/>
                <w:lang w:val="en-US" w:eastAsia="zh-CN" w:bidi="ar"/>
              </w:rPr>
            </w:pPr>
            <w:r>
              <w:rPr>
                <w:rStyle w:val="28"/>
                <w:sz w:val="21"/>
                <w:szCs w:val="21"/>
                <w:highlight w:val="none"/>
                <w:lang w:val="en-US" w:eastAsia="zh-CN" w:bidi="ar"/>
              </w:rPr>
              <w:t>工作室尺寸</w:t>
            </w:r>
            <w:r>
              <w:rPr>
                <w:rStyle w:val="21"/>
                <w:rFonts w:eastAsia="宋体"/>
                <w:sz w:val="21"/>
                <w:szCs w:val="21"/>
                <w:highlight w:val="none"/>
                <w:lang w:val="en-US" w:eastAsia="zh-CN" w:bidi="ar"/>
              </w:rPr>
              <w:t>≥400*400*450</w:t>
            </w:r>
            <w:r>
              <w:rPr>
                <w:rStyle w:val="21"/>
                <w:rFonts w:hint="eastAsia"/>
                <w:sz w:val="21"/>
                <w:szCs w:val="21"/>
                <w:highlight w:val="none"/>
                <w:lang w:val="en-US" w:eastAsia="zh-CN" w:bidi="ar"/>
              </w:rPr>
              <w:t>mm</w:t>
            </w:r>
            <w:r>
              <w:rPr>
                <w:rStyle w:val="21"/>
                <w:rFonts w:eastAsia="宋体"/>
                <w:sz w:val="21"/>
                <w:szCs w:val="21"/>
                <w:highlight w:val="none"/>
                <w:lang w:val="en-US" w:eastAsia="zh-CN" w:bidi="ar"/>
              </w:rPr>
              <w:t>;</w:t>
            </w:r>
            <w:r>
              <w:rPr>
                <w:rStyle w:val="28"/>
                <w:sz w:val="21"/>
                <w:szCs w:val="21"/>
                <w:highlight w:val="none"/>
                <w:lang w:val="en-US" w:eastAsia="zh-CN" w:bidi="ar"/>
              </w:rPr>
              <w:t>消耗功率：</w:t>
            </w:r>
            <w:r>
              <w:rPr>
                <w:rStyle w:val="21"/>
                <w:rFonts w:eastAsia="宋体"/>
                <w:sz w:val="21"/>
                <w:szCs w:val="21"/>
                <w:highlight w:val="none"/>
                <w:lang w:val="en-US" w:eastAsia="zh-CN" w:bidi="ar"/>
              </w:rPr>
              <w:t>1400W</w:t>
            </w:r>
            <w:r>
              <w:rPr>
                <w:rStyle w:val="21"/>
                <w:rFonts w:hint="eastAsia" w:ascii="宋体" w:hAnsi="宋体" w:eastAsia="宋体" w:cs="宋体"/>
                <w:sz w:val="21"/>
                <w:szCs w:val="21"/>
                <w:highlight w:val="none"/>
                <w:lang w:val="en-US" w:eastAsia="zh-CN" w:bidi="ar"/>
              </w:rPr>
              <w:t>±</w:t>
            </w:r>
            <w:r>
              <w:rPr>
                <w:rStyle w:val="21"/>
                <w:rFonts w:hint="eastAsia"/>
                <w:sz w:val="21"/>
                <w:szCs w:val="21"/>
                <w:highlight w:val="none"/>
                <w:lang w:val="en-US" w:eastAsia="zh-CN" w:bidi="ar"/>
              </w:rPr>
              <w:t>100</w:t>
            </w:r>
            <w:r>
              <w:rPr>
                <w:rStyle w:val="21"/>
                <w:rFonts w:eastAsia="宋体"/>
                <w:sz w:val="21"/>
                <w:szCs w:val="21"/>
                <w:highlight w:val="none"/>
                <w:lang w:val="en-US" w:eastAsia="zh-CN" w:bidi="ar"/>
              </w:rPr>
              <w:t>W</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内部容积</w:t>
            </w:r>
            <w:r>
              <w:rPr>
                <w:rStyle w:val="21"/>
                <w:rFonts w:eastAsia="宋体"/>
                <w:sz w:val="21"/>
                <w:szCs w:val="21"/>
                <w:highlight w:val="none"/>
                <w:lang w:val="en-US" w:eastAsia="zh-CN" w:bidi="ar"/>
              </w:rPr>
              <w:t>≥70L</w:t>
            </w:r>
            <w:r>
              <w:rPr>
                <w:rStyle w:val="28"/>
                <w:sz w:val="21"/>
                <w:szCs w:val="21"/>
                <w:highlight w:val="none"/>
                <w:lang w:val="en-US" w:eastAsia="zh-CN" w:bidi="ar"/>
              </w:rPr>
              <w:t>；</w:t>
            </w:r>
          </w:p>
          <w:p>
            <w:pPr>
              <w:keepNext w:val="0"/>
              <w:keepLines w:val="0"/>
              <w:widowControl/>
              <w:suppressLineNumbers w:val="0"/>
              <w:spacing w:line="240" w:lineRule="auto"/>
              <w:jc w:val="left"/>
              <w:textAlignment w:val="top"/>
              <w:rPr>
                <w:rStyle w:val="28"/>
                <w:sz w:val="21"/>
                <w:szCs w:val="21"/>
                <w:highlight w:val="none"/>
                <w:lang w:val="en-US" w:eastAsia="zh-CN" w:bidi="ar"/>
              </w:rPr>
            </w:pPr>
            <w:r>
              <w:rPr>
                <w:rStyle w:val="28"/>
                <w:sz w:val="21"/>
                <w:szCs w:val="21"/>
                <w:highlight w:val="none"/>
                <w:lang w:val="en-US" w:eastAsia="zh-CN" w:bidi="ar"/>
              </w:rPr>
              <w:t>微电脑智能控温仪，具有设定，测定温度双数字显示和</w:t>
            </w:r>
            <w:r>
              <w:rPr>
                <w:rStyle w:val="21"/>
                <w:rFonts w:eastAsia="宋体"/>
                <w:sz w:val="21"/>
                <w:szCs w:val="21"/>
                <w:highlight w:val="none"/>
                <w:lang w:val="en-US" w:eastAsia="zh-CN" w:bidi="ar"/>
              </w:rPr>
              <w:t>PID</w:t>
            </w:r>
            <w:r>
              <w:rPr>
                <w:rStyle w:val="28"/>
                <w:sz w:val="21"/>
                <w:szCs w:val="21"/>
                <w:highlight w:val="none"/>
                <w:lang w:val="en-US" w:eastAsia="zh-CN" w:bidi="ar"/>
              </w:rPr>
              <w:t>自整定功能；控温范围：室温</w:t>
            </w:r>
            <w:r>
              <w:rPr>
                <w:rStyle w:val="21"/>
                <w:rFonts w:eastAsia="宋体"/>
                <w:sz w:val="21"/>
                <w:szCs w:val="21"/>
                <w:highlight w:val="none"/>
                <w:lang w:val="en-US" w:eastAsia="zh-CN" w:bidi="ar"/>
              </w:rPr>
              <w:t>+10℃</w:t>
            </w:r>
            <w:r>
              <w:rPr>
                <w:rStyle w:val="28"/>
                <w:sz w:val="21"/>
                <w:szCs w:val="21"/>
                <w:highlight w:val="none"/>
                <w:lang w:val="en-US" w:eastAsia="zh-CN" w:bidi="ar"/>
              </w:rPr>
              <w:t>～</w:t>
            </w:r>
            <w:r>
              <w:rPr>
                <w:rStyle w:val="21"/>
                <w:rFonts w:eastAsia="宋体"/>
                <w:sz w:val="21"/>
                <w:szCs w:val="21"/>
                <w:highlight w:val="none"/>
                <w:lang w:val="en-US" w:eastAsia="zh-CN" w:bidi="ar"/>
              </w:rPr>
              <w:t>300℃</w:t>
            </w:r>
            <w:r>
              <w:rPr>
                <w:rStyle w:val="28"/>
                <w:sz w:val="21"/>
                <w:szCs w:val="21"/>
                <w:highlight w:val="none"/>
                <w:lang w:val="en-US" w:eastAsia="zh-CN" w:bidi="ar"/>
              </w:rPr>
              <w:t>；温度波动：</w:t>
            </w:r>
            <w:r>
              <w:rPr>
                <w:rStyle w:val="21"/>
                <w:rFonts w:eastAsia="宋体"/>
                <w:sz w:val="21"/>
                <w:szCs w:val="21"/>
                <w:highlight w:val="none"/>
                <w:lang w:val="en-US" w:eastAsia="zh-CN" w:bidi="ar"/>
              </w:rPr>
              <w:t>±1℃</w:t>
            </w:r>
            <w:r>
              <w:rPr>
                <w:rStyle w:val="28"/>
                <w:sz w:val="21"/>
                <w:szCs w:val="21"/>
                <w:highlight w:val="none"/>
                <w:lang w:val="en-US" w:eastAsia="zh-CN" w:bidi="ar"/>
              </w:rPr>
              <w:t>；控温精度</w:t>
            </w:r>
            <w:r>
              <w:rPr>
                <w:rStyle w:val="28"/>
                <w:rFonts w:hint="default" w:ascii="Arial" w:hAnsi="Arial" w:cs="Arial"/>
                <w:sz w:val="21"/>
                <w:szCs w:val="21"/>
                <w:highlight w:val="none"/>
                <w:lang w:val="en-US" w:eastAsia="zh-CN" w:bidi="ar"/>
              </w:rPr>
              <w:t>≤</w:t>
            </w:r>
            <w:r>
              <w:rPr>
                <w:rStyle w:val="21"/>
                <w:rFonts w:eastAsia="宋体"/>
                <w:sz w:val="21"/>
                <w:szCs w:val="21"/>
                <w:highlight w:val="none"/>
                <w:lang w:val="en-US" w:eastAsia="zh-CN" w:bidi="ar"/>
              </w:rPr>
              <w:t>0.1℃</w:t>
            </w:r>
            <w:r>
              <w:rPr>
                <w:rStyle w:val="28"/>
                <w:sz w:val="21"/>
                <w:szCs w:val="21"/>
                <w:highlight w:val="none"/>
                <w:lang w:val="en-US" w:eastAsia="zh-CN" w:bidi="ar"/>
              </w:rPr>
              <w:t>，</w:t>
            </w:r>
          </w:p>
          <w:p>
            <w:pPr>
              <w:keepNext w:val="0"/>
              <w:keepLines w:val="0"/>
              <w:widowControl/>
              <w:suppressLineNumbers w:val="0"/>
              <w:spacing w:line="240" w:lineRule="auto"/>
              <w:jc w:val="left"/>
              <w:textAlignment w:val="top"/>
              <w:rPr>
                <w:rFonts w:hint="eastAsia"/>
                <w:color w:val="000000"/>
                <w:sz w:val="21"/>
                <w:szCs w:val="21"/>
              </w:rPr>
            </w:pPr>
            <w:r>
              <w:rPr>
                <w:rStyle w:val="28"/>
                <w:sz w:val="21"/>
                <w:szCs w:val="21"/>
                <w:highlight w:val="none"/>
                <w:lang w:val="en-US" w:eastAsia="zh-CN" w:bidi="ar"/>
              </w:rPr>
              <w:t>定时功能，定时范围：</w:t>
            </w:r>
            <w:r>
              <w:rPr>
                <w:rStyle w:val="21"/>
                <w:rFonts w:eastAsia="宋体"/>
                <w:sz w:val="21"/>
                <w:szCs w:val="21"/>
                <w:highlight w:val="none"/>
                <w:lang w:val="en-US" w:eastAsia="zh-CN" w:bidi="ar"/>
              </w:rPr>
              <w:t>0-9999min</w:t>
            </w:r>
            <w:r>
              <w:rPr>
                <w:rStyle w:val="28"/>
                <w:sz w:val="21"/>
                <w:szCs w:val="21"/>
                <w:highlight w:val="none"/>
                <w:lang w:val="en-US" w:eastAsia="zh-CN" w:bidi="ar"/>
              </w:rPr>
              <w:t>；材质：不锈钢内胆</w:t>
            </w:r>
            <w:r>
              <w:rPr>
                <w:rStyle w:val="21"/>
                <w:rFonts w:eastAsia="宋体"/>
                <w:sz w:val="21"/>
                <w:szCs w:val="21"/>
                <w:highlight w:val="none"/>
                <w:lang w:val="en-US" w:eastAsia="zh-CN" w:bidi="ar"/>
              </w:rPr>
              <w:t>,</w:t>
            </w:r>
            <w:r>
              <w:rPr>
                <w:rStyle w:val="28"/>
                <w:sz w:val="21"/>
                <w:szCs w:val="21"/>
                <w:highlight w:val="none"/>
                <w:lang w:val="en-US" w:eastAsia="zh-CN" w:bidi="ar"/>
              </w:rPr>
              <w:t>带观察窗。热风循环系统由低噪声风机和风道组成，工作室内温度均匀。</w:t>
            </w:r>
          </w:p>
        </w:tc>
        <w:tc>
          <w:tcPr>
            <w:tcW w:w="118"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37" w:type="pct"/>
            <w:tcBorders>
              <w:top w:val="outset" w:color="auto" w:sz="6" w:space="0"/>
              <w:left w:val="outset" w:color="auto" w:sz="6" w:space="0"/>
              <w:bottom w:val="outset" w:color="auto" w:sz="6" w:space="0"/>
              <w:right w:val="outset" w:color="auto" w:sz="6" w:space="0"/>
            </w:tcBorders>
            <w:shd w:val="clear" w:color="auto" w:fill="FFFFFF"/>
            <w:vAlign w:val="center"/>
          </w:tcPr>
          <w:p>
            <w:pPr>
              <w:spacing w:line="24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r>
    </w:tbl>
    <w:p>
      <w:pPr>
        <w:pStyle w:val="2"/>
        <w:numPr>
          <w:ilvl w:val="0"/>
          <w:numId w:val="0"/>
        </w:numPr>
        <w:rPr>
          <w:rFonts w:hint="eastAsia"/>
          <w:lang w:val="en-US" w:eastAsia="zh-CN"/>
        </w:rPr>
      </w:pPr>
    </w:p>
    <w:p>
      <w:pPr>
        <w:pStyle w:val="11"/>
        <w:keepNext w:val="0"/>
        <w:keepLines w:val="0"/>
        <w:widowControl/>
        <w:suppressLineNumbers w:val="0"/>
        <w:spacing w:after="96" w:afterAutospacing="0" w:line="360" w:lineRule="auto"/>
        <w:ind w:firstLine="240" w:firstLineChars="100"/>
        <w:rPr>
          <w:sz w:val="24"/>
          <w:szCs w:val="24"/>
        </w:rPr>
      </w:pPr>
      <w:r>
        <w:rPr>
          <w:rFonts w:hint="eastAsia" w:ascii="宋体" w:hAnsi="宋体" w:eastAsia="宋体" w:cs="宋体"/>
          <w:sz w:val="24"/>
          <w:szCs w:val="24"/>
        </w:rPr>
        <w:t>1.本次采购的产品</w:t>
      </w:r>
      <w:r>
        <w:rPr>
          <w:rFonts w:hint="eastAsia" w:ascii="宋体" w:hAnsi="宋体" w:eastAsia="宋体" w:cs="宋体"/>
          <w:b/>
          <w:bCs/>
          <w:color w:val="0000FF"/>
          <w:sz w:val="24"/>
          <w:szCs w:val="24"/>
          <w:lang w:val="en-US" w:eastAsia="zh-CN"/>
        </w:rPr>
        <w:t>ICP-OES电感耦合等离子体发射光谱仪</w:t>
      </w:r>
      <w:r>
        <w:rPr>
          <w:rFonts w:hint="eastAsia" w:ascii="宋体" w:hAnsi="宋体" w:eastAsia="宋体" w:cs="宋体"/>
          <w:sz w:val="24"/>
          <w:szCs w:val="24"/>
        </w:rPr>
        <w:t>为核心产品（多家供</w:t>
      </w:r>
      <w:r>
        <w:rPr>
          <w:rFonts w:hint="default" w:ascii="Calibri" w:hAnsi="Calibri" w:cs="Calibri"/>
          <w:sz w:val="24"/>
          <w:szCs w:val="24"/>
        </w:rPr>
        <w:t> </w:t>
      </w:r>
      <w:r>
        <w:rPr>
          <w:rFonts w:hint="eastAsia" w:ascii="宋体" w:hAnsi="宋体" w:eastAsia="宋体" w:cs="宋体"/>
          <w:sz w:val="24"/>
          <w:szCs w:val="24"/>
        </w:rPr>
        <w:t>应商提供的同一品</w:t>
      </w:r>
      <w:r>
        <w:rPr>
          <w:rFonts w:hint="default" w:ascii="Calibri" w:hAnsi="Calibri" w:cs="Calibri"/>
          <w:sz w:val="24"/>
          <w:szCs w:val="24"/>
        </w:rPr>
        <w:t> </w:t>
      </w:r>
      <w:r>
        <w:rPr>
          <w:rFonts w:hint="eastAsia" w:ascii="宋体" w:hAnsi="宋体" w:eastAsia="宋体" w:cs="宋体"/>
          <w:sz w:val="24"/>
          <w:szCs w:val="24"/>
        </w:rPr>
        <w:t>牌同一型号，按一家供</w:t>
      </w:r>
      <w:r>
        <w:rPr>
          <w:rFonts w:hint="default" w:ascii="Calibri" w:hAnsi="Calibri" w:cs="Calibri"/>
          <w:sz w:val="24"/>
          <w:szCs w:val="24"/>
        </w:rPr>
        <w:t> </w:t>
      </w:r>
      <w:r>
        <w:rPr>
          <w:rFonts w:hint="eastAsia" w:ascii="宋体" w:hAnsi="宋体" w:eastAsia="宋体" w:cs="宋体"/>
          <w:sz w:val="24"/>
          <w:szCs w:val="24"/>
        </w:rPr>
        <w:t>应商计算，以符合性检查合格且经评审后报价最低的供应</w:t>
      </w:r>
      <w:r>
        <w:rPr>
          <w:rFonts w:hint="default" w:ascii="Calibri" w:hAnsi="Calibri" w:cs="Calibri"/>
          <w:sz w:val="24"/>
          <w:szCs w:val="24"/>
        </w:rPr>
        <w:t> </w:t>
      </w:r>
      <w:r>
        <w:rPr>
          <w:rFonts w:hint="eastAsia" w:ascii="宋体" w:hAnsi="宋体" w:eastAsia="宋体" w:cs="宋体"/>
          <w:sz w:val="24"/>
          <w:szCs w:val="24"/>
        </w:rPr>
        <w:t>商作为有效供</w:t>
      </w:r>
      <w:r>
        <w:rPr>
          <w:rFonts w:hint="default" w:ascii="Calibri" w:hAnsi="Calibri" w:cs="Calibri"/>
          <w:sz w:val="24"/>
          <w:szCs w:val="24"/>
        </w:rPr>
        <w:t> </w:t>
      </w:r>
      <w:r>
        <w:rPr>
          <w:rFonts w:hint="eastAsia" w:ascii="宋体" w:hAnsi="宋体" w:eastAsia="宋体" w:cs="宋体"/>
          <w:sz w:val="24"/>
          <w:szCs w:val="24"/>
        </w:rPr>
        <w:t>应商参加评审。报价相同的，由询价小组按照技术指标优劣、服务要求响应优劣、资格条件高低、商务条件高低情况依序择优确定。其他报价无效）。</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105" w:beforeAutospacing="0" w:after="150" w:afterAutospacing="0" w:line="480" w:lineRule="exact"/>
        <w:ind w:left="0" w:leftChars="0" w:firstLine="0" w:firstLineChars="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w:t>
      </w:r>
      <w:r>
        <w:rPr>
          <w:rFonts w:hint="eastAsia" w:ascii="宋体" w:hAnsi="宋体" w:eastAsia="宋体" w:cs="宋体"/>
          <w:b/>
          <w:bCs/>
          <w:kern w:val="0"/>
          <w:sz w:val="24"/>
          <w:szCs w:val="24"/>
          <w:lang w:val="en-US" w:eastAsia="zh-CN"/>
        </w:rPr>
        <w:t>二</w:t>
      </w:r>
      <w:r>
        <w:rPr>
          <w:rFonts w:hint="eastAsia" w:ascii="宋体" w:hAnsi="宋体" w:eastAsia="宋体" w:cs="宋体"/>
          <w:b/>
          <w:bCs/>
          <w:kern w:val="0"/>
          <w:sz w:val="24"/>
          <w:szCs w:val="24"/>
        </w:rPr>
        <w:t>）其他要求</w:t>
      </w:r>
    </w:p>
    <w:p>
      <w:pPr>
        <w:pStyle w:val="11"/>
        <w:keepNext w:val="0"/>
        <w:keepLines w:val="0"/>
        <w:widowControl/>
        <w:suppressLineNumbers w:val="0"/>
        <w:rPr>
          <w:rFonts w:hint="eastAsia" w:ascii="宋体" w:hAnsi="宋体" w:eastAsia="宋体" w:cs="宋体"/>
          <w:b/>
          <w:bCs/>
          <w:color w:val="0000FF"/>
          <w:sz w:val="24"/>
          <w:szCs w:val="24"/>
          <w:lang w:val="en-US" w:eastAsia="zh-CN"/>
        </w:rPr>
      </w:pPr>
      <w:r>
        <w:rPr>
          <w:rFonts w:hint="eastAsia" w:ascii="宋体" w:hAnsi="宋体" w:eastAsia="宋体" w:cs="宋体"/>
          <w:b/>
          <w:bCs/>
          <w:color w:val="0000FF"/>
          <w:sz w:val="24"/>
          <w:szCs w:val="24"/>
          <w:lang w:val="en-US" w:eastAsia="zh-CN"/>
        </w:rPr>
        <w:t>1、供应商的投标报价单价不能高于各项的预算单价，投标总报价不能高于预算总价。投标人的总报价须为完成本项目的所有费用，包含完成本项目所需的运输、安装、调试、检测、试运行、验收等，采购人不再另行支付任何费用。</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105" w:beforeAutospacing="0" w:after="150" w:afterAutospacing="0" w:line="480" w:lineRule="exact"/>
        <w:ind w:left="0" w:leftChars="0"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2、 投标人不得将项目分包或转包给他人，一经采购单位发现，有权终止合同。</w:t>
      </w:r>
    </w:p>
    <w:p>
      <w:pPr>
        <w:pStyle w:val="11"/>
        <w:keepNext w:val="0"/>
        <w:keepLines w:val="0"/>
        <w:widowControl/>
        <w:suppressLineNumbers w:val="0"/>
        <w:rPr>
          <w:rFonts w:hint="eastAsia" w:ascii="宋体" w:hAnsi="宋体" w:eastAsia="宋体" w:cs="宋体"/>
          <w:b/>
          <w:bCs/>
          <w:color w:val="0000FF"/>
          <w:sz w:val="24"/>
          <w:szCs w:val="24"/>
          <w:lang w:val="en-US" w:eastAsia="zh-CN"/>
        </w:rPr>
      </w:pPr>
      <w:r>
        <w:rPr>
          <w:rFonts w:hint="eastAsia" w:ascii="宋体" w:hAnsi="宋体" w:eastAsia="宋体" w:cs="宋体"/>
          <w:b/>
          <w:bCs/>
          <w:color w:val="0000FF"/>
          <w:sz w:val="24"/>
          <w:szCs w:val="24"/>
          <w:lang w:val="en-US" w:eastAsia="zh-CN"/>
        </w:rPr>
        <w:t>3、本项目要求供应商必须填报“分项报价表”，未填报造成的不利后果由供应商自行承担。</w:t>
      </w:r>
    </w:p>
    <w:p>
      <w:pPr>
        <w:pStyle w:val="12"/>
        <w:rPr>
          <w:rFonts w:hint="eastAsia" w:ascii="宋体" w:hAnsi="宋体" w:eastAsia="宋体" w:cs="宋体"/>
          <w:b/>
          <w:bCs/>
          <w:color w:val="0000FF"/>
          <w:kern w:val="0"/>
          <w:sz w:val="24"/>
          <w:szCs w:val="24"/>
          <w:lang w:val="en-US" w:eastAsia="zh-CN" w:bidi="ar-SA"/>
        </w:rPr>
      </w:pPr>
      <w:r>
        <w:rPr>
          <w:rFonts w:hint="eastAsia" w:eastAsia="宋体" w:cs="宋体"/>
          <w:b/>
          <w:bCs/>
          <w:color w:val="0000FF"/>
          <w:sz w:val="24"/>
          <w:szCs w:val="24"/>
          <w:lang w:val="en-US" w:eastAsia="zh-CN"/>
        </w:rPr>
        <w:t>4</w:t>
      </w:r>
      <w:r>
        <w:rPr>
          <w:rFonts w:hint="eastAsia" w:ascii="宋体" w:hAnsi="宋体" w:eastAsia="宋体" w:cs="宋体"/>
          <w:b/>
          <w:bCs/>
          <w:color w:val="0000FF"/>
          <w:kern w:val="0"/>
          <w:sz w:val="24"/>
          <w:szCs w:val="24"/>
          <w:lang w:val="en-US" w:eastAsia="zh-CN" w:bidi="ar-SA"/>
        </w:rPr>
        <w:t>、上述第四章 询价内容及要求 二 技术要求“（一）技术参数及要求”中要求提供</w:t>
      </w:r>
      <w:r>
        <w:rPr>
          <w:rFonts w:hint="eastAsia" w:eastAsia="宋体" w:cs="宋体"/>
          <w:b/>
          <w:bCs/>
          <w:color w:val="0000FF"/>
          <w:kern w:val="0"/>
          <w:sz w:val="24"/>
          <w:szCs w:val="24"/>
          <w:lang w:val="en-US" w:eastAsia="zh-CN" w:bidi="ar-SA"/>
        </w:rPr>
        <w:t>截图</w:t>
      </w:r>
      <w:bookmarkStart w:id="0" w:name="_GoBack"/>
      <w:bookmarkEnd w:id="0"/>
      <w:r>
        <w:rPr>
          <w:rFonts w:hint="eastAsia" w:ascii="宋体" w:hAnsi="宋体" w:eastAsia="宋体" w:cs="宋体"/>
          <w:b/>
          <w:bCs/>
          <w:color w:val="0000FF"/>
          <w:kern w:val="0"/>
          <w:sz w:val="24"/>
          <w:szCs w:val="24"/>
          <w:lang w:val="en-US" w:eastAsia="zh-CN" w:bidi="ar-SA"/>
        </w:rPr>
        <w:t>证明材料的，供应商需全部提供并醒目标注是哪一条的佐证材料且加盖公章，未提供视为</w:t>
      </w:r>
      <w:r>
        <w:rPr>
          <w:rFonts w:hint="eastAsia" w:eastAsia="宋体" w:cs="宋体"/>
          <w:b/>
          <w:bCs/>
          <w:color w:val="0000FF"/>
          <w:kern w:val="0"/>
          <w:sz w:val="24"/>
          <w:szCs w:val="24"/>
          <w:lang w:val="en-US" w:eastAsia="zh-CN" w:bidi="ar-SA"/>
        </w:rPr>
        <w:t>负偏离</w:t>
      </w:r>
      <w:r>
        <w:rPr>
          <w:rFonts w:hint="eastAsia" w:ascii="宋体" w:hAnsi="宋体" w:eastAsia="宋体" w:cs="宋体"/>
          <w:b/>
          <w:bCs/>
          <w:color w:val="0000FF"/>
          <w:kern w:val="0"/>
          <w:sz w:val="24"/>
          <w:szCs w:val="24"/>
          <w:lang w:val="en-US" w:eastAsia="zh-CN" w:bidi="ar-SA"/>
        </w:rPr>
        <w:t>。</w:t>
      </w:r>
    </w:p>
    <w:p>
      <w:pPr>
        <w:pStyle w:val="11"/>
        <w:widowControl/>
        <w:spacing w:beforeAutospacing="0" w:afterAutospacing="0" w:line="420" w:lineRule="exact"/>
        <w:rPr>
          <w:rFonts w:ascii="宋体" w:hAnsi="宋体" w:cs="宋体"/>
          <w:sz w:val="24"/>
          <w:szCs w:val="24"/>
          <w:highlight w:val="yellow"/>
        </w:rPr>
      </w:pPr>
      <w:r>
        <w:rPr>
          <w:rFonts w:hint="eastAsia" w:ascii="宋体" w:hAnsi="宋体" w:cs="宋体"/>
          <w:sz w:val="24"/>
          <w:szCs w:val="24"/>
        </w:rPr>
        <w:t>三、商务条件</w:t>
      </w:r>
      <w:r>
        <w:rPr>
          <w:rStyle w:val="16"/>
          <w:rFonts w:hint="eastAsia" w:ascii="宋体" w:hAnsi="宋体" w:cs="宋体"/>
          <w:sz w:val="24"/>
          <w:szCs w:val="24"/>
          <w:highlight w:val="yellow"/>
        </w:rPr>
        <w:t>（以下内容不允许负偏离）</w:t>
      </w:r>
    </w:p>
    <w:p>
      <w:pPr>
        <w:pStyle w:val="11"/>
        <w:keepNext w:val="0"/>
        <w:keepLines w:val="0"/>
        <w:widowControl/>
        <w:suppressLineNumbers w:val="0"/>
        <w:rPr>
          <w:rStyle w:val="16"/>
          <w:rFonts w:hint="eastAsia" w:ascii="宋体" w:hAnsi="宋体" w:eastAsia="宋体" w:cs="宋体"/>
          <w:color w:val="auto"/>
          <w:sz w:val="24"/>
          <w:szCs w:val="24"/>
          <w:lang w:eastAsia="zh-CN"/>
        </w:rPr>
      </w:pPr>
      <w:r>
        <w:rPr>
          <w:rStyle w:val="16"/>
          <w:rFonts w:hint="eastAsia" w:ascii="宋体" w:hAnsi="宋体" w:eastAsia="宋体" w:cs="宋体"/>
          <w:color w:val="auto"/>
          <w:sz w:val="24"/>
          <w:szCs w:val="24"/>
        </w:rPr>
        <w:t>包：1</w:t>
      </w:r>
    </w:p>
    <w:p>
      <w:pPr>
        <w:pStyle w:val="11"/>
        <w:keepNext w:val="0"/>
        <w:keepLines w:val="0"/>
        <w:widowControl/>
        <w:suppressLineNumbers w:val="0"/>
        <w:rPr>
          <w:rStyle w:val="16"/>
          <w:rFonts w:hint="eastAsia" w:ascii="宋体" w:hAnsi="宋体" w:cs="宋体" w:eastAsiaTheme="minorEastAsia"/>
          <w:color w:val="auto"/>
          <w:sz w:val="24"/>
          <w:szCs w:val="24"/>
          <w:lang w:eastAsia="zh-CN"/>
        </w:rPr>
      </w:pPr>
      <w:r>
        <w:rPr>
          <w:rStyle w:val="16"/>
          <w:rFonts w:hint="eastAsia" w:ascii="宋体" w:hAnsi="宋体" w:eastAsia="宋体" w:cs="宋体"/>
          <w:color w:val="auto"/>
          <w:sz w:val="24"/>
          <w:szCs w:val="24"/>
        </w:rPr>
        <w:t>1、交付地点：</w:t>
      </w:r>
      <w:r>
        <w:rPr>
          <w:rStyle w:val="16"/>
          <w:rFonts w:hint="eastAsia" w:ascii="宋体" w:hAnsi="宋体" w:cs="宋体"/>
          <w:color w:val="auto"/>
          <w:sz w:val="24"/>
          <w:szCs w:val="24"/>
          <w:lang w:eastAsia="zh-CN"/>
        </w:rPr>
        <w:t>采购人指定地点</w:t>
      </w:r>
    </w:p>
    <w:p>
      <w:pPr>
        <w:pStyle w:val="11"/>
        <w:keepNext w:val="0"/>
        <w:keepLines w:val="0"/>
        <w:widowControl/>
        <w:suppressLineNumbers w:val="0"/>
        <w:rPr>
          <w:rStyle w:val="16"/>
          <w:rFonts w:hint="eastAsia" w:ascii="宋体" w:hAnsi="宋体" w:eastAsia="宋体" w:cs="宋体"/>
          <w:sz w:val="24"/>
          <w:szCs w:val="24"/>
          <w:lang w:eastAsia="zh-CN"/>
        </w:rPr>
      </w:pPr>
      <w:r>
        <w:rPr>
          <w:rStyle w:val="16"/>
          <w:rFonts w:hint="eastAsia" w:ascii="宋体" w:hAnsi="宋体" w:eastAsia="宋体" w:cs="宋体"/>
          <w:color w:val="auto"/>
          <w:sz w:val="24"/>
          <w:szCs w:val="24"/>
        </w:rPr>
        <w:t>2、交付时间：</w:t>
      </w:r>
      <w:r>
        <w:rPr>
          <w:rStyle w:val="16"/>
          <w:rFonts w:hint="eastAsia" w:ascii="宋体" w:hAnsi="宋体" w:eastAsia="宋体" w:cs="宋体"/>
          <w:sz w:val="24"/>
          <w:szCs w:val="24"/>
          <w:lang w:eastAsia="zh-CN"/>
        </w:rPr>
        <w:t>合同签订后(45)天内供货并安装完毕</w:t>
      </w:r>
    </w:p>
    <w:p>
      <w:pPr>
        <w:pStyle w:val="11"/>
        <w:keepNext w:val="0"/>
        <w:keepLines w:val="0"/>
        <w:widowControl/>
        <w:suppressLineNumbers w:val="0"/>
        <w:rPr>
          <w:rStyle w:val="16"/>
          <w:rFonts w:hint="eastAsia" w:ascii="宋体" w:hAnsi="宋体" w:eastAsia="宋体" w:cs="宋体"/>
          <w:color w:val="auto"/>
          <w:sz w:val="24"/>
          <w:szCs w:val="24"/>
          <w:lang w:eastAsia="zh-CN"/>
        </w:rPr>
      </w:pPr>
      <w:r>
        <w:rPr>
          <w:rStyle w:val="16"/>
          <w:rFonts w:hint="eastAsia" w:ascii="宋体" w:hAnsi="宋体" w:eastAsia="宋体" w:cs="宋体"/>
          <w:color w:val="auto"/>
          <w:sz w:val="24"/>
          <w:szCs w:val="24"/>
        </w:rPr>
        <w:t>3、交付条件：验收合格</w:t>
      </w:r>
    </w:p>
    <w:p>
      <w:pPr>
        <w:pStyle w:val="11"/>
        <w:keepNext w:val="0"/>
        <w:keepLines w:val="0"/>
        <w:widowControl/>
        <w:suppressLineNumbers w:val="0"/>
        <w:rPr>
          <w:rFonts w:hint="eastAsia" w:ascii="宋体" w:hAnsi="宋体" w:eastAsia="宋体" w:cs="宋体"/>
          <w:b/>
          <w:bCs/>
          <w:color w:val="0000FF"/>
          <w:sz w:val="24"/>
          <w:szCs w:val="24"/>
          <w:lang w:eastAsia="zh-CN"/>
        </w:rPr>
      </w:pPr>
      <w:r>
        <w:rPr>
          <w:rStyle w:val="16"/>
          <w:rFonts w:hint="eastAsia" w:ascii="宋体" w:hAnsi="宋体" w:eastAsia="宋体" w:cs="宋体"/>
          <w:color w:val="auto"/>
          <w:sz w:val="24"/>
          <w:szCs w:val="24"/>
        </w:rPr>
        <w:t>4、是否收取履约保证金：</w:t>
      </w:r>
      <w:r>
        <w:rPr>
          <w:rFonts w:hint="eastAsia" w:ascii="宋体" w:hAnsi="宋体" w:eastAsia="宋体" w:cs="宋体"/>
          <w:b/>
          <w:bCs/>
          <w:color w:val="0000FF"/>
          <w:sz w:val="24"/>
          <w:szCs w:val="24"/>
          <w:lang w:val="en-US" w:eastAsia="zh-CN"/>
        </w:rPr>
        <w:t>中标供应商须在签订合同前向采购人缴纳签约合同价的2%作为履约保证金，履约保证金应以现金公对公转账到采购人指定账户；履约保证金于项目供货期结束后，无质量和违约问题，采购人将于7个工作日内将履约保证金无息退还</w:t>
      </w:r>
      <w:r>
        <w:rPr>
          <w:rFonts w:hint="eastAsia" w:ascii="宋体" w:hAnsi="宋体" w:eastAsia="宋体" w:cs="宋体"/>
          <w:b/>
          <w:bCs/>
          <w:color w:val="0000FF"/>
          <w:sz w:val="24"/>
          <w:szCs w:val="24"/>
          <w:lang w:eastAsia="zh-CN"/>
        </w:rPr>
        <w:t>。</w:t>
      </w:r>
    </w:p>
    <w:p>
      <w:pPr>
        <w:pStyle w:val="11"/>
        <w:keepNext w:val="0"/>
        <w:keepLines w:val="0"/>
        <w:widowControl/>
        <w:suppressLineNumbers w:val="0"/>
        <w:rPr>
          <w:rStyle w:val="16"/>
          <w:rFonts w:hint="eastAsia" w:ascii="宋体" w:hAnsi="宋体" w:eastAsia="宋体" w:cs="宋体"/>
          <w:color w:val="auto"/>
          <w:sz w:val="24"/>
          <w:szCs w:val="24"/>
          <w:lang w:eastAsia="zh-CN"/>
        </w:rPr>
      </w:pPr>
      <w:r>
        <w:rPr>
          <w:rStyle w:val="16"/>
          <w:rFonts w:hint="eastAsia" w:ascii="宋体" w:hAnsi="宋体" w:eastAsia="宋体" w:cs="宋体"/>
          <w:color w:val="auto"/>
          <w:sz w:val="24"/>
          <w:szCs w:val="24"/>
        </w:rPr>
        <w:t>5、是否邀请投标人参与验收：否</w:t>
      </w:r>
    </w:p>
    <w:p>
      <w:pPr>
        <w:pStyle w:val="11"/>
        <w:keepNext w:val="0"/>
        <w:keepLines w:val="0"/>
        <w:widowControl/>
        <w:suppressLineNumbers w:val="0"/>
        <w:rPr>
          <w:rFonts w:hint="eastAsia" w:ascii="宋体" w:hAnsi="宋体" w:eastAsia="宋体" w:cs="宋体"/>
          <w:color w:val="auto"/>
          <w:sz w:val="24"/>
          <w:szCs w:val="24"/>
        </w:rPr>
      </w:pPr>
      <w:r>
        <w:rPr>
          <w:rStyle w:val="16"/>
          <w:rFonts w:hint="eastAsia" w:ascii="宋体" w:hAnsi="宋体" w:eastAsia="宋体" w:cs="宋体"/>
          <w:color w:val="auto"/>
          <w:sz w:val="24"/>
          <w:szCs w:val="24"/>
        </w:rPr>
        <w:t xml:space="preserve">6、验收方式数据表格 </w:t>
      </w:r>
    </w:p>
    <w:tbl>
      <w:tblPr>
        <w:tblStyle w:val="13"/>
        <w:tblW w:w="9148"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88"/>
        <w:gridCol w:w="81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blCellSpacing w:w="0" w:type="dxa"/>
        </w:trPr>
        <w:tc>
          <w:tcPr>
            <w:tcW w:w="98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color w:val="auto"/>
                <w:sz w:val="24"/>
                <w:szCs w:val="24"/>
              </w:rPr>
            </w:pPr>
            <w:r>
              <w:rPr>
                <w:rFonts w:hint="eastAsia" w:asciiTheme="minorEastAsia" w:hAnsiTheme="minorEastAsia" w:cstheme="minorEastAsia"/>
                <w:kern w:val="0"/>
                <w:sz w:val="24"/>
                <w:szCs w:val="24"/>
              </w:rPr>
              <w:t>验收期次</w:t>
            </w:r>
          </w:p>
        </w:tc>
        <w:tc>
          <w:tcPr>
            <w:tcW w:w="81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sz w:val="24"/>
                <w:szCs w:val="24"/>
              </w:rPr>
            </w:pPr>
            <w:r>
              <w:rPr>
                <w:rFonts w:hint="eastAsia" w:asciiTheme="minorEastAsia" w:hAnsiTheme="minorEastAsia" w:cstheme="minorEastAsia"/>
                <w:kern w:val="0"/>
                <w:sz w:val="24"/>
                <w:szCs w:val="24"/>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8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default" w:ascii="宋体" w:hAnsi="宋体" w:eastAsia="宋体" w:cs="宋体"/>
                <w:color w:val="auto"/>
                <w:kern w:val="0"/>
                <w:sz w:val="24"/>
                <w:szCs w:val="24"/>
                <w:lang w:val="en-US" w:eastAsia="zh-CN"/>
              </w:rPr>
            </w:pPr>
            <w:r>
              <w:rPr>
                <w:rFonts w:hint="eastAsia" w:asciiTheme="minorEastAsia" w:hAnsiTheme="minorEastAsia" w:cstheme="minorEastAsia"/>
                <w:color w:val="auto"/>
                <w:kern w:val="0"/>
                <w:sz w:val="24"/>
                <w:szCs w:val="24"/>
                <w:lang w:val="en-US" w:eastAsia="zh-CN" w:bidi="ar"/>
              </w:rPr>
              <w:t>1</w:t>
            </w:r>
          </w:p>
        </w:tc>
        <w:tc>
          <w:tcPr>
            <w:tcW w:w="81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验收标准：根据</w:t>
            </w:r>
            <w:r>
              <w:rPr>
                <w:rFonts w:hint="eastAsia" w:asciiTheme="minorEastAsia" w:hAnsiTheme="minorEastAsia" w:cstheme="minorEastAsia"/>
                <w:color w:val="auto"/>
                <w:sz w:val="24"/>
                <w:szCs w:val="24"/>
                <w:lang w:val="en-US" w:eastAsia="zh-CN"/>
              </w:rPr>
              <w:t>采购</w:t>
            </w:r>
            <w:r>
              <w:rPr>
                <w:rFonts w:hint="eastAsia" w:asciiTheme="minorEastAsia" w:hAnsiTheme="minorEastAsia" w:eastAsiaTheme="minorEastAsia" w:cstheme="minorEastAsia"/>
                <w:color w:val="auto"/>
                <w:sz w:val="24"/>
                <w:szCs w:val="24"/>
              </w:rPr>
              <w:t>文件、中标供应商的报价文件、承诺及有关国家、行业规定进行验收。</w:t>
            </w: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color w:val="000000" w:themeColor="text1"/>
                <w:sz w:val="24"/>
                <w:szCs w:val="24"/>
                <w:lang w:val="zh-CN"/>
                <w14:textFill>
                  <w14:solidFill>
                    <w14:schemeClr w14:val="tx1"/>
                  </w14:solidFill>
                </w14:textFill>
              </w:rPr>
              <w:t>验收：</w:t>
            </w:r>
            <w:r>
              <w:rPr>
                <w:rFonts w:hint="eastAsia" w:ascii="宋体" w:hAnsi="宋体"/>
                <w:color w:val="000000" w:themeColor="text1"/>
                <w:sz w:val="24"/>
                <w:szCs w:val="24"/>
                <w:lang w:val="en-US" w:eastAsia="zh-CN"/>
                <w14:textFill>
                  <w14:solidFill>
                    <w14:schemeClr w14:val="tx1"/>
                  </w14:solidFill>
                </w14:textFill>
              </w:rPr>
              <w:t>货物</w:t>
            </w:r>
            <w:r>
              <w:rPr>
                <w:rFonts w:hint="eastAsia" w:ascii="宋体" w:hAnsi="宋体"/>
                <w:color w:val="000000" w:themeColor="text1"/>
                <w:sz w:val="24"/>
                <w:szCs w:val="24"/>
                <w:lang w:val="zh-CN"/>
                <w14:textFill>
                  <w14:solidFill>
                    <w14:schemeClr w14:val="tx1"/>
                  </w14:solidFill>
                </w14:textFill>
              </w:rPr>
              <w:t>安装、调试结束后，由业主有关人员组成验收小组和中标人按验收标准进行质量验收。验收完成一年后进行二次验收，</w:t>
            </w:r>
            <w:r>
              <w:rPr>
                <w:rFonts w:hint="eastAsia" w:ascii="宋体" w:hAnsi="宋体"/>
                <w:color w:val="000000" w:themeColor="text1"/>
                <w:sz w:val="24"/>
                <w:szCs w:val="24"/>
                <w:lang w:val="en-US" w:eastAsia="zh-CN"/>
                <w14:textFill>
                  <w14:solidFill>
                    <w14:schemeClr w14:val="tx1"/>
                  </w14:solidFill>
                </w14:textFill>
              </w:rPr>
              <w:t>二次验收前中标商应商对设备进行必要维护，确保每台设备运行正常</w:t>
            </w:r>
            <w:r>
              <w:rPr>
                <w:rFonts w:hint="eastAsia" w:ascii="宋体" w:hAnsi="宋体"/>
                <w:color w:val="000000" w:themeColor="text1"/>
                <w:sz w:val="24"/>
                <w:szCs w:val="24"/>
                <w:lang w:val="zh-CN"/>
                <w14:textFill>
                  <w14:solidFill>
                    <w14:schemeClr w14:val="tx1"/>
                  </w14:solidFill>
                </w14:textFill>
              </w:rPr>
              <w:t>，验收合格结清余款。</w:t>
            </w:r>
          </w:p>
        </w:tc>
      </w:tr>
    </w:tbl>
    <w:p>
      <w:pPr>
        <w:pStyle w:val="11"/>
        <w:keepNext w:val="0"/>
        <w:keepLines w:val="0"/>
        <w:widowControl/>
        <w:suppressLineNumbers w:val="0"/>
        <w:rPr>
          <w:rFonts w:hint="eastAsia" w:ascii="宋体" w:hAnsi="宋体" w:eastAsia="宋体" w:cs="宋体"/>
          <w:sz w:val="24"/>
          <w:szCs w:val="24"/>
        </w:rPr>
      </w:pPr>
      <w:r>
        <w:rPr>
          <w:rStyle w:val="16"/>
          <w:rFonts w:hint="eastAsia" w:ascii="宋体" w:hAnsi="宋体" w:eastAsia="宋体" w:cs="宋体"/>
          <w:sz w:val="24"/>
          <w:szCs w:val="24"/>
        </w:rPr>
        <w:t xml:space="preserve">7、支付方式数据表格 </w:t>
      </w:r>
    </w:p>
    <w:tbl>
      <w:tblPr>
        <w:tblStyle w:val="13"/>
        <w:tblW w:w="9133"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243"/>
        <w:gridCol w:w="1380"/>
        <w:gridCol w:w="65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2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color w:val="auto"/>
                <w:sz w:val="24"/>
                <w:szCs w:val="24"/>
              </w:rPr>
            </w:pPr>
            <w:r>
              <w:rPr>
                <w:rFonts w:hint="eastAsia" w:asciiTheme="minorEastAsia" w:hAnsiTheme="minorEastAsia" w:cstheme="minorEastAsia"/>
                <w:kern w:val="0"/>
                <w:sz w:val="24"/>
                <w:szCs w:val="24"/>
              </w:rPr>
              <w:t>支付期次</w:t>
            </w:r>
          </w:p>
        </w:tc>
        <w:tc>
          <w:tcPr>
            <w:tcW w:w="13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color w:val="auto"/>
                <w:sz w:val="24"/>
                <w:szCs w:val="24"/>
              </w:rPr>
            </w:pPr>
            <w:r>
              <w:rPr>
                <w:rFonts w:hint="eastAsia" w:asciiTheme="minorEastAsia" w:hAnsiTheme="minorEastAsia" w:cstheme="minorEastAsia"/>
                <w:kern w:val="0"/>
                <w:sz w:val="24"/>
                <w:szCs w:val="24"/>
              </w:rPr>
              <w:t>支付比例(%)</w:t>
            </w:r>
          </w:p>
        </w:tc>
        <w:tc>
          <w:tcPr>
            <w:tcW w:w="65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sz w:val="24"/>
                <w:szCs w:val="24"/>
              </w:rPr>
            </w:pPr>
            <w:r>
              <w:rPr>
                <w:rFonts w:hint="eastAsia" w:asciiTheme="minorEastAsia" w:hAnsiTheme="minorEastAsia" w:cstheme="minorEastAsia"/>
                <w:kern w:val="0"/>
                <w:sz w:val="24"/>
                <w:szCs w:val="24"/>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blCellSpacing w:w="0" w:type="dxa"/>
        </w:trPr>
        <w:tc>
          <w:tcPr>
            <w:tcW w:w="12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color w:val="auto"/>
                <w:sz w:val="24"/>
                <w:szCs w:val="24"/>
              </w:rPr>
            </w:pPr>
            <w:r>
              <w:rPr>
                <w:rFonts w:ascii="宋体" w:hAnsi="宋体" w:cs="宋体"/>
                <w:kern w:val="0"/>
                <w:sz w:val="24"/>
                <w:szCs w:val="24"/>
              </w:rPr>
              <w:t>1</w:t>
            </w:r>
          </w:p>
        </w:tc>
        <w:tc>
          <w:tcPr>
            <w:tcW w:w="13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default" w:ascii="宋体" w:hAnsi="宋体" w:cs="宋体" w:eastAsiaTheme="minorEastAsia"/>
                <w:color w:val="auto"/>
                <w:sz w:val="24"/>
                <w:szCs w:val="24"/>
                <w:lang w:val="en-US" w:eastAsia="zh-CN"/>
              </w:rPr>
            </w:pPr>
            <w:r>
              <w:rPr>
                <w:rFonts w:hint="eastAsia" w:ascii="宋体" w:hAnsi="宋体" w:cs="宋体"/>
                <w:kern w:val="0"/>
                <w:sz w:val="24"/>
                <w:szCs w:val="24"/>
                <w:lang w:val="en-US" w:eastAsia="zh-CN"/>
              </w:rPr>
              <w:t>95</w:t>
            </w:r>
          </w:p>
        </w:tc>
        <w:tc>
          <w:tcPr>
            <w:tcW w:w="65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sz w:val="24"/>
                <w:szCs w:val="24"/>
              </w:rPr>
            </w:pPr>
            <w:r>
              <w:rPr>
                <w:rFonts w:hint="eastAsia" w:ascii="宋体" w:hAnsi="宋体"/>
                <w:color w:val="000000"/>
                <w:sz w:val="24"/>
                <w:szCs w:val="24"/>
                <w:lang w:val="en-US" w:eastAsia="zh-CN"/>
              </w:rPr>
              <w:t>所有货物到货安装调试验收合格后，凭税务发票、验收单结算至合同金额的95%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blCellSpacing w:w="0" w:type="dxa"/>
        </w:trPr>
        <w:tc>
          <w:tcPr>
            <w:tcW w:w="12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2</w:t>
            </w:r>
          </w:p>
        </w:tc>
        <w:tc>
          <w:tcPr>
            <w:tcW w:w="13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5</w:t>
            </w:r>
          </w:p>
        </w:tc>
        <w:tc>
          <w:tcPr>
            <w:tcW w:w="65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color w:val="000000"/>
                <w:sz w:val="24"/>
                <w:szCs w:val="24"/>
                <w:lang w:val="en-US" w:eastAsia="zh-CN"/>
              </w:rPr>
            </w:pPr>
            <w:r>
              <w:rPr>
                <w:rFonts w:hint="eastAsia" w:ascii="宋体" w:hAnsi="宋体"/>
                <w:color w:val="000000"/>
                <w:sz w:val="24"/>
                <w:szCs w:val="24"/>
                <w:lang w:val="en-US" w:eastAsia="zh-CN"/>
              </w:rPr>
              <w:t>验收完成一年后进行二次验收，二次验收前中标商应对设备进行必要维护，确保每台设备运行正常，验收合格后结算至合同金额的100%。</w:t>
            </w:r>
          </w:p>
        </w:tc>
      </w:tr>
    </w:tbl>
    <w:p>
      <w:pPr>
        <w:pStyle w:val="11"/>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textAlignment w:val="auto"/>
        <w:rPr>
          <w:color w:val="auto"/>
          <w:sz w:val="24"/>
          <w:szCs w:val="24"/>
        </w:rPr>
      </w:pPr>
      <w:r>
        <w:rPr>
          <w:color w:val="auto"/>
          <w:sz w:val="24"/>
          <w:szCs w:val="24"/>
        </w:rPr>
        <w:t>8、验收、技术资料</w:t>
      </w:r>
    </w:p>
    <w:p>
      <w:pPr>
        <w:pStyle w:val="11"/>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textAlignment w:val="auto"/>
        <w:rPr>
          <w:color w:val="auto"/>
          <w:sz w:val="24"/>
          <w:szCs w:val="24"/>
        </w:rPr>
      </w:pPr>
      <w:r>
        <w:rPr>
          <w:color w:val="auto"/>
          <w:sz w:val="24"/>
          <w:szCs w:val="24"/>
        </w:rPr>
        <w:t>8.1验收</w:t>
      </w:r>
    </w:p>
    <w:p>
      <w:pPr>
        <w:pStyle w:val="11"/>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textAlignment w:val="auto"/>
        <w:rPr>
          <w:color w:val="auto"/>
          <w:sz w:val="24"/>
          <w:szCs w:val="24"/>
        </w:rPr>
      </w:pPr>
      <w:r>
        <w:rPr>
          <w:color w:val="auto"/>
          <w:sz w:val="24"/>
          <w:szCs w:val="24"/>
        </w:rPr>
        <w:t>8.1.1验收标准：设备按厂家产品验收标准及</w:t>
      </w:r>
      <w:r>
        <w:rPr>
          <w:rFonts w:hint="eastAsia"/>
          <w:color w:val="auto"/>
          <w:sz w:val="24"/>
          <w:szCs w:val="24"/>
          <w:lang w:eastAsia="zh-CN"/>
        </w:rPr>
        <w:t>采购文件第四章 询价内容及要求</w:t>
      </w:r>
      <w:r>
        <w:rPr>
          <w:color w:val="auto"/>
          <w:sz w:val="24"/>
          <w:szCs w:val="24"/>
        </w:rPr>
        <w:t>进行验收。产品质量达到設计要求，安装调试各项指标符合验收标准要求。</w:t>
      </w:r>
    </w:p>
    <w:p>
      <w:pPr>
        <w:pStyle w:val="11"/>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textAlignment w:val="auto"/>
        <w:rPr>
          <w:color w:val="auto"/>
          <w:sz w:val="24"/>
          <w:szCs w:val="24"/>
        </w:rPr>
      </w:pPr>
      <w:r>
        <w:rPr>
          <w:color w:val="auto"/>
          <w:sz w:val="24"/>
          <w:szCs w:val="24"/>
        </w:rPr>
        <w:t>8.1.2验收程序：货物验收分为中标人出厂检验、安装调试检验及最终验收三个阶段。</w:t>
      </w:r>
    </w:p>
    <w:p>
      <w:pPr>
        <w:pStyle w:val="11"/>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textAlignment w:val="auto"/>
        <w:rPr>
          <w:color w:val="auto"/>
          <w:sz w:val="24"/>
          <w:szCs w:val="24"/>
        </w:rPr>
      </w:pPr>
      <w:r>
        <w:rPr>
          <w:color w:val="auto"/>
          <w:sz w:val="24"/>
          <w:szCs w:val="24"/>
        </w:rPr>
        <w:t>a. 出厂检验：中标人在货物出厂前，应按产品技术标准规定的检验项目和试验方法进行全面检验，中标人应随同货物提供出厂检验报告、产品质量合格证，结果必须符合</w:t>
      </w:r>
      <w:r>
        <w:rPr>
          <w:rFonts w:hint="eastAsia"/>
          <w:color w:val="auto"/>
          <w:sz w:val="24"/>
          <w:szCs w:val="24"/>
          <w:lang w:eastAsia="zh-CN"/>
        </w:rPr>
        <w:t>采购文件</w:t>
      </w:r>
      <w:r>
        <w:rPr>
          <w:color w:val="auto"/>
          <w:sz w:val="24"/>
          <w:szCs w:val="24"/>
        </w:rPr>
        <w:t>验收标准的要求。</w:t>
      </w:r>
    </w:p>
    <w:p>
      <w:pPr>
        <w:pStyle w:val="11"/>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textAlignment w:val="auto"/>
        <w:rPr>
          <w:color w:val="auto"/>
          <w:sz w:val="24"/>
          <w:szCs w:val="24"/>
        </w:rPr>
      </w:pPr>
      <w:r>
        <w:rPr>
          <w:color w:val="auto"/>
          <w:sz w:val="24"/>
          <w:szCs w:val="24"/>
        </w:rPr>
        <w:t>b.安装调试检验：设备安装、调试过程，中标人应作详细检验记录。安装调试检验结果应符合制造厂产品标准和</w:t>
      </w:r>
      <w:r>
        <w:rPr>
          <w:rFonts w:hint="eastAsia"/>
          <w:color w:val="auto"/>
          <w:sz w:val="24"/>
          <w:szCs w:val="24"/>
          <w:lang w:eastAsia="zh-CN"/>
        </w:rPr>
        <w:t>采购文件</w:t>
      </w:r>
      <w:r>
        <w:rPr>
          <w:color w:val="auto"/>
          <w:sz w:val="24"/>
          <w:szCs w:val="24"/>
        </w:rPr>
        <w:t>的规定。检验记录应真实并提供给采购人。</w:t>
      </w:r>
    </w:p>
    <w:p>
      <w:pPr>
        <w:pStyle w:val="11"/>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textAlignment w:val="auto"/>
        <w:rPr>
          <w:color w:val="auto"/>
          <w:sz w:val="24"/>
          <w:szCs w:val="24"/>
        </w:rPr>
      </w:pPr>
      <w:r>
        <w:rPr>
          <w:color w:val="auto"/>
          <w:sz w:val="24"/>
          <w:szCs w:val="24"/>
        </w:rPr>
        <w:t>c.最终验收</w:t>
      </w:r>
    </w:p>
    <w:p>
      <w:pPr>
        <w:pStyle w:val="11"/>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textAlignment w:val="auto"/>
        <w:rPr>
          <w:color w:val="auto"/>
          <w:sz w:val="24"/>
          <w:szCs w:val="24"/>
        </w:rPr>
      </w:pPr>
      <w:r>
        <w:rPr>
          <w:color w:val="auto"/>
          <w:sz w:val="24"/>
          <w:szCs w:val="24"/>
        </w:rPr>
        <w:t>⑴ 设备安装、调试结束后，由中标人负责并会同采购人及有关专家按</w:t>
      </w:r>
      <w:r>
        <w:rPr>
          <w:rFonts w:hint="eastAsia"/>
          <w:color w:val="auto"/>
          <w:sz w:val="24"/>
          <w:szCs w:val="24"/>
          <w:lang w:eastAsia="zh-CN"/>
        </w:rPr>
        <w:t>采购文件</w:t>
      </w:r>
      <w:r>
        <w:rPr>
          <w:color w:val="auto"/>
          <w:sz w:val="24"/>
          <w:szCs w:val="24"/>
        </w:rPr>
        <w:t>规定</w:t>
      </w:r>
      <w:r>
        <w:rPr>
          <w:rFonts w:hint="eastAsia"/>
          <w:color w:val="auto"/>
          <w:sz w:val="24"/>
          <w:szCs w:val="24"/>
          <w:lang w:eastAsia="zh-CN"/>
        </w:rPr>
        <w:t>、</w:t>
      </w:r>
      <w:r>
        <w:rPr>
          <w:color w:val="auto"/>
          <w:sz w:val="24"/>
          <w:szCs w:val="24"/>
        </w:rPr>
        <w:t>合同资料以及供应方提供的技术资料进行联合验收。</w:t>
      </w:r>
    </w:p>
    <w:p>
      <w:pPr>
        <w:pStyle w:val="11"/>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textAlignment w:val="auto"/>
        <w:rPr>
          <w:color w:val="auto"/>
          <w:sz w:val="24"/>
          <w:szCs w:val="24"/>
        </w:rPr>
      </w:pPr>
      <w:r>
        <w:rPr>
          <w:color w:val="auto"/>
          <w:sz w:val="24"/>
          <w:szCs w:val="24"/>
        </w:rPr>
        <w:t>⑵ 最终验收所发生的一切费用由中标人承担。</w:t>
      </w:r>
    </w:p>
    <w:p>
      <w:pPr>
        <w:pStyle w:val="11"/>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textAlignment w:val="auto"/>
        <w:rPr>
          <w:color w:val="auto"/>
          <w:sz w:val="24"/>
          <w:szCs w:val="24"/>
        </w:rPr>
      </w:pPr>
      <w:r>
        <w:rPr>
          <w:rFonts w:hint="eastAsia"/>
          <w:color w:val="auto"/>
          <w:sz w:val="24"/>
          <w:szCs w:val="24"/>
          <w:lang w:val="en-US" w:eastAsia="zh-CN"/>
        </w:rPr>
        <w:t>（3）本次采购产品</w:t>
      </w:r>
      <w:r>
        <w:rPr>
          <w:rFonts w:hint="eastAsia" w:ascii="宋体" w:hAnsi="宋体"/>
          <w:color w:val="auto"/>
          <w:sz w:val="24"/>
          <w:szCs w:val="24"/>
          <w:lang w:val="en-US" w:eastAsia="zh-CN"/>
        </w:rPr>
        <w:t>验收完成一年后将进行二次验收，二次验收前中标商应对设备进行必要维护，确保每台设备运行正常</w:t>
      </w:r>
    </w:p>
    <w:p>
      <w:pPr>
        <w:pStyle w:val="11"/>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textAlignment w:val="auto"/>
        <w:rPr>
          <w:color w:val="auto"/>
          <w:sz w:val="24"/>
          <w:szCs w:val="24"/>
        </w:rPr>
      </w:pPr>
      <w:r>
        <w:rPr>
          <w:color w:val="auto"/>
          <w:sz w:val="24"/>
          <w:szCs w:val="24"/>
        </w:rPr>
        <w:t>9、售后 服务要求</w:t>
      </w:r>
    </w:p>
    <w:p>
      <w:pPr>
        <w:pStyle w:val="11"/>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textAlignment w:val="auto"/>
        <w:rPr>
          <w:color w:val="auto"/>
          <w:sz w:val="24"/>
          <w:szCs w:val="24"/>
          <w:highlight w:val="yellow"/>
        </w:rPr>
      </w:pPr>
      <w:r>
        <w:rPr>
          <w:color w:val="auto"/>
          <w:sz w:val="24"/>
          <w:szCs w:val="24"/>
        </w:rPr>
        <w:t>9</w:t>
      </w:r>
      <w:r>
        <w:rPr>
          <w:rFonts w:hint="eastAsia" w:ascii="宋体" w:hAnsi="宋体" w:eastAsia="宋体" w:cs="宋体"/>
          <w:b/>
          <w:bCs/>
          <w:color w:val="0000FF"/>
          <w:sz w:val="24"/>
          <w:szCs w:val="24"/>
          <w:lang w:val="en-US" w:eastAsia="zh-CN"/>
        </w:rPr>
        <w:t>.1要求中标人提供产品</w:t>
      </w:r>
      <w:r>
        <w:rPr>
          <w:rFonts w:hint="eastAsia" w:ascii="宋体" w:hAnsi="宋体" w:eastAsia="宋体" w:cs="宋体"/>
          <w:b/>
          <w:bCs/>
          <w:color w:val="0000FF"/>
          <w:sz w:val="24"/>
          <w:szCs w:val="24"/>
          <w:highlight w:val="yellow"/>
          <w:lang w:val="en-US" w:eastAsia="zh-CN"/>
        </w:rPr>
        <w:t>除超纯水机要求质保两年和技术参数中有单独要求质保期的外</w:t>
      </w:r>
      <w:r>
        <w:rPr>
          <w:rFonts w:hint="eastAsia" w:ascii="宋体" w:hAnsi="宋体" w:eastAsia="宋体" w:cs="宋体"/>
          <w:b/>
          <w:bCs/>
          <w:color w:val="0000FF"/>
          <w:sz w:val="24"/>
          <w:szCs w:val="24"/>
          <w:lang w:val="en-US" w:eastAsia="zh-CN"/>
        </w:rPr>
        <w:t>，其余产品均质保一年及以上，</w:t>
      </w:r>
      <w:r>
        <w:rPr>
          <w:rFonts w:hint="eastAsia" w:ascii="宋体" w:hAnsi="宋体" w:eastAsia="宋体" w:cs="宋体"/>
          <w:b/>
          <w:bCs/>
          <w:color w:val="0000FF"/>
          <w:sz w:val="24"/>
          <w:szCs w:val="24"/>
          <w:highlight w:val="yellow"/>
          <w:lang w:val="en-US" w:eastAsia="zh-CN"/>
        </w:rPr>
        <w:t>以上所有产品的保修，供应商均需提供原厂保修（若厂家要收取保修费用的，所有费用由供应商自行承担。）、终身维修。</w:t>
      </w:r>
    </w:p>
    <w:p>
      <w:pPr>
        <w:pStyle w:val="11"/>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textAlignment w:val="auto"/>
        <w:rPr>
          <w:color w:val="auto"/>
          <w:sz w:val="24"/>
          <w:szCs w:val="24"/>
        </w:rPr>
      </w:pPr>
      <w:r>
        <w:rPr>
          <w:color w:val="auto"/>
          <w:sz w:val="24"/>
          <w:szCs w:val="24"/>
        </w:rPr>
        <w:t>9.2质量保证期内设备运行发生故障时，中标人在接到采购人故障通知后须给予明确的答复，并在24小时内应委派专业技术人员到现场免费提供咨询、维修和更换零部件等服务，并及时填写维修报告（包括故障原因、处理情况及买方意见等）报买方备案，若48小时内无法排除故障，则应先提供同档 次备用机供采购人使用。其中发生一切费用由</w:t>
      </w:r>
      <w:r>
        <w:rPr>
          <w:rFonts w:hint="eastAsia"/>
          <w:color w:val="auto"/>
          <w:sz w:val="24"/>
          <w:szCs w:val="24"/>
          <w:lang w:val="en-US" w:eastAsia="zh-CN"/>
        </w:rPr>
        <w:t>中标供应商</w:t>
      </w:r>
      <w:r>
        <w:rPr>
          <w:color w:val="auto"/>
          <w:sz w:val="24"/>
          <w:szCs w:val="24"/>
        </w:rPr>
        <w:t>承担。保修期内如同一故障发生三次，或在2月内无法修复，中标人无条件换货，立即更换新机，如保修期内因故障停机，按停机时间的双倍顺延保修期。</w:t>
      </w:r>
    </w:p>
    <w:p>
      <w:pPr>
        <w:pStyle w:val="11"/>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textAlignment w:val="auto"/>
        <w:rPr>
          <w:color w:val="auto"/>
          <w:sz w:val="24"/>
          <w:szCs w:val="24"/>
        </w:rPr>
      </w:pPr>
      <w:r>
        <w:rPr>
          <w:color w:val="auto"/>
          <w:sz w:val="24"/>
          <w:szCs w:val="24"/>
        </w:rPr>
        <w:t>9.3免费保修即将到期前，中标人需对设备做全面巡检保养，保证设备的正常工作状态，并完成巡检报告交采购人存档。</w:t>
      </w:r>
    </w:p>
    <w:p>
      <w:pPr>
        <w:pStyle w:val="11"/>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textAlignment w:val="auto"/>
        <w:rPr>
          <w:color w:val="auto"/>
          <w:sz w:val="24"/>
          <w:szCs w:val="24"/>
        </w:rPr>
      </w:pPr>
      <w:r>
        <w:rPr>
          <w:color w:val="auto"/>
          <w:sz w:val="24"/>
          <w:szCs w:val="24"/>
        </w:rPr>
        <w:t>9.</w:t>
      </w:r>
      <w:r>
        <w:rPr>
          <w:rFonts w:hint="eastAsia"/>
          <w:color w:val="auto"/>
          <w:sz w:val="24"/>
          <w:szCs w:val="24"/>
          <w:lang w:val="en-US" w:eastAsia="zh-CN"/>
        </w:rPr>
        <w:t>4</w:t>
      </w:r>
      <w:r>
        <w:rPr>
          <w:color w:val="auto"/>
          <w:sz w:val="24"/>
          <w:szCs w:val="24"/>
        </w:rPr>
        <w:t>若中标人未按上述要求履行售后服务，采购人有权让第三方维修，维修、更换费用由中标人承担。</w:t>
      </w:r>
    </w:p>
    <w:p>
      <w:pPr>
        <w:pStyle w:val="11"/>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textAlignment w:val="auto"/>
        <w:rPr>
          <w:color w:val="auto"/>
          <w:sz w:val="24"/>
          <w:szCs w:val="24"/>
        </w:rPr>
      </w:pPr>
      <w:r>
        <w:rPr>
          <w:color w:val="auto"/>
          <w:sz w:val="24"/>
          <w:szCs w:val="24"/>
        </w:rPr>
        <w:t>9.</w:t>
      </w:r>
      <w:r>
        <w:rPr>
          <w:rFonts w:hint="eastAsia"/>
          <w:color w:val="auto"/>
          <w:sz w:val="24"/>
          <w:szCs w:val="24"/>
          <w:lang w:val="en-US" w:eastAsia="zh-CN"/>
        </w:rPr>
        <w:t>5</w:t>
      </w:r>
      <w:r>
        <w:rPr>
          <w:color w:val="auto"/>
          <w:sz w:val="24"/>
          <w:szCs w:val="24"/>
        </w:rPr>
        <w:t>免费保修期结束后，设备在运行中发生问题，中标人应在接到采购人通知后24小时内响应，并作出维修方案决定；中标人应在接到采购人通知后48小时内派工程师达到 现场。中标人有责任对中标人的设备提供良好的维保服务，为保证设备正常运行，中标人无论工作日或节假日都需进行维修服务，不得收取加班费。免费保修期后的服务仅收配件成本费，不收取上门服务人工及差旅费。</w:t>
      </w:r>
    </w:p>
    <w:p>
      <w:pPr>
        <w:pStyle w:val="11"/>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textAlignment w:val="auto"/>
        <w:rPr>
          <w:color w:val="auto"/>
          <w:sz w:val="24"/>
          <w:szCs w:val="24"/>
        </w:rPr>
      </w:pPr>
      <w:r>
        <w:rPr>
          <w:color w:val="auto"/>
          <w:sz w:val="24"/>
          <w:szCs w:val="24"/>
        </w:rPr>
        <w:t>10、技术培训</w:t>
      </w:r>
    </w:p>
    <w:p>
      <w:pPr>
        <w:pStyle w:val="11"/>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1" w:line="320" w:lineRule="exact"/>
        <w:ind w:left="0" w:right="0"/>
        <w:textAlignment w:val="auto"/>
        <w:rPr>
          <w:rFonts w:hint="eastAsia" w:asciiTheme="minorEastAsia" w:hAnsiTheme="minorEastAsia" w:cstheme="minorEastAsia"/>
          <w:color w:val="auto"/>
          <w:sz w:val="24"/>
          <w:szCs w:val="24"/>
        </w:rPr>
      </w:pPr>
      <w:r>
        <w:rPr>
          <w:color w:val="auto"/>
          <w:sz w:val="24"/>
          <w:szCs w:val="24"/>
        </w:rPr>
        <w:t>10.1中标人应派专业技术人员到采购人指定的地点免费安装，到指定的地点（也可双方协商地点）对采购人的技术人员进行使用操作等技术的现场培训。中标人委派的专业技术人员所需费用均由中标人承担。</w:t>
      </w:r>
    </w:p>
    <w:p>
      <w:pPr>
        <w:pStyle w:val="11"/>
        <w:widowControl/>
        <w:rPr>
          <w:rFonts w:asciiTheme="minorEastAsia" w:hAnsiTheme="minorEastAsia" w:cstheme="minorEastAsia"/>
          <w:sz w:val="24"/>
          <w:szCs w:val="24"/>
        </w:rPr>
      </w:pPr>
      <w:r>
        <w:rPr>
          <w:rFonts w:hint="eastAsia" w:asciiTheme="minorEastAsia" w:hAnsiTheme="minorEastAsia" w:cstheme="minorEastAsia"/>
          <w:sz w:val="24"/>
          <w:szCs w:val="24"/>
        </w:rPr>
        <w:t>四、其他事项</w:t>
      </w:r>
    </w:p>
    <w:p>
      <w:pPr>
        <w:pStyle w:val="11"/>
        <w:keepNext w:val="0"/>
        <w:keepLines w:val="0"/>
        <w:widowControl/>
        <w:suppressLineNumbers w:val="0"/>
        <w:spacing w:before="75" w:beforeAutospacing="0" w:after="75" w:afterAutospacing="0"/>
        <w:ind w:left="0" w:right="0" w:firstLine="0"/>
        <w:rPr>
          <w:sz w:val="24"/>
          <w:szCs w:val="24"/>
        </w:rPr>
      </w:pPr>
      <w:r>
        <w:rPr>
          <w:rFonts w:hint="eastAsia" w:ascii="宋体" w:hAnsi="宋体" w:eastAsia="宋体" w:cs="宋体"/>
          <w:spacing w:val="0"/>
          <w:sz w:val="24"/>
          <w:szCs w:val="24"/>
        </w:rPr>
        <w:t>1、除</w:t>
      </w:r>
      <w:r>
        <w:rPr>
          <w:rFonts w:hint="eastAsia" w:ascii="宋体" w:hAnsi="宋体" w:eastAsia="宋体" w:cs="宋体"/>
          <w:spacing w:val="0"/>
          <w:sz w:val="24"/>
          <w:szCs w:val="24"/>
          <w:lang w:eastAsia="zh-CN"/>
        </w:rPr>
        <w:t>采购文件</w:t>
      </w:r>
      <w:r>
        <w:rPr>
          <w:rFonts w:hint="eastAsia" w:ascii="宋体" w:hAnsi="宋体" w:eastAsia="宋体" w:cs="宋体"/>
          <w:spacing w:val="0"/>
          <w:sz w:val="24"/>
          <w:szCs w:val="24"/>
        </w:rPr>
        <w:t>另有规定外，若出现有关法律、法规和规章有强制性规定但</w:t>
      </w:r>
      <w:r>
        <w:rPr>
          <w:rFonts w:hint="eastAsia" w:ascii="宋体" w:hAnsi="宋体" w:eastAsia="宋体" w:cs="宋体"/>
          <w:spacing w:val="0"/>
          <w:sz w:val="24"/>
          <w:szCs w:val="24"/>
          <w:lang w:eastAsia="zh-CN"/>
        </w:rPr>
        <w:t>采购文件</w:t>
      </w:r>
      <w:r>
        <w:rPr>
          <w:rFonts w:hint="eastAsia" w:ascii="宋体" w:hAnsi="宋体" w:eastAsia="宋体" w:cs="宋体"/>
          <w:spacing w:val="0"/>
          <w:sz w:val="24"/>
          <w:szCs w:val="24"/>
        </w:rPr>
        <w:t>未列明的情形，则投标人应按照有关法律、法规和规章强制性规定执行。</w:t>
      </w:r>
    </w:p>
    <w:p>
      <w:pPr>
        <w:pStyle w:val="11"/>
        <w:keepNext w:val="0"/>
        <w:keepLines w:val="0"/>
        <w:widowControl/>
        <w:suppressLineNumbers w:val="0"/>
        <w:spacing w:before="75" w:beforeAutospacing="0" w:after="75" w:afterAutospacing="0"/>
        <w:ind w:left="0" w:right="0" w:firstLine="0"/>
        <w:rPr>
          <w:rFonts w:hint="eastAsia" w:eastAsiaTheme="minorEastAsia"/>
          <w:sz w:val="24"/>
          <w:szCs w:val="24"/>
          <w:lang w:eastAsia="zh-CN"/>
        </w:rPr>
      </w:pPr>
      <w:r>
        <w:rPr>
          <w:spacing w:val="0"/>
          <w:sz w:val="24"/>
          <w:szCs w:val="24"/>
        </w:rPr>
        <w:t>2、其他：</w:t>
      </w:r>
      <w:r>
        <w:rPr>
          <w:rFonts w:hint="eastAsia"/>
          <w:spacing w:val="0"/>
          <w:sz w:val="24"/>
          <w:szCs w:val="24"/>
          <w:lang w:val="en-US" w:eastAsia="zh-CN"/>
        </w:rPr>
        <w:t>货物</w:t>
      </w:r>
      <w:r>
        <w:rPr>
          <w:rFonts w:hint="eastAsia"/>
          <w:spacing w:val="0"/>
          <w:sz w:val="24"/>
          <w:szCs w:val="24"/>
        </w:rPr>
        <w:t>配送</w:t>
      </w:r>
      <w:r>
        <w:rPr>
          <w:rFonts w:hint="eastAsia"/>
          <w:spacing w:val="0"/>
          <w:sz w:val="24"/>
          <w:szCs w:val="24"/>
          <w:lang w:eastAsia="zh-CN"/>
        </w:rPr>
        <w:t>、</w:t>
      </w:r>
      <w:r>
        <w:rPr>
          <w:rFonts w:hint="eastAsia"/>
          <w:spacing w:val="0"/>
          <w:sz w:val="24"/>
          <w:szCs w:val="24"/>
          <w:lang w:val="en-US" w:eastAsia="zh-CN"/>
        </w:rPr>
        <w:t>安装的</w:t>
      </w:r>
      <w:r>
        <w:rPr>
          <w:rFonts w:hint="eastAsia"/>
          <w:spacing w:val="0"/>
          <w:sz w:val="24"/>
          <w:szCs w:val="24"/>
        </w:rPr>
        <w:t>过程中，发生的意外及退换货所产生全部费用由中标人自行承担</w:t>
      </w:r>
      <w:r>
        <w:rPr>
          <w:rFonts w:hint="eastAsia"/>
          <w:spacing w:val="0"/>
          <w:sz w:val="24"/>
          <w:szCs w:val="24"/>
          <w:lang w:eastAsia="zh-CN"/>
        </w:rPr>
        <w:t>。</w:t>
      </w:r>
    </w:p>
    <w:p>
      <w:pPr>
        <w:pStyle w:val="11"/>
        <w:keepNext w:val="0"/>
        <w:keepLines w:val="0"/>
        <w:widowControl/>
        <w:suppressLineNumbers w:val="0"/>
        <w:shd w:val="clear" w:color="auto" w:fill="FFFFFF"/>
        <w:spacing w:after="45" w:afterAutospacing="0"/>
        <w:ind w:left="0" w:firstLine="0"/>
        <w:jc w:val="left"/>
        <w:rPr>
          <w:rFonts w:ascii="微软雅黑" w:hAnsi="微软雅黑" w:eastAsia="微软雅黑" w:cs="微软雅黑"/>
          <w:i w:val="0"/>
          <w:caps w:val="0"/>
          <w:color w:val="000000"/>
          <w:spacing w:val="0"/>
          <w:sz w:val="24"/>
          <w:szCs w:val="24"/>
        </w:rPr>
      </w:pPr>
    </w:p>
    <w:p>
      <w:pPr>
        <w:pStyle w:val="11"/>
        <w:widowControl/>
        <w:jc w:val="center"/>
        <w:rPr>
          <w:rStyle w:val="16"/>
          <w:rFonts w:hint="eastAsia" w:asciiTheme="minorEastAsia" w:hAnsiTheme="minorEastAsia" w:cstheme="minorEastAsia"/>
          <w:sz w:val="30"/>
          <w:szCs w:val="30"/>
        </w:rPr>
      </w:pPr>
    </w:p>
    <w:p>
      <w:pPr>
        <w:pStyle w:val="12"/>
        <w:rPr>
          <w:rStyle w:val="16"/>
          <w:rFonts w:hint="eastAsia" w:asciiTheme="minorEastAsia" w:hAnsiTheme="minorEastAsia" w:cstheme="minorEastAsia"/>
          <w:b/>
          <w:sz w:val="30"/>
          <w:szCs w:val="30"/>
        </w:rPr>
      </w:pPr>
    </w:p>
    <w:p>
      <w:pPr>
        <w:pStyle w:val="12"/>
        <w:rPr>
          <w:rStyle w:val="16"/>
          <w:rFonts w:hint="eastAsia" w:asciiTheme="minorEastAsia" w:hAnsiTheme="minorEastAsia" w:cstheme="minorEastAsia"/>
          <w:b/>
          <w:sz w:val="30"/>
          <w:szCs w:val="30"/>
        </w:rPr>
      </w:pPr>
    </w:p>
    <w:p>
      <w:pPr>
        <w:pStyle w:val="12"/>
        <w:rPr>
          <w:rStyle w:val="16"/>
          <w:rFonts w:hint="eastAsia" w:asciiTheme="minorEastAsia" w:hAnsiTheme="minorEastAsia" w:cstheme="minorEastAsia"/>
          <w:b/>
          <w:sz w:val="30"/>
          <w:szCs w:val="30"/>
        </w:rPr>
      </w:pPr>
    </w:p>
    <w:p>
      <w:pPr>
        <w:pStyle w:val="12"/>
        <w:rPr>
          <w:rStyle w:val="16"/>
          <w:rFonts w:hint="eastAsia" w:asciiTheme="minorEastAsia" w:hAnsiTheme="minorEastAsia" w:cstheme="minorEastAsia"/>
          <w:b/>
          <w:sz w:val="30"/>
          <w:szCs w:val="30"/>
        </w:rPr>
      </w:pPr>
    </w:p>
    <w:p>
      <w:pPr>
        <w:rPr>
          <w:rStyle w:val="16"/>
          <w:rFonts w:hint="eastAsia" w:asciiTheme="minorEastAsia" w:hAnsiTheme="minorEastAsia" w:cstheme="minorEastAsia"/>
          <w:sz w:val="30"/>
          <w:szCs w:val="30"/>
        </w:rPr>
      </w:pPr>
      <w:r>
        <w:rPr>
          <w:rStyle w:val="16"/>
          <w:rFonts w:hint="eastAsia" w:asciiTheme="minorEastAsia" w:hAnsiTheme="minorEastAsia" w:cstheme="minorEastAsia"/>
          <w:sz w:val="30"/>
          <w:szCs w:val="30"/>
        </w:rPr>
        <w:br w:type="page"/>
      </w:r>
    </w:p>
    <w:p>
      <w:pPr>
        <w:pStyle w:val="11"/>
        <w:widowControl/>
        <w:jc w:val="center"/>
        <w:rPr>
          <w:rFonts w:asciiTheme="minorEastAsia" w:hAnsiTheme="minorEastAsia" w:cstheme="minorEastAsia"/>
          <w:sz w:val="21"/>
          <w:szCs w:val="21"/>
        </w:rPr>
      </w:pPr>
      <w:r>
        <w:rPr>
          <w:rStyle w:val="16"/>
          <w:rFonts w:hint="eastAsia" w:asciiTheme="minorEastAsia" w:hAnsiTheme="minorEastAsia" w:cstheme="minorEastAsia"/>
          <w:sz w:val="30"/>
          <w:szCs w:val="30"/>
        </w:rPr>
        <w:t>第五章 政府采购合同</w:t>
      </w:r>
    </w:p>
    <w:p>
      <w:pPr>
        <w:pStyle w:val="11"/>
        <w:keepNext w:val="0"/>
        <w:keepLines w:val="0"/>
        <w:widowControl/>
        <w:suppressLineNumbers w:val="0"/>
        <w:spacing w:before="75" w:beforeAutospacing="0" w:after="75" w:afterAutospacing="0" w:line="360" w:lineRule="auto"/>
        <w:ind w:left="0" w:right="0" w:firstLine="0"/>
        <w:jc w:val="center"/>
        <w:rPr>
          <w:rFonts w:hint="eastAsia" w:ascii="宋体" w:hAnsi="宋体" w:eastAsia="宋体" w:cs="宋体"/>
          <w:sz w:val="32"/>
          <w:szCs w:val="32"/>
        </w:rPr>
      </w:pPr>
      <w:r>
        <w:rPr>
          <w:rStyle w:val="16"/>
          <w:rFonts w:hint="eastAsia" w:ascii="宋体" w:hAnsi="宋体" w:eastAsia="宋体" w:cs="宋体"/>
          <w:b/>
          <w:bCs/>
          <w:spacing w:val="0"/>
          <w:sz w:val="36"/>
          <w:szCs w:val="36"/>
          <w:lang w:eastAsia="zh-CN"/>
        </w:rPr>
        <w:t>龙岩学院</w:t>
      </w:r>
      <w:r>
        <w:rPr>
          <w:rStyle w:val="16"/>
          <w:rFonts w:hint="eastAsia" w:ascii="宋体" w:hAnsi="宋体" w:eastAsia="宋体" w:cs="宋体"/>
          <w:b/>
          <w:bCs/>
          <w:spacing w:val="0"/>
          <w:sz w:val="36"/>
          <w:szCs w:val="36"/>
        </w:rPr>
        <w:t>采购合同</w:t>
      </w:r>
    </w:p>
    <w:p>
      <w:pPr>
        <w:pStyle w:val="11"/>
        <w:keepNext w:val="0"/>
        <w:keepLines w:val="0"/>
        <w:widowControl/>
        <w:suppressLineNumbers w:val="0"/>
        <w:spacing w:before="75" w:beforeAutospacing="0" w:after="75" w:afterAutospacing="0" w:line="360" w:lineRule="auto"/>
        <w:ind w:left="0" w:right="0" w:firstLine="0"/>
        <w:jc w:val="center"/>
        <w:rPr>
          <w:rFonts w:hint="eastAsia" w:ascii="宋体" w:hAnsi="宋体" w:eastAsia="宋体" w:cs="宋体"/>
        </w:rPr>
      </w:pPr>
      <w:r>
        <w:rPr>
          <w:rStyle w:val="16"/>
          <w:rFonts w:hint="eastAsia" w:ascii="宋体" w:hAnsi="宋体" w:eastAsia="宋体" w:cs="宋体"/>
          <w:b/>
          <w:bCs/>
          <w:spacing w:val="0"/>
          <w:sz w:val="24"/>
          <w:szCs w:val="24"/>
        </w:rPr>
        <w:t>编制说明</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rPr>
      </w:pPr>
      <w:r>
        <w:rPr>
          <w:rStyle w:val="16"/>
          <w:rFonts w:hint="eastAsia" w:ascii="宋体" w:hAnsi="宋体" w:eastAsia="宋体" w:cs="宋体"/>
          <w:b/>
          <w:bCs/>
          <w:spacing w:val="0"/>
          <w:sz w:val="24"/>
          <w:szCs w:val="24"/>
        </w:rPr>
        <w:t>1、签订合同应遵守《中华人民共和国民法典》和相关的法律法规。</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rPr>
      </w:pPr>
      <w:r>
        <w:rPr>
          <w:rStyle w:val="16"/>
          <w:rFonts w:hint="eastAsia" w:ascii="宋体" w:hAnsi="宋体" w:eastAsia="宋体" w:cs="宋体"/>
          <w:b/>
          <w:bCs/>
          <w:spacing w:val="0"/>
          <w:sz w:val="24"/>
          <w:szCs w:val="24"/>
        </w:rPr>
        <w:t>2、签订合同时，采购人与中标</w:t>
      </w:r>
      <w:r>
        <w:rPr>
          <w:rStyle w:val="16"/>
          <w:rFonts w:hint="eastAsia" w:ascii="宋体" w:hAnsi="宋体" w:eastAsia="宋体" w:cs="宋体"/>
          <w:b/>
          <w:bCs/>
          <w:spacing w:val="0"/>
          <w:sz w:val="24"/>
          <w:szCs w:val="24"/>
          <w:lang w:eastAsia="zh-CN"/>
        </w:rPr>
        <w:t>供应商</w:t>
      </w:r>
      <w:r>
        <w:rPr>
          <w:rStyle w:val="16"/>
          <w:rFonts w:hint="eastAsia" w:ascii="宋体" w:hAnsi="宋体" w:eastAsia="宋体" w:cs="宋体"/>
          <w:b/>
          <w:bCs/>
          <w:spacing w:val="0"/>
          <w:sz w:val="24"/>
          <w:szCs w:val="24"/>
        </w:rPr>
        <w:t>应结合</w:t>
      </w:r>
      <w:r>
        <w:rPr>
          <w:rStyle w:val="16"/>
          <w:rFonts w:hint="eastAsia" w:ascii="宋体" w:hAnsi="宋体" w:eastAsia="宋体" w:cs="宋体"/>
          <w:b/>
          <w:bCs/>
          <w:spacing w:val="0"/>
          <w:sz w:val="24"/>
          <w:szCs w:val="24"/>
          <w:lang w:eastAsia="zh-CN"/>
        </w:rPr>
        <w:t>采购内容</w:t>
      </w:r>
      <w:r>
        <w:rPr>
          <w:rStyle w:val="16"/>
          <w:rFonts w:hint="eastAsia" w:ascii="宋体" w:hAnsi="宋体" w:eastAsia="宋体" w:cs="宋体"/>
          <w:b/>
          <w:bCs/>
          <w:spacing w:val="0"/>
          <w:sz w:val="24"/>
          <w:szCs w:val="24"/>
        </w:rPr>
        <w:t>填列相应内容。双方均不得变更或调整；未作规定的，双方可通过友好协商进行约定。</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Style w:val="16"/>
          <w:rFonts w:hint="eastAsia" w:ascii="宋体" w:hAnsi="宋体" w:eastAsia="宋体" w:cs="宋体"/>
          <w:b/>
          <w:bCs/>
          <w:spacing w:val="0"/>
          <w:sz w:val="24"/>
          <w:szCs w:val="24"/>
        </w:rPr>
      </w:pPr>
      <w:r>
        <w:rPr>
          <w:rStyle w:val="16"/>
          <w:rFonts w:hint="eastAsia" w:ascii="宋体" w:hAnsi="宋体" w:eastAsia="宋体" w:cs="宋体"/>
          <w:b/>
          <w:bCs/>
          <w:spacing w:val="0"/>
          <w:sz w:val="24"/>
          <w:szCs w:val="24"/>
        </w:rPr>
        <w:t>3、国家有关部门对若干合同有规范文本的，可使用相应合同文本。</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spacing w:val="0"/>
          <w:sz w:val="24"/>
          <w:szCs w:val="24"/>
        </w:rPr>
      </w:pP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u w:val="single"/>
          <w:lang w:val="en-US" w:eastAsia="zh-CN"/>
        </w:rPr>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lang w:val="en-US" w:eastAsia="zh-CN"/>
        </w:rPr>
        <w:t xml:space="preserve">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rPr>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lang w:val="en-US" w:eastAsia="zh-CN"/>
        </w:rPr>
        <w:t xml:space="preserve">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rPr>
      </w:pPr>
      <w:r>
        <w:rPr>
          <w:rFonts w:hint="eastAsia" w:ascii="宋体" w:hAnsi="宋体" w:eastAsia="宋体" w:cs="宋体"/>
          <w:spacing w:val="0"/>
          <w:sz w:val="24"/>
          <w:szCs w:val="24"/>
        </w:rPr>
        <w:t>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根据项目编号为</w:t>
      </w:r>
      <w:r>
        <w:rPr>
          <w:rFonts w:hint="eastAsia" w:ascii="宋体" w:hAnsi="宋体" w:eastAsia="宋体" w:cs="宋体"/>
          <w:spacing w:val="0"/>
          <w:sz w:val="24"/>
          <w:szCs w:val="24"/>
          <w:u w:val="single"/>
          <w:lang w:val="en-US" w:eastAsia="zh-CN"/>
        </w:rPr>
        <w:t xml:space="preserve"> </w:t>
      </w:r>
      <w:r>
        <w:rPr>
          <w:rFonts w:hint="eastAsia" w:ascii="宋体" w:hAnsi="宋体" w:eastAsia="宋体" w:cs="宋体"/>
          <w:color w:val="0000FF"/>
          <w:spacing w:val="0"/>
          <w:sz w:val="24"/>
          <w:szCs w:val="24"/>
          <w:u w:val="single"/>
          <w:lang w:val="en-US" w:eastAsia="zh-CN"/>
        </w:rPr>
        <w:t xml:space="preserve">（项目编号） </w:t>
      </w:r>
      <w:r>
        <w:rPr>
          <w:rFonts w:hint="eastAsia" w:ascii="宋体" w:hAnsi="宋体" w:eastAsia="宋体" w:cs="宋体"/>
          <w:spacing w:val="0"/>
          <w:sz w:val="24"/>
          <w:szCs w:val="24"/>
          <w:u w:val="single"/>
          <w:lang w:val="en-US" w:eastAsia="zh-CN"/>
        </w:rPr>
        <w:t xml:space="preserve">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lang w:val="en-US" w:eastAsia="zh-CN"/>
        </w:rPr>
        <w:t xml:space="preserve">  </w:t>
      </w:r>
      <w:r>
        <w:rPr>
          <w:rFonts w:hint="eastAsia" w:ascii="宋体" w:hAnsi="宋体" w:eastAsia="宋体" w:cs="宋体"/>
          <w:color w:val="0000FF"/>
          <w:spacing w:val="0"/>
          <w:sz w:val="24"/>
          <w:szCs w:val="24"/>
          <w:u w:val="single"/>
          <w:lang w:val="en-US" w:eastAsia="zh-CN"/>
        </w:rPr>
        <w:t xml:space="preserve">（项目名称） </w:t>
      </w:r>
      <w:r>
        <w:rPr>
          <w:rFonts w:hint="eastAsia" w:ascii="宋体" w:hAnsi="宋体" w:eastAsia="宋体" w:cs="宋体"/>
          <w:spacing w:val="0"/>
          <w:sz w:val="24"/>
          <w:szCs w:val="24"/>
          <w:u w:val="single"/>
          <w:lang w:val="en-US" w:eastAsia="zh-CN"/>
        </w:rPr>
        <w:t xml:space="preserve"> </w:t>
      </w:r>
      <w:r>
        <w:rPr>
          <w:rFonts w:hint="eastAsia" w:ascii="宋体" w:hAnsi="宋体" w:eastAsia="宋体" w:cs="宋体"/>
          <w:spacing w:val="0"/>
          <w:sz w:val="24"/>
          <w:szCs w:val="24"/>
        </w:rPr>
        <w:t>（以下简称：“本项目”）的</w:t>
      </w:r>
      <w:r>
        <w:rPr>
          <w:rFonts w:hint="eastAsia" w:ascii="宋体" w:hAnsi="宋体" w:eastAsia="宋体" w:cs="宋体"/>
          <w:spacing w:val="0"/>
          <w:sz w:val="24"/>
          <w:szCs w:val="24"/>
          <w:lang w:eastAsia="zh-CN"/>
        </w:rPr>
        <w:t>采购</w:t>
      </w:r>
      <w:r>
        <w:rPr>
          <w:rFonts w:hint="eastAsia" w:ascii="宋体" w:hAnsi="宋体" w:eastAsia="宋体" w:cs="宋体"/>
          <w:spacing w:val="0"/>
          <w:sz w:val="24"/>
          <w:szCs w:val="24"/>
        </w:rPr>
        <w:t>结果，乙方为中标</w:t>
      </w:r>
      <w:r>
        <w:rPr>
          <w:rFonts w:hint="eastAsia" w:ascii="宋体" w:hAnsi="宋体" w:eastAsia="宋体" w:cs="宋体"/>
          <w:spacing w:val="0"/>
          <w:sz w:val="24"/>
          <w:szCs w:val="24"/>
          <w:lang w:eastAsia="zh-CN"/>
        </w:rPr>
        <w:t>供应商</w:t>
      </w:r>
      <w:r>
        <w:rPr>
          <w:rFonts w:hint="eastAsia" w:ascii="宋体" w:hAnsi="宋体" w:eastAsia="宋体" w:cs="宋体"/>
          <w:spacing w:val="0"/>
          <w:sz w:val="24"/>
          <w:szCs w:val="24"/>
        </w:rPr>
        <w:t>。现经甲乙双方友好协商，</w:t>
      </w:r>
      <w:r>
        <w:rPr>
          <w:rFonts w:hint="eastAsia" w:ascii="宋体" w:hAnsi="宋体" w:eastAsia="宋体" w:cs="宋体"/>
          <w:spacing w:val="0"/>
          <w:sz w:val="24"/>
          <w:szCs w:val="24"/>
          <w:lang w:eastAsia="zh-CN"/>
        </w:rPr>
        <w:t>就</w:t>
      </w:r>
      <w:r>
        <w:rPr>
          <w:rFonts w:hint="eastAsia" w:ascii="宋体" w:hAnsi="宋体" w:eastAsia="宋体" w:cs="宋体"/>
          <w:spacing w:val="0"/>
          <w:sz w:val="24"/>
          <w:szCs w:val="24"/>
        </w:rPr>
        <w:t>以下事项达成一致并签订本合同：</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1、下列合同文件是构成本合同不可分割的部分：</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1.1合同条款</w:t>
      </w:r>
      <w:r>
        <w:rPr>
          <w:rFonts w:hint="eastAsia" w:ascii="宋体" w:hAnsi="宋体" w:eastAsia="宋体" w:cs="宋体"/>
          <w:spacing w:val="0"/>
          <w:sz w:val="24"/>
          <w:szCs w:val="24"/>
          <w:lang w:eastAsia="zh-CN"/>
        </w:rPr>
        <w:t>及附件</w:t>
      </w:r>
      <w:r>
        <w:rPr>
          <w:rFonts w:hint="eastAsia" w:ascii="宋体" w:hAnsi="宋体" w:eastAsia="宋体" w:cs="宋体"/>
          <w:spacing w:val="0"/>
          <w:sz w:val="24"/>
          <w:szCs w:val="24"/>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1.2</w:t>
      </w:r>
      <w:r>
        <w:rPr>
          <w:rFonts w:hint="eastAsia" w:ascii="宋体" w:hAnsi="宋体" w:eastAsia="宋体" w:cs="宋体"/>
          <w:spacing w:val="0"/>
          <w:sz w:val="24"/>
          <w:szCs w:val="24"/>
          <w:lang w:eastAsia="zh-CN"/>
        </w:rPr>
        <w:t>采购</w:t>
      </w:r>
      <w:r>
        <w:rPr>
          <w:rFonts w:hint="eastAsia" w:ascii="宋体" w:hAnsi="宋体" w:eastAsia="宋体" w:cs="宋体"/>
          <w:spacing w:val="0"/>
          <w:sz w:val="24"/>
          <w:szCs w:val="24"/>
        </w:rPr>
        <w:t>文件</w:t>
      </w:r>
      <w:r>
        <w:rPr>
          <w:rFonts w:hint="eastAsia" w:ascii="宋体" w:hAnsi="宋体" w:eastAsia="宋体" w:cs="宋体"/>
          <w:spacing w:val="0"/>
          <w:sz w:val="24"/>
          <w:szCs w:val="24"/>
          <w:lang w:eastAsia="zh-CN"/>
        </w:rPr>
        <w:t>（</w:t>
      </w:r>
      <w:r>
        <w:rPr>
          <w:rFonts w:hint="eastAsia" w:ascii="宋体" w:hAnsi="宋体" w:eastAsia="宋体" w:cs="宋体"/>
          <w:sz w:val="24"/>
          <w:lang w:eastAsia="zh-CN"/>
        </w:rPr>
        <w:t>如：</w:t>
      </w:r>
      <w:r>
        <w:rPr>
          <w:rFonts w:hint="eastAsia" w:ascii="宋体" w:hAnsi="宋体" w:cs="宋体"/>
          <w:sz w:val="24"/>
        </w:rPr>
        <w:t>招标文件、投标文件</w:t>
      </w:r>
      <w:r>
        <w:rPr>
          <w:rFonts w:hint="eastAsia" w:ascii="宋体" w:hAnsi="宋体" w:cs="宋体"/>
          <w:sz w:val="24"/>
          <w:lang w:eastAsia="zh-CN"/>
        </w:rPr>
        <w:t>及</w:t>
      </w:r>
      <w:r>
        <w:rPr>
          <w:rFonts w:hint="eastAsia" w:ascii="宋体" w:hAnsi="宋体" w:cs="宋体"/>
          <w:sz w:val="24"/>
        </w:rPr>
        <w:t>谈判文件、谈判响应文件</w:t>
      </w:r>
      <w:r>
        <w:rPr>
          <w:rFonts w:hint="eastAsia" w:ascii="宋体" w:hAnsi="宋体" w:cs="宋体"/>
          <w:sz w:val="24"/>
          <w:lang w:eastAsia="zh-CN"/>
        </w:rPr>
        <w:t>、磋商</w:t>
      </w:r>
      <w:r>
        <w:rPr>
          <w:rFonts w:hint="eastAsia" w:ascii="宋体" w:hAnsi="宋体" w:cs="宋体"/>
          <w:sz w:val="24"/>
        </w:rPr>
        <w:t>文件、</w:t>
      </w:r>
      <w:r>
        <w:rPr>
          <w:rFonts w:hint="eastAsia" w:ascii="宋体" w:hAnsi="宋体" w:cs="宋体"/>
          <w:sz w:val="24"/>
          <w:lang w:eastAsia="zh-CN"/>
        </w:rPr>
        <w:t>磋商</w:t>
      </w:r>
      <w:r>
        <w:rPr>
          <w:rFonts w:hint="eastAsia" w:ascii="宋体" w:hAnsi="宋体" w:cs="宋体"/>
          <w:sz w:val="24"/>
        </w:rPr>
        <w:t>响应文件</w:t>
      </w:r>
      <w:r>
        <w:rPr>
          <w:rFonts w:hint="eastAsia" w:ascii="宋体" w:hAnsi="宋体" w:cs="宋体"/>
          <w:sz w:val="24"/>
          <w:lang w:eastAsia="zh-CN"/>
        </w:rPr>
        <w:t>、询价通知书及询价响应文件、网上竞价文件</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spacing w:val="0"/>
        </w:rPr>
      </w:pPr>
      <w:r>
        <w:rPr>
          <w:rFonts w:hint="eastAsia" w:ascii="宋体" w:hAnsi="宋体" w:eastAsia="宋体" w:cs="宋体"/>
          <w:spacing w:val="0"/>
          <w:sz w:val="24"/>
          <w:szCs w:val="24"/>
        </w:rPr>
        <w:t>1.3其他文件或材料：□无。</w:t>
      </w:r>
      <w:r>
        <w:rPr>
          <w:rFonts w:hint="eastAsia" w:ascii="宋体" w:hAnsi="宋体" w:eastAsia="宋体" w:cs="宋体"/>
          <w:spacing w:val="0"/>
          <w:sz w:val="24"/>
          <w:szCs w:val="24"/>
        </w:rPr>
        <w:sym w:font="Wingdings 2" w:char="00A3"/>
      </w:r>
      <w:r>
        <w:rPr>
          <w:rFonts w:hint="eastAsia" w:ascii="宋体" w:hAnsi="宋体" w:eastAsia="宋体" w:cs="宋体"/>
          <w:color w:val="393939"/>
          <w:spacing w:val="0"/>
          <w:u w:val="single"/>
        </w:rPr>
        <w:t>（</w:t>
      </w:r>
      <w:r>
        <w:rPr>
          <w:rFonts w:hint="eastAsia" w:ascii="宋体" w:hAnsi="宋体" w:eastAsia="宋体" w:cs="宋体"/>
          <w:color w:val="0000FF"/>
          <w:spacing w:val="0"/>
          <w:sz w:val="24"/>
          <w:szCs w:val="24"/>
          <w:u w:val="single"/>
        </w:rPr>
        <w:t>按照实际情况编制填写</w:t>
      </w:r>
      <w:r>
        <w:rPr>
          <w:rFonts w:hint="eastAsia" w:ascii="宋体" w:hAnsi="宋体" w:eastAsia="宋体" w:cs="宋体"/>
          <w:color w:val="393939"/>
          <w:spacing w:val="0"/>
          <w:u w:val="single"/>
          <w:lang w:val="en-US" w:eastAsia="zh-CN"/>
        </w:rPr>
        <w:t xml:space="preserve"> </w:t>
      </w:r>
      <w:r>
        <w:rPr>
          <w:rFonts w:hint="eastAsia" w:ascii="宋体" w:hAnsi="宋体" w:eastAsia="宋体" w:cs="宋体"/>
          <w:color w:val="393939"/>
          <w:spacing w:val="0"/>
          <w:u w:val="single"/>
        </w:rPr>
        <w:t>）</w:t>
      </w:r>
      <w:r>
        <w:rPr>
          <w:rFonts w:hint="eastAsia" w:ascii="宋体" w:hAnsi="宋体" w:eastAsia="宋体" w:cs="宋体"/>
          <w:spacing w:val="0"/>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2、合同标的</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color w:val="0000FF"/>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3、合同总金额</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3.1</w:t>
      </w:r>
      <w:r>
        <w:rPr>
          <w:rFonts w:hint="eastAsia" w:ascii="宋体" w:hAnsi="宋体" w:cs="宋体"/>
          <w:sz w:val="24"/>
        </w:rPr>
        <w:t>本合同不含税总</w:t>
      </w:r>
      <w:r>
        <w:rPr>
          <w:rFonts w:hint="eastAsia" w:ascii="宋体" w:hAnsi="宋体" w:cs="宋体"/>
          <w:sz w:val="24"/>
          <w:lang w:val="en-US" w:eastAsia="zh-CN"/>
        </w:rPr>
        <w:t>金额</w:t>
      </w:r>
      <w:r>
        <w:rPr>
          <w:rFonts w:hint="eastAsia" w:ascii="宋体" w:hAnsi="宋体" w:cs="宋体"/>
          <w:sz w:val="24"/>
        </w:rPr>
        <w:t>为</w:t>
      </w:r>
      <w:r>
        <w:rPr>
          <w:rFonts w:hint="eastAsia" w:ascii="宋体" w:hAnsi="宋体" w:eastAsia="宋体" w:cs="宋体"/>
          <w:color w:val="0000FF"/>
          <w:spacing w:val="0"/>
          <w:sz w:val="24"/>
          <w:szCs w:val="24"/>
          <w:u w:val="single"/>
        </w:rPr>
        <w:t xml:space="preserve">￥      </w:t>
      </w:r>
      <w:r>
        <w:rPr>
          <w:rFonts w:hint="eastAsia" w:ascii="宋体" w:hAnsi="宋体" w:eastAsia="宋体" w:cs="宋体"/>
          <w:color w:val="0000FF"/>
          <w:spacing w:val="0"/>
          <w:sz w:val="24"/>
          <w:szCs w:val="24"/>
          <w:u w:val="none"/>
        </w:rPr>
        <w:t xml:space="preserve"> 元（大写：人民币</w:t>
      </w:r>
      <w:r>
        <w:rPr>
          <w:rFonts w:hint="eastAsia" w:ascii="宋体" w:hAnsi="宋体" w:eastAsia="宋体" w:cs="宋体"/>
          <w:color w:val="0000FF"/>
          <w:spacing w:val="0"/>
          <w:sz w:val="24"/>
          <w:szCs w:val="24"/>
          <w:u w:val="single"/>
        </w:rPr>
        <w:t xml:space="preserve">      元整），</w:t>
      </w:r>
      <w:r>
        <w:rPr>
          <w:rFonts w:hint="eastAsia" w:ascii="宋体" w:hAnsi="宋体" w:cs="宋体"/>
          <w:sz w:val="24"/>
        </w:rPr>
        <w:t>增值税发票票面税率：</w:t>
      </w:r>
      <w:r>
        <w:rPr>
          <w:rFonts w:hint="eastAsia" w:ascii="宋体" w:hAnsi="宋体" w:eastAsia="宋体" w:cs="宋体"/>
          <w:color w:val="0000FF"/>
          <w:spacing w:val="0"/>
          <w:sz w:val="24"/>
          <w:szCs w:val="24"/>
          <w:u w:val="single"/>
        </w:rPr>
        <w:t xml:space="preserve">    </w:t>
      </w:r>
      <w:r>
        <w:rPr>
          <w:rFonts w:hint="eastAsia" w:ascii="宋体" w:hAnsi="宋体" w:cs="宋体"/>
          <w:sz w:val="24"/>
        </w:rPr>
        <w:t>%，含税总</w:t>
      </w:r>
      <w:r>
        <w:rPr>
          <w:rFonts w:hint="eastAsia" w:ascii="宋体" w:hAnsi="宋体" w:cs="宋体"/>
          <w:sz w:val="24"/>
          <w:lang w:val="en-US" w:eastAsia="zh-CN"/>
        </w:rPr>
        <w:t>金额</w:t>
      </w:r>
      <w:r>
        <w:rPr>
          <w:rFonts w:hint="eastAsia" w:ascii="宋体" w:hAnsi="宋体" w:cs="宋体"/>
          <w:sz w:val="24"/>
        </w:rPr>
        <w:t>为￥</w:t>
      </w:r>
      <w:r>
        <w:rPr>
          <w:rFonts w:hint="eastAsia" w:ascii="宋体" w:hAnsi="宋体" w:eastAsia="宋体" w:cs="宋体"/>
          <w:color w:val="0000FF"/>
          <w:spacing w:val="0"/>
          <w:sz w:val="24"/>
          <w:szCs w:val="24"/>
          <w:u w:val="single"/>
        </w:rPr>
        <w:t xml:space="preserve">     </w:t>
      </w:r>
      <w:r>
        <w:rPr>
          <w:rFonts w:hint="eastAsia" w:ascii="宋体" w:hAnsi="宋体" w:cs="宋体"/>
          <w:sz w:val="24"/>
        </w:rPr>
        <w:t>元（大写：人民币</w:t>
      </w:r>
      <w:r>
        <w:rPr>
          <w:rFonts w:hint="eastAsia" w:ascii="宋体" w:hAnsi="宋体" w:eastAsia="宋体" w:cs="宋体"/>
          <w:color w:val="0000FF"/>
          <w:spacing w:val="0"/>
          <w:sz w:val="24"/>
          <w:szCs w:val="24"/>
          <w:u w:val="single"/>
        </w:rPr>
        <w:t xml:space="preserve">     </w:t>
      </w:r>
      <w:r>
        <w:rPr>
          <w:rFonts w:hint="eastAsia" w:ascii="宋体" w:hAnsi="宋体" w:cs="宋体"/>
          <w:sz w:val="24"/>
        </w:rPr>
        <w:t>元整）</w:t>
      </w:r>
      <w:r>
        <w:rPr>
          <w:rFonts w:hint="eastAsia" w:ascii="宋体" w:hAnsi="宋体" w:eastAsia="宋体" w:cs="宋体"/>
          <w:spacing w:val="0"/>
          <w:sz w:val="24"/>
          <w:szCs w:val="24"/>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4、合同标的交付时间、地点和条件</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4.1交付时间：；</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4.2交付地点：；</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4.3交付条件：。</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default"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4.4</w:t>
      </w:r>
      <w:r>
        <w:rPr>
          <w:rFonts w:hint="eastAsia"/>
          <w:lang w:val="en-US" w:eastAsia="zh-CN"/>
        </w:rPr>
        <w:t>项目指定联系人：甲方</w:t>
      </w:r>
      <w:r>
        <w:rPr>
          <w:rFonts w:hint="eastAsia" w:ascii="宋体" w:hAnsi="宋体" w:eastAsia="宋体" w:cs="宋体"/>
          <w:color w:val="0000FF"/>
          <w:spacing w:val="0"/>
          <w:sz w:val="24"/>
          <w:szCs w:val="24"/>
          <w:u w:val="single"/>
        </w:rPr>
        <w:t xml:space="preserve">    </w:t>
      </w:r>
      <w:r>
        <w:rPr>
          <w:rFonts w:hint="eastAsia"/>
          <w:lang w:val="en-US" w:eastAsia="zh-CN"/>
        </w:rPr>
        <w:t>，联系方式</w:t>
      </w:r>
      <w:r>
        <w:rPr>
          <w:rFonts w:hint="eastAsia" w:ascii="宋体" w:hAnsi="宋体" w:eastAsia="宋体" w:cs="宋体"/>
          <w:color w:val="0000FF"/>
          <w:spacing w:val="0"/>
          <w:sz w:val="24"/>
          <w:szCs w:val="24"/>
          <w:u w:val="single"/>
        </w:rPr>
        <w:t xml:space="preserve">    </w:t>
      </w:r>
      <w:r>
        <w:rPr>
          <w:rFonts w:hint="eastAsia"/>
          <w:lang w:val="en-US" w:eastAsia="zh-CN"/>
        </w:rPr>
        <w:t xml:space="preserve"> ；乙方</w:t>
      </w:r>
      <w:r>
        <w:rPr>
          <w:rFonts w:hint="eastAsia" w:ascii="宋体" w:hAnsi="宋体" w:eastAsia="宋体" w:cs="宋体"/>
          <w:color w:val="0000FF"/>
          <w:spacing w:val="0"/>
          <w:sz w:val="24"/>
          <w:szCs w:val="24"/>
          <w:u w:val="single"/>
        </w:rPr>
        <w:t xml:space="preserve">    </w:t>
      </w:r>
      <w:r>
        <w:rPr>
          <w:rFonts w:hint="eastAsia"/>
          <w:lang w:val="en-US" w:eastAsia="zh-CN"/>
        </w:rPr>
        <w:t>，联系方式：</w:t>
      </w:r>
      <w:r>
        <w:rPr>
          <w:rFonts w:hint="eastAsia" w:ascii="宋体" w:hAnsi="宋体" w:eastAsia="宋体" w:cs="宋体"/>
          <w:color w:val="0000FF"/>
          <w:spacing w:val="0"/>
          <w:sz w:val="24"/>
          <w:szCs w:val="24"/>
          <w:u w:val="single"/>
        </w:rPr>
        <w:t xml:space="preserve">    </w:t>
      </w:r>
      <w:r>
        <w:rPr>
          <w:rFonts w:hint="eastAsia"/>
          <w:lang w:val="en-US" w:eastAsia="zh-CN"/>
        </w:rPr>
        <w:t>。本合同涉及的所有文书均需指定联系人签字确认，若指定联系人、联系方式发生变更，需提前</w:t>
      </w:r>
      <w:r>
        <w:rPr>
          <w:rFonts w:hint="eastAsia" w:ascii="宋体" w:hAnsi="宋体" w:eastAsia="宋体" w:cs="宋体"/>
          <w:color w:val="0000FF"/>
          <w:spacing w:val="0"/>
          <w:sz w:val="24"/>
          <w:szCs w:val="24"/>
          <w:u w:val="single"/>
        </w:rPr>
        <w:t xml:space="preserve">    </w:t>
      </w:r>
      <w:r>
        <w:rPr>
          <w:rFonts w:hint="eastAsia"/>
          <w:lang w:val="en-US" w:eastAsia="zh-CN"/>
        </w:rPr>
        <w:t>天以书面方式通知对方，否则视为未变更。</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5、合同标的应符合</w:t>
      </w:r>
      <w:r>
        <w:rPr>
          <w:rFonts w:hint="eastAsia" w:ascii="宋体" w:hAnsi="宋体" w:eastAsia="宋体" w:cs="宋体"/>
          <w:spacing w:val="0"/>
          <w:sz w:val="24"/>
          <w:szCs w:val="24"/>
          <w:lang w:eastAsia="zh-CN"/>
        </w:rPr>
        <w:t>采购</w:t>
      </w:r>
      <w:r>
        <w:rPr>
          <w:rFonts w:hint="eastAsia" w:ascii="宋体" w:hAnsi="宋体" w:eastAsia="宋体" w:cs="宋体"/>
          <w:spacing w:val="0"/>
          <w:sz w:val="24"/>
          <w:szCs w:val="24"/>
        </w:rPr>
        <w:t>文件的规定或约定，具体如下：</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color w:val="0000FF"/>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6、验收</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6.1验收应按照招</w:t>
      </w:r>
      <w:r>
        <w:rPr>
          <w:rFonts w:hint="eastAsia" w:ascii="宋体" w:hAnsi="宋体" w:eastAsia="宋体" w:cs="宋体"/>
          <w:spacing w:val="0"/>
          <w:sz w:val="24"/>
          <w:szCs w:val="24"/>
          <w:lang w:eastAsia="zh-CN"/>
        </w:rPr>
        <w:t>采购</w:t>
      </w:r>
      <w:r>
        <w:rPr>
          <w:rFonts w:hint="eastAsia" w:ascii="宋体" w:hAnsi="宋体" w:eastAsia="宋体" w:cs="宋体"/>
          <w:spacing w:val="0"/>
          <w:sz w:val="24"/>
          <w:szCs w:val="24"/>
        </w:rPr>
        <w:t>文件的规定或约定进行，具体如下：</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color w:val="0000FF"/>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6.2本项目是否邀请其他</w:t>
      </w:r>
      <w:r>
        <w:rPr>
          <w:rFonts w:hint="eastAsia" w:ascii="宋体" w:hAnsi="宋体" w:eastAsia="宋体" w:cs="宋体"/>
          <w:spacing w:val="0"/>
          <w:sz w:val="24"/>
          <w:szCs w:val="24"/>
          <w:lang w:eastAsia="zh-CN"/>
        </w:rPr>
        <w:t>供应商</w:t>
      </w:r>
      <w:r>
        <w:rPr>
          <w:rFonts w:hint="eastAsia" w:ascii="宋体" w:hAnsi="宋体" w:eastAsia="宋体" w:cs="宋体"/>
          <w:spacing w:val="0"/>
          <w:sz w:val="24"/>
          <w:szCs w:val="24"/>
        </w:rPr>
        <w:t>参与验收：</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□不邀请。□邀请，具体如下：</w:t>
      </w:r>
      <w:r>
        <w:rPr>
          <w:rFonts w:hint="eastAsia" w:ascii="宋体" w:hAnsi="宋体" w:eastAsia="宋体" w:cs="宋体"/>
          <w:color w:val="0000FF"/>
          <w:spacing w:val="0"/>
          <w:sz w:val="24"/>
          <w:szCs w:val="24"/>
          <w:u w:val="single"/>
        </w:rPr>
        <w:t>（按照</w:t>
      </w:r>
      <w:r>
        <w:rPr>
          <w:rFonts w:hint="eastAsia" w:ascii="宋体" w:hAnsi="宋体" w:eastAsia="宋体" w:cs="宋体"/>
          <w:color w:val="0000FF"/>
          <w:spacing w:val="0"/>
          <w:sz w:val="24"/>
          <w:szCs w:val="24"/>
          <w:u w:val="single"/>
          <w:lang w:eastAsia="zh-CN"/>
        </w:rPr>
        <w:t>采购内容</w:t>
      </w:r>
      <w:r>
        <w:rPr>
          <w:rFonts w:hint="eastAsia" w:ascii="宋体" w:hAnsi="宋体" w:eastAsia="宋体" w:cs="宋体"/>
          <w:color w:val="0000FF"/>
          <w:spacing w:val="0"/>
          <w:sz w:val="24"/>
          <w:szCs w:val="24"/>
          <w:u w:val="single"/>
        </w:rPr>
        <w:t>规定填写）</w:t>
      </w:r>
      <w:r>
        <w:rPr>
          <w:rFonts w:hint="eastAsia" w:ascii="宋体" w:hAnsi="宋体" w:eastAsia="宋体" w:cs="宋体"/>
          <w:spacing w:val="0"/>
          <w:sz w:val="24"/>
          <w:szCs w:val="24"/>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7、合同款项的支付应按照</w:t>
      </w:r>
      <w:r>
        <w:rPr>
          <w:rFonts w:hint="eastAsia" w:ascii="宋体" w:hAnsi="宋体" w:eastAsia="宋体" w:cs="宋体"/>
          <w:spacing w:val="0"/>
          <w:sz w:val="24"/>
          <w:szCs w:val="24"/>
          <w:lang w:eastAsia="zh-CN"/>
        </w:rPr>
        <w:t>采购</w:t>
      </w:r>
      <w:r>
        <w:rPr>
          <w:rFonts w:hint="eastAsia" w:ascii="宋体" w:hAnsi="宋体" w:eastAsia="宋体" w:cs="宋体"/>
          <w:spacing w:val="0"/>
          <w:sz w:val="24"/>
          <w:szCs w:val="24"/>
        </w:rPr>
        <w:t>文件的规定进行，具体如下：</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color w:val="0000FF"/>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8、履约保证金</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□无。</w:t>
      </w:r>
      <w:r>
        <w:rPr>
          <w:rFonts w:hint="eastAsia" w:ascii="宋体" w:hAnsi="宋体" w:eastAsia="宋体" w:cs="宋体"/>
          <w:spacing w:val="0"/>
          <w:sz w:val="24"/>
          <w:szCs w:val="24"/>
        </w:rPr>
        <w:sym w:font="Wingdings 2" w:char="00A3"/>
      </w:r>
      <w:r>
        <w:rPr>
          <w:rFonts w:hint="eastAsia" w:ascii="宋体" w:hAnsi="宋体" w:eastAsia="宋体" w:cs="宋体"/>
          <w:spacing w:val="0"/>
          <w:sz w:val="24"/>
          <w:szCs w:val="24"/>
        </w:rPr>
        <w:t>有，具体如下：</w:t>
      </w:r>
      <w:r>
        <w:rPr>
          <w:rFonts w:hint="eastAsia" w:ascii="宋体" w:hAnsi="宋体" w:eastAsia="宋体" w:cs="宋体"/>
          <w:color w:val="0000FF"/>
          <w:spacing w:val="0"/>
          <w:sz w:val="24"/>
          <w:szCs w:val="24"/>
          <w:u w:val="single"/>
        </w:rPr>
        <w:t>（按照</w:t>
      </w:r>
      <w:r>
        <w:rPr>
          <w:rFonts w:hint="eastAsia" w:ascii="宋体" w:hAnsi="宋体" w:eastAsia="宋体" w:cs="宋体"/>
          <w:color w:val="0000FF"/>
          <w:spacing w:val="0"/>
          <w:sz w:val="24"/>
          <w:szCs w:val="24"/>
          <w:u w:val="single"/>
          <w:lang w:eastAsia="zh-CN"/>
        </w:rPr>
        <w:t>采购</w:t>
      </w:r>
      <w:r>
        <w:rPr>
          <w:rFonts w:hint="eastAsia" w:ascii="宋体" w:hAnsi="宋体" w:eastAsia="宋体" w:cs="宋体"/>
          <w:color w:val="0000FF"/>
          <w:spacing w:val="0"/>
          <w:sz w:val="24"/>
          <w:szCs w:val="24"/>
          <w:u w:val="single"/>
        </w:rPr>
        <w:t>文件规定填写）</w:t>
      </w:r>
      <w:r>
        <w:rPr>
          <w:rFonts w:hint="eastAsia" w:ascii="宋体" w:hAnsi="宋体" w:eastAsia="宋体" w:cs="宋体"/>
          <w:spacing w:val="0"/>
          <w:sz w:val="24"/>
          <w:szCs w:val="24"/>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9、合同有效期</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color w:val="0000FF"/>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10、违约责任</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spacing w:val="0"/>
          <w:sz w:val="24"/>
          <w:szCs w:val="24"/>
        </w:rPr>
      </w:pPr>
      <w:r>
        <w:rPr>
          <w:rFonts w:hint="eastAsia" w:ascii="宋体" w:hAnsi="宋体" w:eastAsia="宋体" w:cs="宋体"/>
          <w:color w:val="0000FF"/>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lang w:val="en-US" w:eastAsia="zh-CN"/>
        </w:rPr>
        <w:t>11、</w:t>
      </w:r>
      <w:r>
        <w:rPr>
          <w:rFonts w:hint="eastAsia" w:ascii="宋体" w:hAnsi="宋体" w:eastAsia="宋体" w:cs="宋体"/>
          <w:color w:val="auto"/>
          <w:spacing w:val="0"/>
          <w:sz w:val="24"/>
          <w:szCs w:val="24"/>
        </w:rPr>
        <w:t xml:space="preserve"> 保密条款</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lang w:val="en-US" w:eastAsia="zh-CN"/>
        </w:rPr>
        <w:t>11</w:t>
      </w:r>
      <w:r>
        <w:rPr>
          <w:rFonts w:hint="eastAsia" w:ascii="宋体" w:hAnsi="宋体" w:eastAsia="宋体" w:cs="宋体"/>
          <w:color w:val="auto"/>
          <w:spacing w:val="0"/>
          <w:sz w:val="24"/>
          <w:szCs w:val="24"/>
        </w:rPr>
        <w:t>.1 除非根据法律要求或为履行本合同项下的义务必须向第三人披露，各方同意并约束其有关知情人对本合同的所有条款及有关信息、事项及各种数据，对方当事人的各种保密信息等严格保密，否则因此导致不利后果由泄露方承担。</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lang w:val="en-US" w:eastAsia="zh-CN"/>
        </w:rPr>
        <w:t>11</w:t>
      </w:r>
      <w:r>
        <w:rPr>
          <w:rFonts w:hint="eastAsia" w:ascii="宋体" w:hAnsi="宋体" w:eastAsia="宋体" w:cs="宋体"/>
          <w:color w:val="auto"/>
          <w:spacing w:val="0"/>
          <w:sz w:val="24"/>
          <w:szCs w:val="24"/>
        </w:rPr>
        <w:t>.2 本合同的无效、解除、终止均不影响本条款的有效。</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color w:val="auto"/>
        </w:rPr>
      </w:pPr>
      <w:r>
        <w:rPr>
          <w:rFonts w:hint="eastAsia" w:ascii="宋体" w:hAnsi="宋体" w:eastAsia="宋体" w:cs="宋体"/>
          <w:color w:val="auto"/>
          <w:spacing w:val="0"/>
          <w:sz w:val="24"/>
          <w:szCs w:val="24"/>
        </w:rPr>
        <w:t>1</w:t>
      </w:r>
      <w:r>
        <w:rPr>
          <w:rFonts w:hint="eastAsia" w:ascii="宋体" w:hAnsi="宋体" w:eastAsia="宋体" w:cs="宋体"/>
          <w:color w:val="auto"/>
          <w:spacing w:val="0"/>
          <w:sz w:val="24"/>
          <w:szCs w:val="24"/>
          <w:lang w:val="en-US" w:eastAsia="zh-CN"/>
        </w:rPr>
        <w:t>2</w:t>
      </w:r>
      <w:r>
        <w:rPr>
          <w:rFonts w:hint="eastAsia" w:ascii="宋体" w:hAnsi="宋体" w:eastAsia="宋体" w:cs="宋体"/>
          <w:color w:val="auto"/>
          <w:spacing w:val="0"/>
          <w:sz w:val="24"/>
          <w:szCs w:val="24"/>
        </w:rPr>
        <w:t>、知识产权</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1</w:t>
      </w:r>
      <w:r>
        <w:rPr>
          <w:rFonts w:hint="eastAsia" w:ascii="宋体" w:hAnsi="宋体" w:eastAsia="宋体" w:cs="宋体"/>
          <w:spacing w:val="0"/>
          <w:sz w:val="24"/>
          <w:szCs w:val="24"/>
          <w:lang w:val="en-US" w:eastAsia="zh-CN"/>
        </w:rPr>
        <w:t>2</w:t>
      </w:r>
      <w:r>
        <w:rPr>
          <w:rFonts w:hint="eastAsia" w:ascii="宋体" w:hAnsi="宋体" w:eastAsia="宋体" w:cs="宋体"/>
          <w:spacing w:val="0"/>
          <w:sz w:val="24"/>
          <w:szCs w:val="24"/>
        </w:rPr>
        <w:t>.1乙方提供的采购标的应符合国家知识产权法律、法规的规定且非假冒伪劣品；乙方还应保证甲方不受到第三方关于侵犯知识产权及专利权、商标权</w:t>
      </w:r>
      <w:r>
        <w:rPr>
          <w:rFonts w:hint="eastAsia" w:ascii="宋体" w:hAnsi="宋体" w:eastAsia="宋体" w:cs="宋体"/>
          <w:spacing w:val="0"/>
          <w:sz w:val="24"/>
          <w:szCs w:val="24"/>
          <w:lang w:eastAsia="zh-CN"/>
        </w:rPr>
        <w:t>、</w:t>
      </w:r>
      <w:r>
        <w:rPr>
          <w:rFonts w:hint="eastAsia" w:ascii="宋体" w:hAnsi="宋体"/>
          <w:color w:val="000000"/>
          <w:sz w:val="24"/>
        </w:rPr>
        <w:t>著作权</w:t>
      </w:r>
      <w:r>
        <w:rPr>
          <w:rFonts w:hint="eastAsia" w:ascii="宋体" w:hAnsi="宋体" w:eastAsia="宋体" w:cs="宋体"/>
          <w:spacing w:val="0"/>
          <w:sz w:val="24"/>
          <w:szCs w:val="24"/>
        </w:rPr>
        <w:t>或工业设计权等知识产权方面的指控，若任何第三方提出此方面指控均与甲方无关，乙方应与第三方交涉，并承担可能发生的一切法律责任、费用和后果；若甲方因此而遭致损失，则乙方应赔偿该损失。</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1</w:t>
      </w:r>
      <w:r>
        <w:rPr>
          <w:rFonts w:hint="eastAsia" w:ascii="宋体" w:hAnsi="宋体" w:eastAsia="宋体" w:cs="宋体"/>
          <w:spacing w:val="0"/>
          <w:sz w:val="24"/>
          <w:szCs w:val="24"/>
          <w:lang w:val="en-US" w:eastAsia="zh-CN"/>
        </w:rPr>
        <w:t>2</w:t>
      </w:r>
      <w:r>
        <w:rPr>
          <w:rFonts w:hint="eastAsia" w:ascii="宋体" w:hAnsi="宋体" w:eastAsia="宋体" w:cs="宋体"/>
          <w:spacing w:val="0"/>
          <w:sz w:val="24"/>
          <w:szCs w:val="24"/>
        </w:rPr>
        <w:t>.2若乙方提供的采购标的不符合国家知识产权法律、法规的规定或被有关主管机关认定为假冒伪劣品，则乙方中标资格将被取消；甲方还将按照有关法律、法规和规章的规定进行处理，具体如下：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0000FF"/>
          <w:spacing w:val="0"/>
          <w:sz w:val="24"/>
          <w:szCs w:val="24"/>
          <w:u w:val="single"/>
        </w:rPr>
        <w:t>（按照实际情况编制填写）</w:t>
      </w:r>
      <w:r>
        <w:rPr>
          <w:rFonts w:hint="eastAsia" w:ascii="宋体" w:hAnsi="宋体" w:eastAsia="宋体" w:cs="宋体"/>
          <w:spacing w:val="0"/>
          <w:sz w:val="24"/>
          <w:szCs w:val="24"/>
        </w:rPr>
        <w:t>。</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exact"/>
        <w:ind w:left="480" w:leftChars="0" w:right="0" w:rightChars="0"/>
        <w:textAlignment w:val="auto"/>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13、</w:t>
      </w:r>
      <w:r>
        <w:rPr>
          <w:rFonts w:hint="eastAsia" w:ascii="宋体" w:hAnsi="宋体" w:eastAsia="宋体" w:cs="宋体"/>
          <w:spacing w:val="0"/>
          <w:sz w:val="24"/>
          <w:szCs w:val="24"/>
        </w:rPr>
        <w:t>解决争议的方法</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pPr>
      <w:r>
        <w:rPr>
          <w:rFonts w:hint="eastAsia" w:ascii="宋体" w:hAnsi="宋体" w:eastAsia="宋体" w:cs="宋体"/>
          <w:spacing w:val="0"/>
          <w:sz w:val="24"/>
          <w:szCs w:val="24"/>
        </w:rPr>
        <w:t>1</w:t>
      </w:r>
      <w:r>
        <w:rPr>
          <w:rFonts w:hint="eastAsia" w:ascii="宋体" w:hAnsi="宋体" w:eastAsia="宋体" w:cs="宋体"/>
          <w:spacing w:val="0"/>
          <w:sz w:val="24"/>
          <w:szCs w:val="24"/>
          <w:lang w:val="en-US" w:eastAsia="zh-CN"/>
        </w:rPr>
        <w:t>3</w:t>
      </w:r>
      <w:r>
        <w:rPr>
          <w:rFonts w:hint="eastAsia" w:ascii="宋体" w:hAnsi="宋体" w:eastAsia="宋体" w:cs="宋体"/>
          <w:spacing w:val="0"/>
          <w:sz w:val="24"/>
          <w:szCs w:val="24"/>
        </w:rPr>
        <w:t>.</w:t>
      </w:r>
      <w:r>
        <w:rPr>
          <w:rFonts w:hint="eastAsia" w:ascii="宋体" w:hAnsi="宋体" w:eastAsia="宋体" w:cs="宋体"/>
          <w:spacing w:val="0"/>
          <w:sz w:val="24"/>
          <w:szCs w:val="24"/>
          <w:lang w:val="en-US" w:eastAsia="zh-CN"/>
        </w:rPr>
        <w:t>1</w:t>
      </w:r>
      <w:r>
        <w:rPr>
          <w:rFonts w:hint="eastAsia" w:ascii="宋体" w:hAnsi="宋体" w:eastAsia="宋体" w:cs="宋体"/>
          <w:spacing w:val="0"/>
          <w:sz w:val="24"/>
          <w:szCs w:val="24"/>
        </w:rPr>
        <w:t>若协商解决不成，则通过下列途径之一解决：</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kern w:val="0"/>
          <w:sz w:val="24"/>
          <w:szCs w:val="24"/>
          <w:u w:val="none"/>
          <w:lang w:val="en-US" w:eastAsia="zh-CN" w:bidi="ar"/>
        </w:rPr>
      </w:pPr>
      <w:r>
        <w:rPr>
          <w:rFonts w:hint="eastAsia" w:ascii="宋体" w:hAnsi="宋体" w:eastAsia="宋体" w:cs="宋体"/>
          <w:color w:val="auto"/>
          <w:spacing w:val="0"/>
          <w:kern w:val="0"/>
          <w:sz w:val="24"/>
          <w:szCs w:val="24"/>
          <w:u w:val="none"/>
          <w:lang w:val="en-US" w:eastAsia="zh-CN" w:bidi="ar"/>
        </w:rPr>
        <w:t>13.1 因执行本合同所发生的或者与本合同有关的一切争议，双方应首先采取友好协商的方式解决该争议。如果不能协商一致，任何一方有权向甲方所在地有管辖权的人民法院提起诉讼，违约方除了承担本合同及采购文件约定的违约责任外，还需承担守约方为解决本合同争议而支出的诉讼费、律师费、公证鉴定费、调查取证费等一切费用。</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kern w:val="0"/>
          <w:sz w:val="24"/>
          <w:szCs w:val="24"/>
          <w:u w:val="none"/>
          <w:lang w:val="en-US" w:eastAsia="zh-CN" w:bidi="ar"/>
        </w:rPr>
      </w:pPr>
      <w:r>
        <w:rPr>
          <w:rFonts w:hint="eastAsia" w:ascii="宋体" w:hAnsi="宋体" w:eastAsia="宋体" w:cs="宋体"/>
          <w:color w:val="auto"/>
          <w:spacing w:val="0"/>
          <w:kern w:val="0"/>
          <w:sz w:val="24"/>
          <w:szCs w:val="24"/>
          <w:u w:val="none"/>
          <w:lang w:val="en-US" w:eastAsia="zh-CN" w:bidi="ar"/>
        </w:rPr>
        <w:t>13.2 除非另有协议，诉诸法院裁判不影响合同双方继续履行合同项下争议以外部分各自的义务。</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1</w:t>
      </w:r>
      <w:r>
        <w:rPr>
          <w:rFonts w:hint="eastAsia" w:ascii="宋体" w:hAnsi="宋体" w:eastAsia="宋体" w:cs="宋体"/>
          <w:spacing w:val="0"/>
          <w:sz w:val="24"/>
          <w:szCs w:val="24"/>
          <w:lang w:val="en-US" w:eastAsia="zh-CN"/>
        </w:rPr>
        <w:t>4</w:t>
      </w:r>
      <w:r>
        <w:rPr>
          <w:rFonts w:hint="eastAsia" w:ascii="宋体" w:hAnsi="宋体" w:eastAsia="宋体" w:cs="宋体"/>
          <w:spacing w:val="0"/>
          <w:sz w:val="24"/>
          <w:szCs w:val="24"/>
        </w:rPr>
        <w:t>、不可抗力</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1</w:t>
      </w:r>
      <w:r>
        <w:rPr>
          <w:rFonts w:hint="eastAsia" w:ascii="宋体" w:hAnsi="宋体" w:eastAsia="宋体" w:cs="宋体"/>
          <w:spacing w:val="0"/>
          <w:sz w:val="24"/>
          <w:szCs w:val="24"/>
          <w:lang w:val="en-US" w:eastAsia="zh-CN"/>
        </w:rPr>
        <w:t>4</w:t>
      </w:r>
      <w:r>
        <w:rPr>
          <w:rFonts w:hint="eastAsia" w:ascii="宋体" w:hAnsi="宋体" w:eastAsia="宋体" w:cs="宋体"/>
          <w:spacing w:val="0"/>
          <w:sz w:val="24"/>
          <w:szCs w:val="24"/>
        </w:rPr>
        <w:t>.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1</w:t>
      </w:r>
      <w:r>
        <w:rPr>
          <w:rFonts w:hint="eastAsia" w:ascii="宋体" w:hAnsi="宋体" w:eastAsia="宋体" w:cs="宋体"/>
          <w:spacing w:val="0"/>
          <w:sz w:val="24"/>
          <w:szCs w:val="24"/>
          <w:lang w:val="en-US" w:eastAsia="zh-CN"/>
        </w:rPr>
        <w:t>4</w:t>
      </w:r>
      <w:r>
        <w:rPr>
          <w:rFonts w:hint="eastAsia" w:ascii="宋体" w:hAnsi="宋体" w:eastAsia="宋体" w:cs="宋体"/>
          <w:spacing w:val="0"/>
          <w:sz w:val="24"/>
          <w:szCs w:val="24"/>
        </w:rPr>
        <w:t>.2本合同中的不可抗力指不能预见、不能避免、不能克服的客观情况，包括但不限于：自然灾害如地震、台风、洪水、火灾及政府行为、法律规定或其适用的变化或其他任何无法预见、避免或控制的事件。</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1</w:t>
      </w:r>
      <w:r>
        <w:rPr>
          <w:rFonts w:hint="eastAsia" w:ascii="宋体" w:hAnsi="宋体" w:eastAsia="宋体" w:cs="宋体"/>
          <w:spacing w:val="0"/>
          <w:sz w:val="24"/>
          <w:szCs w:val="24"/>
          <w:lang w:val="en-US" w:eastAsia="zh-CN"/>
        </w:rPr>
        <w:t>5</w:t>
      </w:r>
      <w:r>
        <w:rPr>
          <w:rFonts w:hint="eastAsia" w:ascii="宋体" w:hAnsi="宋体" w:eastAsia="宋体" w:cs="宋体"/>
          <w:spacing w:val="0"/>
          <w:sz w:val="24"/>
          <w:szCs w:val="24"/>
        </w:rPr>
        <w:t>、合同条款</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color w:val="0000FF"/>
          <w:spacing w:val="0"/>
          <w:sz w:val="24"/>
          <w:szCs w:val="24"/>
          <w:u w:val="single"/>
        </w:rPr>
        <w:t>（按照实际情况编制填写。</w:t>
      </w:r>
      <w:r>
        <w:rPr>
          <w:rFonts w:hint="eastAsia" w:ascii="宋体" w:hAnsi="宋体" w:eastAsia="宋体" w:cs="宋体"/>
          <w:color w:val="0000FF"/>
          <w:spacing w:val="0"/>
          <w:sz w:val="24"/>
          <w:szCs w:val="24"/>
          <w:u w:val="single"/>
          <w:lang w:eastAsia="zh-CN"/>
        </w:rPr>
        <w:t>已确定的采购内容</w:t>
      </w:r>
      <w:r>
        <w:rPr>
          <w:rFonts w:hint="eastAsia" w:ascii="宋体" w:hAnsi="宋体" w:eastAsia="宋体" w:cs="宋体"/>
          <w:color w:val="0000FF"/>
          <w:spacing w:val="0"/>
          <w:sz w:val="24"/>
          <w:szCs w:val="24"/>
          <w:u w:val="single"/>
        </w:rPr>
        <w:t>，双方均不得变更或调整；未作规定的，双方可通过友好协商进行约定）</w:t>
      </w:r>
      <w:r>
        <w:rPr>
          <w:rFonts w:hint="eastAsia" w:ascii="宋体" w:hAnsi="宋体" w:eastAsia="宋体" w:cs="宋体"/>
          <w:spacing w:val="0"/>
          <w:sz w:val="24"/>
          <w:szCs w:val="24"/>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1</w:t>
      </w:r>
      <w:r>
        <w:rPr>
          <w:rFonts w:hint="eastAsia" w:ascii="宋体" w:hAnsi="宋体" w:eastAsia="宋体" w:cs="宋体"/>
          <w:spacing w:val="0"/>
          <w:sz w:val="24"/>
          <w:szCs w:val="24"/>
          <w:lang w:val="en-US" w:eastAsia="zh-CN"/>
        </w:rPr>
        <w:t>6</w:t>
      </w:r>
      <w:r>
        <w:rPr>
          <w:rFonts w:hint="eastAsia" w:ascii="宋体" w:hAnsi="宋体" w:eastAsia="宋体" w:cs="宋体"/>
          <w:spacing w:val="0"/>
          <w:sz w:val="24"/>
          <w:szCs w:val="24"/>
        </w:rPr>
        <w:t>、其他约定</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1</w:t>
      </w:r>
      <w:r>
        <w:rPr>
          <w:rFonts w:hint="eastAsia" w:ascii="宋体" w:hAnsi="宋体" w:eastAsia="宋体" w:cs="宋体"/>
          <w:spacing w:val="0"/>
          <w:sz w:val="24"/>
          <w:szCs w:val="24"/>
          <w:lang w:val="en-US" w:eastAsia="zh-CN"/>
        </w:rPr>
        <w:t>6</w:t>
      </w:r>
      <w:r>
        <w:rPr>
          <w:rFonts w:hint="eastAsia" w:ascii="宋体" w:hAnsi="宋体" w:eastAsia="宋体" w:cs="宋体"/>
          <w:spacing w:val="0"/>
          <w:sz w:val="24"/>
          <w:szCs w:val="24"/>
        </w:rPr>
        <w:t>.1合同文件与本合同具有同等法律效力。</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1</w:t>
      </w:r>
      <w:r>
        <w:rPr>
          <w:rFonts w:hint="eastAsia" w:ascii="宋体" w:hAnsi="宋体" w:eastAsia="宋体" w:cs="宋体"/>
          <w:spacing w:val="0"/>
          <w:sz w:val="24"/>
          <w:szCs w:val="24"/>
          <w:lang w:val="en-US" w:eastAsia="zh-CN"/>
        </w:rPr>
        <w:t>6</w:t>
      </w:r>
      <w:r>
        <w:rPr>
          <w:rFonts w:hint="eastAsia" w:ascii="宋体" w:hAnsi="宋体" w:eastAsia="宋体" w:cs="宋体"/>
          <w:spacing w:val="0"/>
          <w:sz w:val="24"/>
          <w:szCs w:val="24"/>
        </w:rPr>
        <w:t>.2本合同未尽事宜，双方可另行补充。</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1</w:t>
      </w:r>
      <w:r>
        <w:rPr>
          <w:rFonts w:hint="eastAsia" w:ascii="宋体" w:hAnsi="宋体" w:eastAsia="宋体" w:cs="宋体"/>
          <w:spacing w:val="0"/>
          <w:sz w:val="24"/>
          <w:szCs w:val="24"/>
          <w:lang w:val="en-US" w:eastAsia="zh-CN"/>
        </w:rPr>
        <w:t>6</w:t>
      </w:r>
      <w:r>
        <w:rPr>
          <w:rFonts w:hint="eastAsia" w:ascii="宋体" w:hAnsi="宋体" w:eastAsia="宋体" w:cs="宋体"/>
          <w:spacing w:val="0"/>
          <w:sz w:val="24"/>
          <w:szCs w:val="24"/>
        </w:rPr>
        <w:t>.3合同生效：</w:t>
      </w:r>
      <w:r>
        <w:rPr>
          <w:rFonts w:hint="eastAsia" w:ascii="宋体" w:hAnsi="宋体" w:cs="宋体"/>
          <w:sz w:val="24"/>
        </w:rPr>
        <w:t>本合同自双方签章之日起生效。本合同壹式</w:t>
      </w:r>
      <w:r>
        <w:rPr>
          <w:rFonts w:hint="eastAsia" w:ascii="宋体" w:hAnsi="宋体" w:cs="宋体"/>
          <w:color w:val="0000FF"/>
          <w:sz w:val="24"/>
          <w:u w:val="single"/>
        </w:rPr>
        <w:t xml:space="preserve"> </w:t>
      </w:r>
      <w:r>
        <w:rPr>
          <w:rFonts w:hint="eastAsia" w:ascii="宋体" w:hAnsi="宋体" w:cs="宋体"/>
          <w:color w:val="0000FF"/>
          <w:sz w:val="24"/>
          <w:u w:val="single"/>
          <w:lang w:val="en-US" w:eastAsia="zh-CN"/>
        </w:rPr>
        <w:t xml:space="preserve"> </w:t>
      </w:r>
      <w:r>
        <w:rPr>
          <w:rFonts w:hint="eastAsia" w:ascii="宋体" w:hAnsi="宋体" w:cs="宋体"/>
          <w:color w:val="0000FF"/>
          <w:sz w:val="24"/>
        </w:rPr>
        <w:t>份</w:t>
      </w:r>
      <w:r>
        <w:rPr>
          <w:rFonts w:hint="eastAsia" w:ascii="宋体" w:hAnsi="宋体" w:cs="宋体"/>
          <w:sz w:val="24"/>
        </w:rPr>
        <w:t>，甲方执</w:t>
      </w:r>
      <w:r>
        <w:rPr>
          <w:rFonts w:hint="eastAsia" w:ascii="宋体" w:hAnsi="宋体" w:cs="宋体"/>
          <w:color w:val="0000FF"/>
          <w:sz w:val="24"/>
          <w:u w:val="single"/>
        </w:rPr>
        <w:t xml:space="preserve"> </w:t>
      </w:r>
      <w:r>
        <w:rPr>
          <w:rFonts w:hint="eastAsia" w:ascii="宋体" w:hAnsi="宋体" w:cs="宋体"/>
          <w:color w:val="0000FF"/>
          <w:sz w:val="24"/>
          <w:u w:val="single"/>
          <w:lang w:val="en-US" w:eastAsia="zh-CN"/>
        </w:rPr>
        <w:t xml:space="preserve"> </w:t>
      </w:r>
      <w:r>
        <w:rPr>
          <w:rFonts w:hint="eastAsia" w:ascii="宋体" w:hAnsi="宋体" w:cs="宋体"/>
          <w:color w:val="0000FF"/>
          <w:sz w:val="24"/>
          <w:u w:val="single"/>
        </w:rPr>
        <w:t xml:space="preserve"> </w:t>
      </w:r>
      <w:r>
        <w:rPr>
          <w:rFonts w:hint="eastAsia" w:ascii="宋体" w:hAnsi="宋体" w:cs="宋体"/>
          <w:color w:val="0000FF"/>
          <w:sz w:val="24"/>
        </w:rPr>
        <w:t>份</w:t>
      </w:r>
      <w:r>
        <w:rPr>
          <w:rFonts w:hint="eastAsia" w:ascii="宋体" w:hAnsi="宋体" w:cs="宋体"/>
          <w:sz w:val="24"/>
        </w:rPr>
        <w:t>，乙方执</w:t>
      </w:r>
      <w:r>
        <w:rPr>
          <w:rFonts w:hint="eastAsia" w:ascii="宋体" w:hAnsi="宋体" w:cs="宋体"/>
          <w:color w:val="0000FF"/>
          <w:sz w:val="24"/>
          <w:u w:val="single"/>
        </w:rPr>
        <w:t xml:space="preserve"> </w:t>
      </w:r>
      <w:r>
        <w:rPr>
          <w:rFonts w:hint="eastAsia" w:ascii="宋体" w:hAnsi="宋体" w:cs="宋体"/>
          <w:color w:val="0000FF"/>
          <w:sz w:val="24"/>
          <w:u w:val="single"/>
          <w:lang w:val="en-US" w:eastAsia="zh-CN"/>
        </w:rPr>
        <w:t xml:space="preserve"> </w:t>
      </w:r>
      <w:r>
        <w:rPr>
          <w:rFonts w:hint="eastAsia" w:ascii="宋体" w:hAnsi="宋体" w:cs="宋体"/>
          <w:color w:val="0000FF"/>
          <w:sz w:val="24"/>
          <w:u w:val="single"/>
        </w:rPr>
        <w:t xml:space="preserve"> </w:t>
      </w:r>
      <w:r>
        <w:rPr>
          <w:rFonts w:hint="eastAsia" w:ascii="宋体" w:hAnsi="宋体" w:cs="宋体"/>
          <w:color w:val="0000FF"/>
          <w:sz w:val="24"/>
        </w:rPr>
        <w:t>份</w:t>
      </w:r>
      <w:r>
        <w:rPr>
          <w:rFonts w:hint="eastAsia" w:ascii="宋体" w:hAnsi="宋体" w:cs="宋体"/>
          <w:sz w:val="24"/>
        </w:rPr>
        <w:t>，具有同等法律效力。</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ascii="宋体" w:hAnsi="宋体" w:eastAsia="宋体" w:cs="宋体"/>
        </w:rPr>
      </w:pPr>
      <w:r>
        <w:rPr>
          <w:rFonts w:hint="eastAsia" w:ascii="宋体" w:hAnsi="宋体" w:eastAsia="宋体" w:cs="宋体"/>
          <w:spacing w:val="0"/>
          <w:sz w:val="24"/>
          <w:szCs w:val="24"/>
        </w:rPr>
        <w:t>1</w:t>
      </w:r>
      <w:r>
        <w:rPr>
          <w:rFonts w:hint="eastAsia" w:ascii="宋体" w:hAnsi="宋体" w:eastAsia="宋体" w:cs="宋体"/>
          <w:spacing w:val="0"/>
          <w:sz w:val="24"/>
          <w:szCs w:val="24"/>
          <w:lang w:val="en-US" w:eastAsia="zh-CN"/>
        </w:rPr>
        <w:t>6</w:t>
      </w:r>
      <w:r>
        <w:rPr>
          <w:rFonts w:hint="eastAsia" w:ascii="宋体" w:hAnsi="宋体" w:eastAsia="宋体" w:cs="宋体"/>
          <w:spacing w:val="0"/>
          <w:sz w:val="24"/>
          <w:szCs w:val="24"/>
        </w:rPr>
        <w:t>.5其他：□无。□</w:t>
      </w:r>
      <w:r>
        <w:rPr>
          <w:rFonts w:hint="eastAsia" w:ascii="宋体" w:hAnsi="宋体" w:eastAsia="宋体" w:cs="宋体"/>
          <w:spacing w:val="0"/>
          <w:sz w:val="24"/>
          <w:szCs w:val="24"/>
          <w:u w:val="single"/>
        </w:rPr>
        <w:t>（</w:t>
      </w:r>
      <w:r>
        <w:rPr>
          <w:rFonts w:hint="eastAsia" w:ascii="宋体" w:hAnsi="宋体" w:eastAsia="宋体" w:cs="宋体"/>
          <w:color w:val="0000FF"/>
          <w:spacing w:val="0"/>
          <w:sz w:val="24"/>
          <w:szCs w:val="24"/>
          <w:u w:val="single"/>
        </w:rPr>
        <w:t>按照实际情况编制填写需要增加的内容）</w:t>
      </w:r>
      <w:r>
        <w:rPr>
          <w:rFonts w:hint="eastAsia" w:ascii="宋体" w:hAnsi="宋体" w:eastAsia="宋体" w:cs="宋体"/>
          <w:spacing w:val="0"/>
          <w:sz w:val="24"/>
          <w:szCs w:val="24"/>
        </w:rPr>
        <w:t>。</w:t>
      </w:r>
    </w:p>
    <w:p>
      <w:pPr>
        <w:numPr>
          <w:ilvl w:val="0"/>
          <w:numId w:val="0"/>
        </w:numPr>
        <w:spacing w:line="360" w:lineRule="auto"/>
        <w:ind w:left="480" w:leftChars="0"/>
        <w:rPr>
          <w:rFonts w:hint="eastAsia" w:ascii="宋体" w:hAnsi="宋体" w:eastAsia="宋体" w:cs="宋体"/>
          <w:spacing w:val="0"/>
          <w:sz w:val="24"/>
          <w:szCs w:val="24"/>
        </w:rPr>
      </w:pPr>
      <w:r>
        <w:rPr>
          <w:rFonts w:hint="eastAsia" w:ascii="宋体" w:hAnsi="宋体" w:eastAsia="宋体" w:cs="宋体"/>
          <w:spacing w:val="0"/>
          <w:sz w:val="24"/>
          <w:szCs w:val="24"/>
        </w:rPr>
        <w:br w:type="page"/>
      </w:r>
    </w:p>
    <w:p>
      <w:pPr>
        <w:pStyle w:val="11"/>
        <w:keepNext w:val="0"/>
        <w:keepLines w:val="0"/>
        <w:widowControl/>
        <w:suppressLineNumbers w:val="0"/>
        <w:spacing w:before="75" w:beforeAutospacing="0" w:after="75" w:afterAutospacing="0" w:line="360" w:lineRule="auto"/>
        <w:ind w:left="0" w:right="0" w:firstLine="0"/>
        <w:jc w:val="center"/>
        <w:rPr>
          <w:rFonts w:hint="eastAsia" w:ascii="宋体" w:hAnsi="宋体" w:eastAsia="宋体" w:cs="宋体"/>
        </w:rPr>
      </w:pPr>
      <w:r>
        <w:rPr>
          <w:rFonts w:hint="eastAsia" w:ascii="宋体" w:hAnsi="宋体" w:eastAsia="宋体" w:cs="宋体"/>
          <w:spacing w:val="0"/>
          <w:sz w:val="24"/>
          <w:szCs w:val="24"/>
        </w:rPr>
        <w:t>（以下无正文）</w:t>
      </w:r>
    </w:p>
    <w:tbl>
      <w:tblPr>
        <w:tblStyle w:val="14"/>
        <w:tblW w:w="9890" w:type="dxa"/>
        <w:tblInd w:w="-2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90"/>
        <w:gridCol w:w="4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090" w:type="dxa"/>
          </w:tcPr>
          <w:p>
            <w:pPr>
              <w:pStyle w:val="11"/>
              <w:keepNext w:val="0"/>
              <w:keepLines w:val="0"/>
              <w:widowControl/>
              <w:suppressLineNumbers w:val="0"/>
              <w:spacing w:before="75" w:beforeAutospacing="0" w:after="75" w:afterAutospacing="0" w:line="360" w:lineRule="auto"/>
              <w:ind w:right="0"/>
              <w:rPr>
                <w:rFonts w:hint="eastAsia" w:ascii="宋体" w:hAnsi="宋体" w:eastAsia="宋体" w:cs="宋体"/>
                <w:spacing w:val="0"/>
                <w:sz w:val="24"/>
                <w:szCs w:val="24"/>
                <w:vertAlign w:val="baseline"/>
              </w:rPr>
            </w:pPr>
            <w:r>
              <w:rPr>
                <w:rFonts w:hint="eastAsia" w:ascii="宋体" w:hAnsi="宋体" w:eastAsia="宋体" w:cs="宋体"/>
                <w:spacing w:val="0"/>
                <w:sz w:val="24"/>
                <w:szCs w:val="24"/>
              </w:rPr>
              <w:t>甲方</w:t>
            </w:r>
            <w:r>
              <w:rPr>
                <w:rFonts w:hint="eastAsia" w:ascii="宋体" w:hAnsi="宋体" w:cs="宋体"/>
                <w:sz w:val="24"/>
              </w:rPr>
              <w:t>（盖章）</w:t>
            </w:r>
            <w:r>
              <w:rPr>
                <w:rFonts w:hint="eastAsia" w:ascii="宋体" w:hAnsi="宋体" w:eastAsia="宋体" w:cs="宋体"/>
                <w:spacing w:val="0"/>
                <w:sz w:val="24"/>
                <w:szCs w:val="24"/>
              </w:rPr>
              <w:t>：</w:t>
            </w:r>
            <w:r>
              <w:rPr>
                <w:rFonts w:hint="eastAsia" w:ascii="宋体" w:hAnsi="宋体" w:eastAsia="宋体" w:cs="宋体"/>
                <w:spacing w:val="0"/>
                <w:sz w:val="24"/>
                <w:szCs w:val="24"/>
                <w:lang w:val="en-US" w:eastAsia="zh-CN"/>
              </w:rPr>
              <w:t xml:space="preserve"> </w:t>
            </w:r>
          </w:p>
        </w:tc>
        <w:tc>
          <w:tcPr>
            <w:tcW w:w="4800" w:type="dxa"/>
          </w:tcPr>
          <w:p>
            <w:pPr>
              <w:pStyle w:val="11"/>
              <w:keepNext w:val="0"/>
              <w:keepLines w:val="0"/>
              <w:widowControl/>
              <w:suppressLineNumbers w:val="0"/>
              <w:spacing w:before="75" w:beforeAutospacing="0" w:after="75" w:afterAutospacing="0" w:line="360" w:lineRule="auto"/>
              <w:ind w:right="0"/>
              <w:rPr>
                <w:rFonts w:hint="eastAsia" w:ascii="宋体" w:hAnsi="宋体" w:eastAsia="宋体" w:cs="宋体"/>
                <w:spacing w:val="0"/>
                <w:sz w:val="24"/>
                <w:szCs w:val="24"/>
                <w:vertAlign w:val="baseline"/>
              </w:rPr>
            </w:pPr>
            <w:r>
              <w:rPr>
                <w:rFonts w:hint="eastAsia" w:ascii="宋体" w:hAnsi="宋体" w:eastAsia="宋体" w:cs="宋体"/>
                <w:spacing w:val="0"/>
                <w:sz w:val="24"/>
                <w:szCs w:val="24"/>
              </w:rPr>
              <w:t>乙方</w:t>
            </w:r>
            <w:r>
              <w:rPr>
                <w:rFonts w:hint="eastAsia" w:ascii="宋体" w:hAnsi="宋体" w:cs="宋体"/>
                <w:sz w:val="24"/>
              </w:rPr>
              <w:t>（盖章）</w:t>
            </w:r>
            <w:r>
              <w:rPr>
                <w:rFonts w:hint="eastAsia" w:ascii="宋体" w:hAnsi="宋体" w:eastAsia="宋体" w:cs="宋体"/>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090" w:type="dxa"/>
          </w:tcPr>
          <w:p>
            <w:pPr>
              <w:pStyle w:val="11"/>
              <w:keepNext w:val="0"/>
              <w:keepLines w:val="0"/>
              <w:widowControl/>
              <w:suppressLineNumbers w:val="0"/>
              <w:spacing w:before="75" w:beforeAutospacing="0" w:after="75" w:afterAutospacing="0" w:line="360" w:lineRule="auto"/>
              <w:ind w:right="0"/>
              <w:rPr>
                <w:rFonts w:hint="eastAsia" w:ascii="宋体" w:hAnsi="宋体" w:eastAsia="宋体" w:cs="宋体"/>
                <w:spacing w:val="0"/>
                <w:sz w:val="24"/>
                <w:szCs w:val="24"/>
                <w:vertAlign w:val="baseline"/>
              </w:rPr>
            </w:pPr>
            <w:r>
              <w:rPr>
                <w:rFonts w:hint="eastAsia" w:ascii="宋体" w:hAnsi="宋体" w:eastAsia="宋体" w:cs="宋体"/>
                <w:spacing w:val="0"/>
                <w:sz w:val="24"/>
                <w:szCs w:val="24"/>
              </w:rPr>
              <w:t>住所：</w:t>
            </w:r>
          </w:p>
        </w:tc>
        <w:tc>
          <w:tcPr>
            <w:tcW w:w="4800" w:type="dxa"/>
          </w:tcPr>
          <w:p>
            <w:pPr>
              <w:pStyle w:val="11"/>
              <w:keepNext w:val="0"/>
              <w:keepLines w:val="0"/>
              <w:widowControl/>
              <w:suppressLineNumbers w:val="0"/>
              <w:spacing w:before="75" w:beforeAutospacing="0" w:after="75" w:afterAutospacing="0" w:line="360" w:lineRule="auto"/>
              <w:ind w:right="0"/>
              <w:rPr>
                <w:rFonts w:hint="eastAsia" w:ascii="宋体" w:hAnsi="宋体" w:eastAsia="宋体" w:cs="宋体"/>
                <w:spacing w:val="0"/>
                <w:sz w:val="24"/>
                <w:szCs w:val="24"/>
                <w:vertAlign w:val="baseline"/>
              </w:rPr>
            </w:pPr>
            <w:r>
              <w:rPr>
                <w:rFonts w:hint="eastAsia" w:ascii="宋体" w:hAnsi="宋体" w:eastAsia="宋体" w:cs="宋体"/>
                <w:spacing w:val="0"/>
                <w:sz w:val="24"/>
                <w:szCs w:val="24"/>
              </w:rPr>
              <w:t>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090" w:type="dxa"/>
          </w:tcPr>
          <w:p>
            <w:pPr>
              <w:pStyle w:val="11"/>
              <w:keepNext w:val="0"/>
              <w:keepLines w:val="0"/>
              <w:widowControl/>
              <w:suppressLineNumbers w:val="0"/>
              <w:spacing w:before="75" w:beforeAutospacing="0" w:after="75" w:afterAutospacing="0" w:line="360" w:lineRule="auto"/>
              <w:ind w:right="0"/>
              <w:rPr>
                <w:rFonts w:hint="eastAsia" w:ascii="宋体" w:hAnsi="宋体" w:eastAsia="宋体" w:cs="宋体"/>
                <w:spacing w:val="0"/>
                <w:sz w:val="24"/>
                <w:szCs w:val="24"/>
                <w:vertAlign w:val="baseline"/>
              </w:rPr>
            </w:pPr>
            <w:r>
              <w:rPr>
                <w:rFonts w:hint="eastAsia" w:ascii="宋体" w:hAnsi="宋体" w:eastAsia="宋体" w:cs="宋体"/>
                <w:spacing w:val="0"/>
                <w:sz w:val="24"/>
                <w:szCs w:val="24"/>
              </w:rPr>
              <w:t>单位负责人</w:t>
            </w:r>
            <w:r>
              <w:rPr>
                <w:rFonts w:hint="eastAsia" w:ascii="宋体" w:hAnsi="宋体" w:cs="宋体"/>
                <w:sz w:val="24"/>
                <w:lang w:eastAsia="zh-Hans"/>
              </w:rPr>
              <w:t>（签字或盖章）</w:t>
            </w:r>
            <w:r>
              <w:rPr>
                <w:rFonts w:hint="eastAsia" w:ascii="宋体" w:hAnsi="宋体" w:eastAsia="宋体" w:cs="宋体"/>
                <w:spacing w:val="0"/>
                <w:sz w:val="24"/>
                <w:szCs w:val="24"/>
              </w:rPr>
              <w:t>：</w:t>
            </w:r>
          </w:p>
        </w:tc>
        <w:tc>
          <w:tcPr>
            <w:tcW w:w="4800" w:type="dxa"/>
          </w:tcPr>
          <w:p>
            <w:pPr>
              <w:pStyle w:val="11"/>
              <w:keepNext w:val="0"/>
              <w:keepLines w:val="0"/>
              <w:widowControl/>
              <w:suppressLineNumbers w:val="0"/>
              <w:spacing w:before="75" w:beforeAutospacing="0" w:after="75" w:afterAutospacing="0" w:line="360" w:lineRule="auto"/>
              <w:ind w:right="0"/>
              <w:rPr>
                <w:rFonts w:hint="eastAsia" w:ascii="宋体" w:hAnsi="宋体" w:eastAsia="宋体" w:cs="宋体"/>
                <w:spacing w:val="0"/>
                <w:sz w:val="24"/>
                <w:szCs w:val="24"/>
                <w:vertAlign w:val="baseline"/>
              </w:rPr>
            </w:pPr>
            <w:r>
              <w:rPr>
                <w:rFonts w:hint="eastAsia" w:ascii="宋体" w:hAnsi="宋体" w:eastAsia="宋体" w:cs="宋体"/>
                <w:spacing w:val="0"/>
                <w:sz w:val="24"/>
                <w:szCs w:val="24"/>
              </w:rPr>
              <w:t>单位负责人</w:t>
            </w:r>
            <w:r>
              <w:rPr>
                <w:rFonts w:hint="eastAsia" w:ascii="宋体" w:hAnsi="宋体" w:cs="宋体"/>
                <w:sz w:val="24"/>
                <w:lang w:eastAsia="zh-Hans"/>
              </w:rPr>
              <w:t>（签字或盖章）</w:t>
            </w:r>
            <w:r>
              <w:rPr>
                <w:rFonts w:hint="eastAsia" w:ascii="宋体" w:hAnsi="宋体" w:eastAsia="宋体" w:cs="宋体"/>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090" w:type="dxa"/>
          </w:tcPr>
          <w:p>
            <w:pPr>
              <w:pStyle w:val="11"/>
              <w:keepNext w:val="0"/>
              <w:keepLines w:val="0"/>
              <w:widowControl/>
              <w:suppressLineNumbers w:val="0"/>
              <w:spacing w:before="75" w:beforeAutospacing="0" w:after="75" w:afterAutospacing="0" w:line="360" w:lineRule="auto"/>
              <w:ind w:right="0"/>
              <w:rPr>
                <w:rFonts w:hint="eastAsia" w:ascii="宋体" w:hAnsi="宋体" w:eastAsia="宋体" w:cs="宋体"/>
                <w:spacing w:val="0"/>
                <w:sz w:val="24"/>
                <w:szCs w:val="24"/>
                <w:vertAlign w:val="baseline"/>
              </w:rPr>
            </w:pPr>
            <w:r>
              <w:rPr>
                <w:rFonts w:hint="eastAsia" w:ascii="宋体" w:hAnsi="宋体" w:eastAsia="宋体" w:cs="宋体"/>
                <w:spacing w:val="0"/>
                <w:sz w:val="24"/>
                <w:szCs w:val="24"/>
              </w:rPr>
              <w:t>委托代理人</w:t>
            </w:r>
            <w:r>
              <w:rPr>
                <w:rFonts w:hint="eastAsia" w:ascii="宋体" w:hAnsi="宋体" w:cs="宋体"/>
                <w:sz w:val="24"/>
                <w:lang w:eastAsia="zh-Hans"/>
              </w:rPr>
              <w:t>（签字或盖章）</w:t>
            </w:r>
            <w:r>
              <w:rPr>
                <w:rFonts w:hint="eastAsia" w:ascii="宋体" w:hAnsi="宋体" w:eastAsia="宋体" w:cs="宋体"/>
                <w:spacing w:val="0"/>
                <w:sz w:val="24"/>
                <w:szCs w:val="24"/>
              </w:rPr>
              <w:t>：</w:t>
            </w:r>
          </w:p>
        </w:tc>
        <w:tc>
          <w:tcPr>
            <w:tcW w:w="4800" w:type="dxa"/>
          </w:tcPr>
          <w:p>
            <w:pPr>
              <w:pStyle w:val="11"/>
              <w:keepNext w:val="0"/>
              <w:keepLines w:val="0"/>
              <w:widowControl/>
              <w:suppressLineNumbers w:val="0"/>
              <w:spacing w:before="75" w:beforeAutospacing="0" w:after="75" w:afterAutospacing="0" w:line="360" w:lineRule="auto"/>
              <w:ind w:right="0"/>
              <w:rPr>
                <w:rFonts w:hint="eastAsia" w:ascii="宋体" w:hAnsi="宋体" w:eastAsia="宋体" w:cs="宋体"/>
                <w:spacing w:val="0"/>
                <w:sz w:val="24"/>
                <w:szCs w:val="24"/>
                <w:vertAlign w:val="baseline"/>
              </w:rPr>
            </w:pPr>
            <w:r>
              <w:rPr>
                <w:rFonts w:hint="eastAsia" w:ascii="宋体" w:hAnsi="宋体" w:eastAsia="宋体" w:cs="宋体"/>
                <w:spacing w:val="0"/>
                <w:sz w:val="24"/>
                <w:szCs w:val="24"/>
              </w:rPr>
              <w:t>委托代理人</w:t>
            </w:r>
            <w:r>
              <w:rPr>
                <w:rFonts w:hint="eastAsia" w:ascii="宋体" w:hAnsi="宋体" w:cs="宋体"/>
                <w:sz w:val="24"/>
                <w:lang w:eastAsia="zh-Hans"/>
              </w:rPr>
              <w:t>（签字或盖章）</w:t>
            </w:r>
            <w:r>
              <w:rPr>
                <w:rFonts w:hint="eastAsia" w:ascii="宋体" w:hAnsi="宋体" w:eastAsia="宋体" w:cs="宋体"/>
                <w:spacing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090" w:type="dxa"/>
          </w:tcPr>
          <w:p>
            <w:pPr>
              <w:pStyle w:val="11"/>
              <w:keepNext w:val="0"/>
              <w:keepLines w:val="0"/>
              <w:widowControl/>
              <w:suppressLineNumbers w:val="0"/>
              <w:spacing w:before="75" w:beforeAutospacing="0" w:after="75" w:afterAutospacing="0" w:line="360" w:lineRule="auto"/>
              <w:ind w:right="0"/>
              <w:rPr>
                <w:rFonts w:hint="eastAsia" w:ascii="宋体" w:hAnsi="宋体" w:eastAsia="宋体" w:cs="宋体"/>
                <w:spacing w:val="0"/>
                <w:sz w:val="24"/>
                <w:szCs w:val="24"/>
                <w:vertAlign w:val="baseline"/>
              </w:rPr>
            </w:pPr>
            <w:r>
              <w:rPr>
                <w:rFonts w:hint="eastAsia" w:ascii="宋体" w:hAnsi="宋体" w:eastAsia="宋体" w:cs="宋体"/>
                <w:spacing w:val="0"/>
                <w:sz w:val="24"/>
                <w:szCs w:val="24"/>
              </w:rPr>
              <w:t>联系方法：</w:t>
            </w:r>
          </w:p>
        </w:tc>
        <w:tc>
          <w:tcPr>
            <w:tcW w:w="4800" w:type="dxa"/>
          </w:tcPr>
          <w:p>
            <w:pPr>
              <w:pStyle w:val="11"/>
              <w:keepNext w:val="0"/>
              <w:keepLines w:val="0"/>
              <w:widowControl/>
              <w:suppressLineNumbers w:val="0"/>
              <w:spacing w:before="75" w:beforeAutospacing="0" w:after="75" w:afterAutospacing="0" w:line="360" w:lineRule="auto"/>
              <w:ind w:right="0"/>
              <w:rPr>
                <w:rFonts w:hint="eastAsia" w:ascii="宋体" w:hAnsi="宋体" w:eastAsia="宋体" w:cs="宋体"/>
                <w:spacing w:val="0"/>
                <w:sz w:val="24"/>
                <w:szCs w:val="24"/>
                <w:vertAlign w:val="baseline"/>
              </w:rPr>
            </w:pPr>
            <w:r>
              <w:rPr>
                <w:rFonts w:hint="eastAsia" w:ascii="宋体" w:hAnsi="宋体" w:eastAsia="宋体" w:cs="宋体"/>
                <w:spacing w:val="0"/>
                <w:sz w:val="24"/>
                <w:szCs w:val="24"/>
              </w:rPr>
              <w:t>联系方法：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090" w:type="dxa"/>
          </w:tcPr>
          <w:p>
            <w:pPr>
              <w:pStyle w:val="11"/>
              <w:keepNext w:val="0"/>
              <w:keepLines w:val="0"/>
              <w:widowControl/>
              <w:suppressLineNumbers w:val="0"/>
              <w:spacing w:before="75" w:beforeAutospacing="0" w:after="75" w:afterAutospacing="0" w:line="360" w:lineRule="auto"/>
              <w:ind w:right="0"/>
              <w:rPr>
                <w:rFonts w:hint="eastAsia" w:ascii="宋体" w:hAnsi="宋体" w:eastAsia="宋体" w:cs="宋体"/>
                <w:spacing w:val="0"/>
                <w:sz w:val="24"/>
                <w:szCs w:val="24"/>
                <w:vertAlign w:val="baseline"/>
              </w:rPr>
            </w:pPr>
            <w:r>
              <w:rPr>
                <w:rFonts w:hint="eastAsia" w:ascii="宋体" w:hAnsi="宋体" w:eastAsia="宋体" w:cs="宋体"/>
                <w:spacing w:val="0"/>
                <w:sz w:val="24"/>
                <w:szCs w:val="24"/>
              </w:rPr>
              <w:t>开户银行：</w:t>
            </w:r>
          </w:p>
        </w:tc>
        <w:tc>
          <w:tcPr>
            <w:tcW w:w="4800" w:type="dxa"/>
          </w:tcPr>
          <w:p>
            <w:pPr>
              <w:pStyle w:val="11"/>
              <w:keepNext w:val="0"/>
              <w:keepLines w:val="0"/>
              <w:widowControl/>
              <w:suppressLineNumbers w:val="0"/>
              <w:spacing w:before="75" w:beforeAutospacing="0" w:after="75" w:afterAutospacing="0" w:line="360" w:lineRule="auto"/>
              <w:ind w:right="0"/>
              <w:rPr>
                <w:rFonts w:hint="eastAsia" w:ascii="宋体" w:hAnsi="宋体" w:eastAsia="宋体" w:cs="宋体"/>
                <w:spacing w:val="0"/>
                <w:sz w:val="24"/>
                <w:szCs w:val="24"/>
                <w:vertAlign w:val="baseline"/>
              </w:rPr>
            </w:pPr>
            <w:r>
              <w:rPr>
                <w:rFonts w:hint="eastAsia" w:ascii="宋体" w:hAnsi="宋体" w:eastAsia="宋体" w:cs="宋体"/>
                <w:spacing w:val="0"/>
                <w:sz w:val="24"/>
                <w:szCs w:val="24"/>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5090" w:type="dxa"/>
          </w:tcPr>
          <w:p>
            <w:pPr>
              <w:pStyle w:val="11"/>
              <w:keepNext w:val="0"/>
              <w:keepLines w:val="0"/>
              <w:widowControl/>
              <w:suppressLineNumbers w:val="0"/>
              <w:spacing w:before="75" w:beforeAutospacing="0" w:after="75" w:afterAutospacing="0" w:line="360" w:lineRule="auto"/>
              <w:ind w:right="0"/>
              <w:rPr>
                <w:rFonts w:hint="eastAsia" w:ascii="宋体" w:hAnsi="宋体" w:eastAsia="宋体" w:cs="宋体"/>
                <w:spacing w:val="0"/>
                <w:sz w:val="24"/>
                <w:szCs w:val="24"/>
                <w:vertAlign w:val="baseline"/>
              </w:rPr>
            </w:pPr>
            <w:r>
              <w:rPr>
                <w:rFonts w:hint="eastAsia" w:ascii="宋体" w:hAnsi="宋体" w:eastAsia="宋体" w:cs="宋体"/>
                <w:spacing w:val="0"/>
                <w:sz w:val="24"/>
                <w:szCs w:val="24"/>
              </w:rPr>
              <w:t>账号：</w:t>
            </w:r>
            <w:r>
              <w:rPr>
                <w:rFonts w:hint="eastAsia" w:ascii="宋体" w:hAnsi="宋体" w:eastAsia="宋体" w:cs="宋体"/>
                <w:spacing w:val="0"/>
                <w:sz w:val="24"/>
                <w:szCs w:val="24"/>
                <w:lang w:val="en-US" w:eastAsia="zh-CN"/>
              </w:rPr>
              <w:t xml:space="preserve"> </w:t>
            </w:r>
          </w:p>
        </w:tc>
        <w:tc>
          <w:tcPr>
            <w:tcW w:w="4800" w:type="dxa"/>
          </w:tcPr>
          <w:p>
            <w:pPr>
              <w:pStyle w:val="11"/>
              <w:keepNext w:val="0"/>
              <w:keepLines w:val="0"/>
              <w:widowControl/>
              <w:suppressLineNumbers w:val="0"/>
              <w:spacing w:before="75" w:beforeAutospacing="0" w:after="75" w:afterAutospacing="0" w:line="360" w:lineRule="auto"/>
              <w:ind w:right="0"/>
              <w:rPr>
                <w:rFonts w:hint="eastAsia" w:ascii="宋体" w:hAnsi="宋体" w:eastAsia="宋体" w:cs="宋体"/>
                <w:spacing w:val="0"/>
                <w:sz w:val="24"/>
                <w:szCs w:val="24"/>
                <w:vertAlign w:val="baseline"/>
              </w:rPr>
            </w:pPr>
            <w:r>
              <w:rPr>
                <w:rFonts w:hint="eastAsia" w:ascii="宋体" w:hAnsi="宋体" w:eastAsia="宋体" w:cs="宋体"/>
                <w:spacing w:val="0"/>
                <w:sz w:val="24"/>
                <w:szCs w:val="24"/>
              </w:rPr>
              <w:t>账号：</w:t>
            </w:r>
          </w:p>
        </w:tc>
      </w:tr>
    </w:tbl>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rPr>
      </w:pPr>
      <w:r>
        <w:rPr>
          <w:rFonts w:hint="eastAsia" w:ascii="宋体" w:hAnsi="宋体" w:eastAsia="宋体" w:cs="宋体"/>
          <w:spacing w:val="0"/>
          <w:sz w:val="24"/>
          <w:szCs w:val="24"/>
        </w:rPr>
        <w:t> </w:t>
      </w:r>
      <w:r>
        <w:rPr>
          <w:rFonts w:hint="eastAsia" w:ascii="宋体" w:hAnsi="宋体" w:eastAsia="宋体" w:cs="宋体"/>
          <w:spacing w:val="0"/>
          <w:sz w:val="24"/>
          <w:szCs w:val="24"/>
          <w:lang w:val="en-US" w:eastAsia="zh-CN"/>
        </w:rPr>
        <w:t xml:space="preserve">                               </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rPr>
      </w:pPr>
      <w:r>
        <w:rPr>
          <w:rFonts w:hint="eastAsia" w:ascii="宋体" w:hAnsi="宋体" w:eastAsia="宋体" w:cs="宋体"/>
          <w:spacing w:val="0"/>
          <w:sz w:val="24"/>
          <w:szCs w:val="24"/>
        </w:rPr>
        <w:t>签订地点：</w:t>
      </w:r>
    </w:p>
    <w:p>
      <w:pPr>
        <w:pStyle w:val="11"/>
        <w:keepNext w:val="0"/>
        <w:keepLines w:val="0"/>
        <w:widowControl/>
        <w:suppressLineNumbers w:val="0"/>
        <w:spacing w:before="75" w:beforeAutospacing="0" w:after="75" w:afterAutospacing="0" w:line="360" w:lineRule="auto"/>
        <w:ind w:left="0" w:right="0" w:firstLine="0"/>
        <w:rPr>
          <w:rFonts w:hint="eastAsia" w:ascii="宋体" w:hAnsi="宋体" w:eastAsia="宋体" w:cs="宋体"/>
        </w:rPr>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
      <w:pPr>
        <w:pStyle w:val="11"/>
        <w:widowControl/>
        <w:jc w:val="center"/>
        <w:rPr>
          <w:rFonts w:asciiTheme="minorEastAsia" w:hAnsiTheme="minorEastAsia" w:cstheme="minorEastAsia"/>
          <w:sz w:val="21"/>
          <w:szCs w:val="21"/>
        </w:rPr>
      </w:pPr>
    </w:p>
    <w:p>
      <w:pPr>
        <w:pStyle w:val="11"/>
        <w:widowControl/>
        <w:jc w:val="center"/>
        <w:rPr>
          <w:rFonts w:asciiTheme="minorEastAsia" w:hAnsiTheme="minorEastAsia" w:cstheme="minorEastAsia"/>
          <w:sz w:val="21"/>
          <w:szCs w:val="21"/>
        </w:rPr>
      </w:pPr>
    </w:p>
    <w:p>
      <w:pPr>
        <w:pStyle w:val="11"/>
        <w:widowControl/>
        <w:jc w:val="center"/>
        <w:rPr>
          <w:rFonts w:asciiTheme="minorEastAsia" w:hAnsiTheme="minorEastAsia" w:cstheme="minorEastAsia"/>
          <w:sz w:val="21"/>
          <w:szCs w:val="21"/>
        </w:rPr>
      </w:pPr>
    </w:p>
    <w:p>
      <w:pPr>
        <w:pStyle w:val="11"/>
        <w:widowControl/>
        <w:jc w:val="center"/>
        <w:rPr>
          <w:rFonts w:asciiTheme="minorEastAsia" w:hAnsiTheme="minorEastAsia" w:cstheme="minorEastAsia"/>
          <w:sz w:val="21"/>
          <w:szCs w:val="21"/>
        </w:rPr>
      </w:pPr>
    </w:p>
    <w:p>
      <w:pPr>
        <w:pStyle w:val="11"/>
        <w:widowControl/>
        <w:jc w:val="center"/>
        <w:rPr>
          <w:rFonts w:asciiTheme="minorEastAsia" w:hAnsiTheme="minorEastAsia" w:cstheme="minorEastAsia"/>
          <w:sz w:val="21"/>
          <w:szCs w:val="21"/>
        </w:rPr>
      </w:pPr>
    </w:p>
    <w:p>
      <w:pPr>
        <w:pStyle w:val="11"/>
        <w:widowControl/>
        <w:jc w:val="center"/>
        <w:rPr>
          <w:rFonts w:asciiTheme="minorEastAsia" w:hAnsiTheme="minorEastAsia" w:cstheme="minorEastAsia"/>
          <w:sz w:val="21"/>
          <w:szCs w:val="21"/>
        </w:rPr>
      </w:pPr>
    </w:p>
    <w:p>
      <w:pPr>
        <w:pStyle w:val="11"/>
        <w:widowControl/>
        <w:jc w:val="center"/>
        <w:rPr>
          <w:rFonts w:asciiTheme="minorEastAsia" w:hAnsiTheme="minorEastAsia" w:cstheme="minorEastAsia"/>
          <w:sz w:val="21"/>
          <w:szCs w:val="21"/>
        </w:rPr>
      </w:pPr>
    </w:p>
    <w:p>
      <w:pPr>
        <w:pStyle w:val="11"/>
        <w:widowControl/>
        <w:jc w:val="center"/>
        <w:rPr>
          <w:rFonts w:asciiTheme="minorEastAsia" w:hAnsiTheme="minorEastAsia" w:cstheme="minorEastAsia"/>
          <w:sz w:val="21"/>
          <w:szCs w:val="21"/>
        </w:rPr>
      </w:pPr>
    </w:p>
    <w:p>
      <w:pPr>
        <w:pStyle w:val="11"/>
        <w:widowControl/>
        <w:jc w:val="center"/>
        <w:rPr>
          <w:rFonts w:asciiTheme="minorEastAsia" w:hAnsiTheme="minorEastAsia" w:cstheme="minorEastAsia"/>
          <w:sz w:val="21"/>
          <w:szCs w:val="21"/>
        </w:rPr>
      </w:pPr>
    </w:p>
    <w:p>
      <w:pPr>
        <w:pStyle w:val="11"/>
        <w:widowControl/>
        <w:jc w:val="center"/>
        <w:rPr>
          <w:rFonts w:asciiTheme="minorEastAsia" w:hAnsiTheme="minorEastAsia" w:cstheme="minorEastAsia"/>
          <w:sz w:val="21"/>
          <w:szCs w:val="21"/>
        </w:rPr>
      </w:pPr>
    </w:p>
    <w:p>
      <w:pPr>
        <w:pStyle w:val="11"/>
        <w:widowControl/>
        <w:jc w:val="center"/>
        <w:rPr>
          <w:rFonts w:asciiTheme="minorEastAsia" w:hAnsiTheme="minorEastAsia" w:cstheme="minorEastAsia"/>
          <w:sz w:val="21"/>
          <w:szCs w:val="21"/>
        </w:rPr>
      </w:pPr>
    </w:p>
    <w:p>
      <w:pPr>
        <w:pStyle w:val="11"/>
        <w:widowControl/>
        <w:jc w:val="center"/>
        <w:rPr>
          <w:rFonts w:asciiTheme="minorEastAsia" w:hAnsiTheme="minorEastAsia" w:cstheme="minorEastAsia"/>
          <w:sz w:val="21"/>
          <w:szCs w:val="21"/>
        </w:rPr>
      </w:pPr>
    </w:p>
    <w:p>
      <w:pPr>
        <w:pStyle w:val="11"/>
        <w:widowControl/>
        <w:jc w:val="center"/>
        <w:rPr>
          <w:rFonts w:asciiTheme="minorEastAsia" w:hAnsiTheme="minorEastAsia" w:cstheme="minorEastAsia"/>
          <w:sz w:val="36"/>
          <w:szCs w:val="36"/>
        </w:rPr>
      </w:pPr>
      <w:r>
        <w:rPr>
          <w:rStyle w:val="16"/>
          <w:rFonts w:hint="eastAsia" w:asciiTheme="minorEastAsia" w:hAnsiTheme="minorEastAsia" w:cstheme="minorEastAsia"/>
          <w:sz w:val="36"/>
          <w:szCs w:val="36"/>
        </w:rPr>
        <w:t>第六章   响应文件格式</w:t>
      </w:r>
    </w:p>
    <w:p>
      <w:pPr>
        <w:pStyle w:val="11"/>
        <w:widowControl/>
        <w:rPr>
          <w:rFonts w:asciiTheme="minorEastAsia" w:hAnsiTheme="minorEastAsia" w:cstheme="minorEastAsia"/>
          <w:sz w:val="36"/>
          <w:szCs w:val="36"/>
        </w:rPr>
      </w:pPr>
      <w:r>
        <w:rPr>
          <w:rFonts w:hint="eastAsia" w:asciiTheme="minorEastAsia" w:hAnsiTheme="minorEastAsia" w:cstheme="minorEastAsia"/>
          <w:sz w:val="36"/>
          <w:szCs w:val="36"/>
        </w:rPr>
        <w:t> </w:t>
      </w:r>
    </w:p>
    <w:p>
      <w:pPr>
        <w:pStyle w:val="11"/>
        <w:widowControl/>
        <w:rPr>
          <w:rFonts w:asciiTheme="minorEastAsia" w:hAnsiTheme="minorEastAsia" w:cstheme="minorEastAsia"/>
          <w:sz w:val="36"/>
          <w:szCs w:val="36"/>
        </w:rPr>
      </w:pPr>
      <w:r>
        <w:rPr>
          <w:rFonts w:hint="eastAsia" w:asciiTheme="minorEastAsia" w:hAnsiTheme="minorEastAsia" w:cstheme="minorEastAsia"/>
          <w:sz w:val="36"/>
          <w:szCs w:val="36"/>
        </w:rPr>
        <w:t>封面：</w:t>
      </w:r>
    </w:p>
    <w:p>
      <w:pPr>
        <w:pStyle w:val="11"/>
        <w:widowControl/>
        <w:rPr>
          <w:rFonts w:asciiTheme="minorEastAsia" w:hAnsiTheme="minorEastAsia" w:cstheme="minorEastAsia"/>
          <w:sz w:val="36"/>
          <w:szCs w:val="36"/>
        </w:rPr>
      </w:pPr>
      <w:r>
        <w:rPr>
          <w:rFonts w:hint="eastAsia" w:asciiTheme="minorEastAsia" w:hAnsiTheme="minorEastAsia" w:cstheme="minorEastAsia"/>
          <w:sz w:val="36"/>
          <w:szCs w:val="36"/>
        </w:rPr>
        <w:t> </w:t>
      </w:r>
    </w:p>
    <w:p>
      <w:pPr>
        <w:pStyle w:val="11"/>
        <w:widowControl/>
        <w:jc w:val="center"/>
        <w:rPr>
          <w:rFonts w:asciiTheme="minorEastAsia" w:hAnsiTheme="minorEastAsia" w:cstheme="minorEastAsia"/>
          <w:sz w:val="36"/>
          <w:szCs w:val="36"/>
        </w:rPr>
      </w:pPr>
      <w:r>
        <w:rPr>
          <w:rStyle w:val="16"/>
          <w:rFonts w:hint="eastAsia" w:asciiTheme="minorEastAsia" w:hAnsiTheme="minorEastAsia" w:cstheme="minorEastAsia"/>
          <w:sz w:val="36"/>
          <w:szCs w:val="36"/>
        </w:rPr>
        <w:t>政府采购货物项目</w:t>
      </w:r>
    </w:p>
    <w:p>
      <w:pPr>
        <w:pStyle w:val="11"/>
        <w:widowControl/>
        <w:jc w:val="center"/>
        <w:rPr>
          <w:rFonts w:asciiTheme="minorEastAsia" w:hAnsiTheme="minorEastAsia" w:cstheme="minorEastAsia"/>
          <w:sz w:val="36"/>
          <w:szCs w:val="36"/>
        </w:rPr>
      </w:pPr>
      <w:r>
        <w:rPr>
          <w:rStyle w:val="16"/>
          <w:rFonts w:hint="eastAsia" w:asciiTheme="minorEastAsia" w:hAnsiTheme="minorEastAsia" w:cstheme="minorEastAsia"/>
          <w:sz w:val="36"/>
          <w:szCs w:val="36"/>
        </w:rPr>
        <w:t>响应文件</w:t>
      </w:r>
    </w:p>
    <w:p>
      <w:pPr>
        <w:pStyle w:val="11"/>
        <w:widowControl/>
        <w:rPr>
          <w:rFonts w:asciiTheme="minorEastAsia" w:hAnsiTheme="minorEastAsia" w:cstheme="minorEastAsia"/>
          <w:sz w:val="28"/>
          <w:szCs w:val="28"/>
        </w:rPr>
      </w:pPr>
      <w:r>
        <w:rPr>
          <w:rFonts w:hint="eastAsia" w:asciiTheme="minorEastAsia" w:hAnsiTheme="minorEastAsia" w:cstheme="minorEastAsia"/>
          <w:sz w:val="28"/>
          <w:szCs w:val="28"/>
        </w:rPr>
        <w:t> </w:t>
      </w:r>
    </w:p>
    <w:p>
      <w:pPr>
        <w:pStyle w:val="11"/>
        <w:widowControl/>
        <w:rPr>
          <w:rFonts w:asciiTheme="minorEastAsia" w:hAnsiTheme="minorEastAsia" w:cstheme="minorEastAsia"/>
          <w:sz w:val="28"/>
          <w:szCs w:val="28"/>
        </w:rPr>
      </w:pPr>
      <w:r>
        <w:rPr>
          <w:rFonts w:hint="eastAsia" w:asciiTheme="minorEastAsia" w:hAnsiTheme="minorEastAsia" w:cstheme="minorEastAsia"/>
          <w:sz w:val="28"/>
          <w:szCs w:val="28"/>
        </w:rPr>
        <w:t> </w:t>
      </w:r>
    </w:p>
    <w:p>
      <w:pPr>
        <w:pStyle w:val="11"/>
        <w:widowControl/>
        <w:rPr>
          <w:rFonts w:asciiTheme="minorEastAsia" w:hAnsiTheme="minorEastAsia" w:cstheme="minorEastAsia"/>
          <w:sz w:val="28"/>
          <w:szCs w:val="28"/>
        </w:rPr>
      </w:pPr>
      <w:r>
        <w:rPr>
          <w:rFonts w:hint="eastAsia" w:asciiTheme="minorEastAsia" w:hAnsiTheme="minorEastAsia" w:cstheme="minorEastAsia"/>
          <w:sz w:val="28"/>
          <w:szCs w:val="28"/>
        </w:rPr>
        <w:t>  </w:t>
      </w:r>
    </w:p>
    <w:p>
      <w:pPr>
        <w:pStyle w:val="11"/>
        <w:widowControl/>
        <w:ind w:firstLine="1390"/>
        <w:rPr>
          <w:rFonts w:asciiTheme="minorEastAsia" w:hAnsiTheme="minorEastAsia" w:cstheme="minorEastAsia"/>
          <w:sz w:val="28"/>
          <w:szCs w:val="28"/>
        </w:rPr>
      </w:pPr>
      <w:r>
        <w:rPr>
          <w:rStyle w:val="16"/>
          <w:rFonts w:hint="eastAsia" w:asciiTheme="minorEastAsia" w:hAnsiTheme="minorEastAsia" w:cstheme="minorEastAsia"/>
          <w:sz w:val="28"/>
          <w:szCs w:val="28"/>
        </w:rPr>
        <w:t>项目名称：</w:t>
      </w:r>
      <w:r>
        <w:rPr>
          <w:rStyle w:val="16"/>
          <w:rFonts w:hint="eastAsia" w:asciiTheme="minorEastAsia" w:hAnsiTheme="minorEastAsia" w:cstheme="minorEastAsia"/>
          <w:sz w:val="28"/>
          <w:szCs w:val="28"/>
          <w:u w:val="single"/>
        </w:rPr>
        <w:t>            </w:t>
      </w:r>
    </w:p>
    <w:p>
      <w:pPr>
        <w:pStyle w:val="11"/>
        <w:widowControl/>
        <w:ind w:firstLine="1390"/>
        <w:rPr>
          <w:rFonts w:asciiTheme="minorEastAsia" w:hAnsiTheme="minorEastAsia" w:cstheme="minorEastAsia"/>
          <w:sz w:val="28"/>
          <w:szCs w:val="28"/>
        </w:rPr>
      </w:pPr>
      <w:r>
        <w:rPr>
          <w:rStyle w:val="16"/>
          <w:rFonts w:hint="eastAsia" w:asciiTheme="minorEastAsia" w:hAnsiTheme="minorEastAsia" w:cstheme="minorEastAsia"/>
          <w:sz w:val="28"/>
          <w:szCs w:val="28"/>
        </w:rPr>
        <w:t>项目编号：</w:t>
      </w:r>
      <w:r>
        <w:rPr>
          <w:rStyle w:val="16"/>
          <w:rFonts w:hint="eastAsia" w:asciiTheme="minorEastAsia" w:hAnsiTheme="minorEastAsia" w:cstheme="minorEastAsia"/>
          <w:sz w:val="28"/>
          <w:szCs w:val="28"/>
          <w:u w:val="single"/>
        </w:rPr>
        <w:t>            </w:t>
      </w:r>
    </w:p>
    <w:p>
      <w:pPr>
        <w:pStyle w:val="11"/>
        <w:widowControl/>
        <w:ind w:firstLine="1490"/>
        <w:rPr>
          <w:rFonts w:asciiTheme="minorEastAsia" w:hAnsiTheme="minorEastAsia" w:cstheme="minorEastAsia"/>
          <w:sz w:val="21"/>
          <w:szCs w:val="21"/>
        </w:rPr>
      </w:pPr>
      <w:r>
        <w:rPr>
          <w:rStyle w:val="16"/>
          <w:rFonts w:hint="eastAsia" w:asciiTheme="minorEastAsia" w:hAnsiTheme="minorEastAsia" w:cstheme="minorEastAsia"/>
          <w:sz w:val="28"/>
          <w:szCs w:val="28"/>
        </w:rPr>
        <w:t>合同包：</w:t>
      </w:r>
      <w:r>
        <w:rPr>
          <w:rStyle w:val="16"/>
          <w:rFonts w:hint="eastAsia" w:asciiTheme="minorEastAsia" w:hAnsiTheme="minorEastAsia" w:cstheme="minorEastAsia"/>
          <w:sz w:val="28"/>
          <w:szCs w:val="28"/>
          <w:u w:val="single"/>
        </w:rPr>
        <w:t>             </w:t>
      </w:r>
    </w:p>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ind w:firstLine="1490"/>
        <w:rPr>
          <w:rFonts w:asciiTheme="minorEastAsia" w:hAnsiTheme="minorEastAsia" w:cstheme="minorEastAsia"/>
          <w:sz w:val="28"/>
          <w:szCs w:val="28"/>
        </w:rPr>
      </w:pPr>
      <w:r>
        <w:rPr>
          <w:rStyle w:val="16"/>
          <w:rFonts w:hint="eastAsia" w:asciiTheme="minorEastAsia" w:hAnsiTheme="minorEastAsia" w:cstheme="minorEastAsia"/>
          <w:sz w:val="28"/>
          <w:szCs w:val="28"/>
        </w:rPr>
        <w:t>供应商名称：</w:t>
      </w:r>
    </w:p>
    <w:p>
      <w:pPr>
        <w:pStyle w:val="11"/>
        <w:widowControl/>
        <w:ind w:firstLine="1490"/>
        <w:rPr>
          <w:rFonts w:asciiTheme="minorEastAsia" w:hAnsiTheme="minorEastAsia" w:cstheme="minorEastAsia"/>
          <w:sz w:val="21"/>
          <w:szCs w:val="21"/>
        </w:rPr>
      </w:pPr>
      <w:r>
        <w:rPr>
          <w:rStyle w:val="16"/>
          <w:rFonts w:hint="eastAsia" w:asciiTheme="minorEastAsia" w:hAnsiTheme="minorEastAsia" w:cstheme="minorEastAsia"/>
          <w:sz w:val="28"/>
          <w:szCs w:val="28"/>
        </w:rPr>
        <w:t>日   期</w:t>
      </w:r>
    </w:p>
    <w:p>
      <w:pPr>
        <w:pStyle w:val="11"/>
        <w:widowControl/>
        <w:ind w:firstLine="1490"/>
        <w:rPr>
          <w:rFonts w:asciiTheme="minorEastAsia" w:hAnsiTheme="minorEastAsia" w:cstheme="minorEastAsia"/>
          <w:sz w:val="21"/>
          <w:szCs w:val="21"/>
        </w:rPr>
      </w:pPr>
      <w:r>
        <w:rPr>
          <w:rStyle w:val="16"/>
          <w:rFonts w:hint="eastAsia" w:asciiTheme="minorEastAsia" w:hAnsiTheme="minorEastAsia" w:cstheme="minorEastAsia"/>
          <w:sz w:val="21"/>
          <w:szCs w:val="21"/>
        </w:rPr>
        <w:t> </w:t>
      </w:r>
    </w:p>
    <w:p>
      <w:pPr>
        <w:pStyle w:val="11"/>
        <w:widowControl/>
        <w:jc w:val="center"/>
        <w:rPr>
          <w:rFonts w:asciiTheme="minorEastAsia" w:hAnsiTheme="minorEastAsia" w:cstheme="minorEastAsia"/>
          <w:sz w:val="21"/>
          <w:szCs w:val="21"/>
        </w:rPr>
      </w:pPr>
      <w:r>
        <w:rPr>
          <w:rFonts w:hint="eastAsia" w:asciiTheme="minorEastAsia" w:hAnsiTheme="minorEastAsia" w:cstheme="minorEastAsia"/>
          <w:sz w:val="21"/>
          <w:szCs w:val="21"/>
        </w:rPr>
        <w:t>目录</w:t>
      </w:r>
    </w:p>
    <w:p>
      <w:pPr>
        <w:pStyle w:val="11"/>
        <w:widowControl/>
        <w:rPr>
          <w:rFonts w:asciiTheme="minorEastAsia" w:hAnsiTheme="minorEastAsia" w:cstheme="minorEastAsia"/>
          <w:sz w:val="21"/>
          <w:szCs w:val="21"/>
        </w:rPr>
      </w:pPr>
      <w:r>
        <w:rPr>
          <w:rStyle w:val="16"/>
          <w:rFonts w:hint="eastAsia" w:asciiTheme="minorEastAsia" w:hAnsiTheme="minorEastAsia" w:cstheme="minorEastAsia"/>
          <w:sz w:val="21"/>
          <w:szCs w:val="21"/>
        </w:rPr>
        <w:t>1、询价响应声明</w:t>
      </w:r>
    </w:p>
    <w:p>
      <w:pPr>
        <w:pStyle w:val="11"/>
        <w:widowControl/>
        <w:rPr>
          <w:rFonts w:asciiTheme="minorEastAsia" w:hAnsiTheme="minorEastAsia" w:cstheme="minorEastAsia"/>
          <w:sz w:val="21"/>
          <w:szCs w:val="21"/>
        </w:rPr>
      </w:pPr>
      <w:r>
        <w:rPr>
          <w:rStyle w:val="16"/>
          <w:rFonts w:hint="eastAsia" w:asciiTheme="minorEastAsia" w:hAnsiTheme="minorEastAsia" w:cstheme="minorEastAsia"/>
          <w:sz w:val="21"/>
          <w:szCs w:val="21"/>
        </w:rPr>
        <w:t>2、报价一览表</w:t>
      </w:r>
    </w:p>
    <w:p>
      <w:pPr>
        <w:pStyle w:val="11"/>
        <w:widowControl/>
        <w:rPr>
          <w:rFonts w:asciiTheme="minorEastAsia" w:hAnsiTheme="minorEastAsia" w:cstheme="minorEastAsia"/>
          <w:sz w:val="21"/>
          <w:szCs w:val="21"/>
        </w:rPr>
      </w:pPr>
      <w:r>
        <w:rPr>
          <w:rStyle w:val="16"/>
          <w:rFonts w:hint="eastAsia" w:asciiTheme="minorEastAsia" w:hAnsiTheme="minorEastAsia" w:cstheme="minorEastAsia"/>
          <w:sz w:val="21"/>
          <w:szCs w:val="21"/>
        </w:rPr>
        <w:t>3、分项报价表</w:t>
      </w:r>
    </w:p>
    <w:p>
      <w:pPr>
        <w:pStyle w:val="11"/>
        <w:widowControl/>
        <w:rPr>
          <w:rFonts w:asciiTheme="minorEastAsia" w:hAnsiTheme="minorEastAsia" w:cstheme="minorEastAsia"/>
          <w:sz w:val="21"/>
          <w:szCs w:val="21"/>
        </w:rPr>
      </w:pPr>
      <w:r>
        <w:rPr>
          <w:rStyle w:val="16"/>
          <w:rFonts w:hint="eastAsia" w:asciiTheme="minorEastAsia" w:hAnsiTheme="minorEastAsia" w:cstheme="minorEastAsia"/>
          <w:sz w:val="21"/>
          <w:szCs w:val="21"/>
        </w:rPr>
        <w:t>4、资格证明文件</w:t>
      </w:r>
    </w:p>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4-1单位负责人授权书</w:t>
      </w:r>
    </w:p>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4-2营业执照等证明文件</w:t>
      </w:r>
    </w:p>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4-3财务状况报告</w:t>
      </w:r>
    </w:p>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4-4依法缴纳税收证明材料</w:t>
      </w:r>
    </w:p>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4-5依法缴纳社会保障资金证明材料</w:t>
      </w:r>
    </w:p>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4-6具备履行合同所必需设备和专业技术能力证明材料</w:t>
      </w:r>
    </w:p>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4-7参加采购活动前三年内在经营活动中没有重大违法记录书面声明</w:t>
      </w:r>
    </w:p>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4-8信用记录查询结果</w:t>
      </w:r>
    </w:p>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4-9检察机关行贿犯罪档案查询结果告知函</w:t>
      </w:r>
    </w:p>
    <w:p>
      <w:pPr>
        <w:pStyle w:val="11"/>
        <w:widowControl/>
        <w:rPr>
          <w:rFonts w:asciiTheme="minorEastAsia" w:hAnsiTheme="minorEastAsia" w:cstheme="minorEastAsia"/>
          <w:sz w:val="21"/>
          <w:szCs w:val="21"/>
        </w:rPr>
      </w:pPr>
      <w:r>
        <w:rPr>
          <w:rStyle w:val="16"/>
          <w:rFonts w:hint="eastAsia" w:asciiTheme="minorEastAsia" w:hAnsiTheme="minorEastAsia" w:cstheme="minorEastAsia"/>
          <w:sz w:val="21"/>
          <w:szCs w:val="21"/>
        </w:rPr>
        <w:t>5、技术要求响应表</w:t>
      </w:r>
    </w:p>
    <w:p>
      <w:pPr>
        <w:pStyle w:val="11"/>
        <w:widowControl/>
        <w:rPr>
          <w:rFonts w:asciiTheme="minorEastAsia" w:hAnsiTheme="minorEastAsia" w:cstheme="minorEastAsia"/>
          <w:sz w:val="21"/>
          <w:szCs w:val="21"/>
        </w:rPr>
      </w:pPr>
      <w:r>
        <w:rPr>
          <w:rStyle w:val="16"/>
          <w:rFonts w:hint="eastAsia" w:asciiTheme="minorEastAsia" w:hAnsiTheme="minorEastAsia" w:cstheme="minorEastAsia"/>
          <w:sz w:val="21"/>
          <w:szCs w:val="21"/>
        </w:rPr>
        <w:t>6、商务条件响应表</w:t>
      </w:r>
    </w:p>
    <w:p>
      <w:pPr>
        <w:pStyle w:val="11"/>
        <w:widowControl/>
        <w:rPr>
          <w:rFonts w:asciiTheme="minorEastAsia" w:hAnsiTheme="minorEastAsia" w:cstheme="minorEastAsia"/>
          <w:sz w:val="21"/>
          <w:szCs w:val="21"/>
        </w:rPr>
      </w:pPr>
      <w:r>
        <w:rPr>
          <w:rStyle w:val="16"/>
          <w:rFonts w:hint="eastAsia" w:asciiTheme="minorEastAsia" w:hAnsiTheme="minorEastAsia" w:cstheme="minorEastAsia"/>
          <w:sz w:val="21"/>
          <w:szCs w:val="21"/>
        </w:rPr>
        <w:t>7、提供政府采购政策产品等证明材料</w:t>
      </w:r>
    </w:p>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7-1优先类节能产品、环境标志产品统计表</w:t>
      </w:r>
    </w:p>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7-2中小企业声明函</w:t>
      </w:r>
    </w:p>
    <w:p>
      <w:pPr>
        <w:pStyle w:val="11"/>
        <w:keepNext w:val="0"/>
        <w:keepLines w:val="0"/>
        <w:widowControl/>
        <w:suppressLineNumbers w:val="0"/>
        <w:rPr>
          <w:sz w:val="21"/>
          <w:szCs w:val="21"/>
        </w:rPr>
      </w:pPr>
      <w:r>
        <w:rPr>
          <w:rStyle w:val="16"/>
          <w:rFonts w:hint="eastAsia" w:ascii="宋体" w:hAnsi="宋体" w:eastAsia="宋体" w:cs="宋体"/>
          <w:sz w:val="21"/>
          <w:szCs w:val="21"/>
        </w:rPr>
        <w:t>8、联合体协议（若有）</w:t>
      </w:r>
    </w:p>
    <w:p>
      <w:pPr>
        <w:pStyle w:val="11"/>
        <w:keepNext w:val="0"/>
        <w:keepLines w:val="0"/>
        <w:widowControl/>
        <w:suppressLineNumbers w:val="0"/>
        <w:rPr>
          <w:rFonts w:asciiTheme="minorEastAsia" w:hAnsiTheme="minorEastAsia" w:cstheme="minorEastAsia"/>
          <w:sz w:val="21"/>
          <w:szCs w:val="21"/>
        </w:rPr>
      </w:pPr>
      <w:r>
        <w:rPr>
          <w:rStyle w:val="16"/>
          <w:rFonts w:hint="eastAsia" w:ascii="宋体" w:hAnsi="宋体" w:eastAsia="宋体" w:cs="宋体"/>
          <w:sz w:val="21"/>
          <w:szCs w:val="21"/>
        </w:rPr>
        <w:t>10、要求作为响应文件组成部分的其他材料（若有）</w:t>
      </w:r>
    </w:p>
    <w:p>
      <w:pPr>
        <w:pStyle w:val="11"/>
        <w:widowControl/>
        <w:spacing w:before="50" w:beforeAutospacing="0" w:after="50" w:afterAutospacing="0"/>
        <w:jc w:val="center"/>
        <w:rPr>
          <w:rStyle w:val="16"/>
          <w:rFonts w:hint="eastAsia" w:asciiTheme="minorEastAsia" w:hAnsiTheme="minorEastAsia" w:cstheme="minorEastAsia"/>
          <w:sz w:val="21"/>
          <w:szCs w:val="21"/>
        </w:rPr>
      </w:pPr>
    </w:p>
    <w:p>
      <w:pPr>
        <w:pStyle w:val="11"/>
        <w:widowControl/>
        <w:spacing w:before="50" w:beforeAutospacing="0" w:after="50" w:afterAutospacing="0"/>
        <w:jc w:val="center"/>
        <w:rPr>
          <w:rStyle w:val="16"/>
          <w:rFonts w:hint="eastAsia" w:asciiTheme="minorEastAsia" w:hAnsiTheme="minorEastAsia" w:cstheme="minorEastAsia"/>
          <w:sz w:val="21"/>
          <w:szCs w:val="21"/>
        </w:rPr>
      </w:pPr>
    </w:p>
    <w:p>
      <w:pPr>
        <w:pStyle w:val="11"/>
        <w:widowControl/>
        <w:spacing w:before="50" w:beforeAutospacing="0" w:after="50" w:afterAutospacing="0"/>
        <w:jc w:val="center"/>
        <w:rPr>
          <w:rFonts w:asciiTheme="minorEastAsia" w:hAnsiTheme="minorEastAsia" w:cstheme="minorEastAsia"/>
          <w:sz w:val="21"/>
          <w:szCs w:val="21"/>
        </w:rPr>
      </w:pPr>
      <w:r>
        <w:rPr>
          <w:rStyle w:val="16"/>
          <w:rFonts w:hint="eastAsia" w:asciiTheme="minorEastAsia" w:hAnsiTheme="minorEastAsia" w:cstheme="minorEastAsia"/>
          <w:sz w:val="21"/>
          <w:szCs w:val="21"/>
        </w:rPr>
        <w:t>1、询价响应声明</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致</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采购人或采购代理机构）：</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根据贵方为</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（项目名称）（项目编号：</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）的询价通知书，本人</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（全名、职务）代表供应商</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（供应商名称、地址）提交响应文件正本</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份和副本一式</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份。</w:t>
      </w:r>
    </w:p>
    <w:p>
      <w:pPr>
        <w:pStyle w:val="11"/>
        <w:widowControl/>
        <w:spacing w:before="50" w:beforeAutospacing="0" w:after="50" w:afterAutospacing="0"/>
        <w:ind w:firstLine="280"/>
        <w:rPr>
          <w:rFonts w:asciiTheme="minorEastAsia" w:hAnsiTheme="minorEastAsia" w:cstheme="minorEastAsia"/>
          <w:sz w:val="21"/>
          <w:szCs w:val="21"/>
        </w:rPr>
      </w:pPr>
      <w:r>
        <w:rPr>
          <w:rFonts w:hint="eastAsia" w:asciiTheme="minorEastAsia" w:hAnsiTheme="minorEastAsia" w:cstheme="minorEastAsia"/>
          <w:sz w:val="21"/>
          <w:szCs w:val="21"/>
        </w:rPr>
        <w:t>一、我方同意在本项目询价通知书中规定的递交响应文件截止时间起</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天内 （响应文件有效期）遵守本响应文件中的承诺，且在此期限期满之前均具有约束力。</w:t>
      </w:r>
    </w:p>
    <w:p>
      <w:pPr>
        <w:pStyle w:val="11"/>
        <w:widowControl/>
        <w:spacing w:before="50" w:beforeAutospacing="0" w:after="50" w:afterAutospacing="0"/>
        <w:ind w:firstLine="280"/>
        <w:rPr>
          <w:rFonts w:asciiTheme="minorEastAsia" w:hAnsiTheme="minorEastAsia" w:cstheme="minorEastAsia"/>
          <w:sz w:val="21"/>
          <w:szCs w:val="21"/>
        </w:rPr>
      </w:pPr>
      <w:r>
        <w:rPr>
          <w:rFonts w:hint="eastAsia" w:asciiTheme="minorEastAsia" w:hAnsiTheme="minorEastAsia" w:cstheme="minorEastAsia"/>
          <w:sz w:val="21"/>
          <w:szCs w:val="21"/>
        </w:rPr>
        <w:t>二、我方已详细审核全部询价通知书，包括询价通知书修改文件（如有的话）、参考资料及有关附件，确认无误。我方承诺接受询价通知书中的全部条款且无任何异议。</w:t>
      </w:r>
    </w:p>
    <w:p>
      <w:pPr>
        <w:pStyle w:val="11"/>
        <w:widowControl/>
        <w:spacing w:before="50" w:beforeAutospacing="0" w:after="50" w:afterAutospacing="0"/>
        <w:ind w:firstLine="280"/>
        <w:rPr>
          <w:rFonts w:asciiTheme="minorEastAsia" w:hAnsiTheme="minorEastAsia" w:cstheme="minorEastAsia"/>
          <w:sz w:val="21"/>
          <w:szCs w:val="21"/>
        </w:rPr>
      </w:pPr>
      <w:r>
        <w:rPr>
          <w:rFonts w:hint="eastAsia" w:asciiTheme="minorEastAsia" w:hAnsiTheme="minorEastAsia" w:cstheme="minorEastAsia"/>
          <w:sz w:val="21"/>
          <w:szCs w:val="21"/>
        </w:rPr>
        <w:t>三、我方承诺我方满足询价通知书中要求的供应商的资格要求的法定条件和特定条件。</w:t>
      </w:r>
    </w:p>
    <w:tbl>
      <w:tblPr>
        <w:tblStyle w:val="13"/>
        <w:tblW w:w="8799"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46"/>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7" w:hRule="atLeast"/>
          <w:tblCellSpacing w:w="15" w:type="dxa"/>
          <w:jc w:val="center"/>
        </w:trPr>
        <w:tc>
          <w:tcPr>
            <w:tcW w:w="6101"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Style w:val="16"/>
                <w:rFonts w:hint="eastAsia" w:asciiTheme="minorEastAsia" w:hAnsiTheme="minorEastAsia" w:cstheme="minorEastAsia"/>
                <w:sz w:val="21"/>
                <w:szCs w:val="21"/>
              </w:rPr>
              <w:t>供应商的资格要求的法定条件明细</w:t>
            </w:r>
          </w:p>
        </w:tc>
        <w:tc>
          <w:tcPr>
            <w:tcW w:w="2608"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Style w:val="16"/>
                <w:rFonts w:hint="eastAsia" w:asciiTheme="minorEastAsia" w:hAnsiTheme="minorEastAsia" w:cstheme="minorEastAsia"/>
                <w:sz w:val="21"/>
                <w:szCs w:val="21"/>
              </w:rPr>
              <w:t>是否响应应答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7" w:hRule="atLeast"/>
          <w:tblCellSpacing w:w="15" w:type="dxa"/>
          <w:jc w:val="center"/>
        </w:trPr>
        <w:tc>
          <w:tcPr>
            <w:tcW w:w="6101"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宋体" w:hAnsi="宋体" w:eastAsia="宋体" w:cs="宋体"/>
                <w:sz w:val="21"/>
                <w:szCs w:val="21"/>
              </w:rPr>
              <w:t>单位负责人授权书（若有）</w:t>
            </w:r>
          </w:p>
        </w:tc>
        <w:tc>
          <w:tcPr>
            <w:tcW w:w="2608"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7" w:hRule="atLeast"/>
          <w:tblCellSpacing w:w="15" w:type="dxa"/>
          <w:jc w:val="center"/>
        </w:trPr>
        <w:tc>
          <w:tcPr>
            <w:tcW w:w="6101"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宋体" w:hAnsi="宋体" w:eastAsia="宋体" w:cs="宋体"/>
                <w:sz w:val="21"/>
                <w:szCs w:val="21"/>
              </w:rPr>
              <w:t>营业执照等证明文件</w:t>
            </w:r>
          </w:p>
        </w:tc>
        <w:tc>
          <w:tcPr>
            <w:tcW w:w="2608"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7" w:hRule="atLeast"/>
          <w:tblCellSpacing w:w="15" w:type="dxa"/>
          <w:jc w:val="center"/>
        </w:trPr>
        <w:tc>
          <w:tcPr>
            <w:tcW w:w="6101"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宋体" w:hAnsi="宋体" w:eastAsia="宋体" w:cs="宋体"/>
                <w:sz w:val="21"/>
                <w:szCs w:val="21"/>
              </w:rPr>
              <w:t>财务状况报告</w:t>
            </w:r>
          </w:p>
        </w:tc>
        <w:tc>
          <w:tcPr>
            <w:tcW w:w="2608"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7" w:hRule="atLeast"/>
          <w:tblCellSpacing w:w="15" w:type="dxa"/>
          <w:jc w:val="center"/>
        </w:trPr>
        <w:tc>
          <w:tcPr>
            <w:tcW w:w="6101"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宋体" w:hAnsi="宋体" w:eastAsia="宋体" w:cs="宋体"/>
                <w:sz w:val="21"/>
                <w:szCs w:val="21"/>
              </w:rPr>
              <w:t>依法缴纳税收证明材料</w:t>
            </w:r>
          </w:p>
        </w:tc>
        <w:tc>
          <w:tcPr>
            <w:tcW w:w="2608"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9" w:hRule="atLeast"/>
          <w:tblCellSpacing w:w="15" w:type="dxa"/>
          <w:jc w:val="center"/>
        </w:trPr>
        <w:tc>
          <w:tcPr>
            <w:tcW w:w="6101"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宋体" w:hAnsi="宋体" w:eastAsia="宋体" w:cs="宋体"/>
                <w:sz w:val="21"/>
                <w:szCs w:val="21"/>
              </w:rPr>
              <w:t>依法缴纳社会保障资金证明材料</w:t>
            </w:r>
          </w:p>
        </w:tc>
        <w:tc>
          <w:tcPr>
            <w:tcW w:w="2608"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9" w:hRule="atLeast"/>
          <w:tblCellSpacing w:w="15" w:type="dxa"/>
          <w:jc w:val="center"/>
        </w:trPr>
        <w:tc>
          <w:tcPr>
            <w:tcW w:w="6101"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宋体" w:hAnsi="宋体" w:eastAsia="宋体" w:cs="宋体"/>
                <w:sz w:val="21"/>
                <w:szCs w:val="21"/>
              </w:rPr>
              <w:t>具备履行合同所必需设备和专业技术能力证明材料</w:t>
            </w:r>
          </w:p>
        </w:tc>
        <w:tc>
          <w:tcPr>
            <w:tcW w:w="2608"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9" w:hRule="atLeast"/>
          <w:tblCellSpacing w:w="15" w:type="dxa"/>
          <w:jc w:val="center"/>
        </w:trPr>
        <w:tc>
          <w:tcPr>
            <w:tcW w:w="6101"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宋体" w:hAnsi="宋体" w:eastAsia="宋体" w:cs="宋体"/>
                <w:sz w:val="21"/>
                <w:szCs w:val="21"/>
              </w:rPr>
              <w:t>参加采购活动前三年内在经营活动中没有重大违法记录书面声明</w:t>
            </w:r>
          </w:p>
        </w:tc>
        <w:tc>
          <w:tcPr>
            <w:tcW w:w="2608"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9" w:hRule="atLeast"/>
          <w:tblCellSpacing w:w="15" w:type="dxa"/>
          <w:jc w:val="center"/>
        </w:trPr>
        <w:tc>
          <w:tcPr>
            <w:tcW w:w="6101"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宋体" w:hAnsi="宋体" w:eastAsia="宋体" w:cs="宋体"/>
                <w:sz w:val="21"/>
                <w:szCs w:val="21"/>
              </w:rPr>
              <w:t>信用记录查询结果</w:t>
            </w:r>
          </w:p>
        </w:tc>
        <w:tc>
          <w:tcPr>
            <w:tcW w:w="2608"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9" w:hRule="atLeast"/>
          <w:tblCellSpacing w:w="15" w:type="dxa"/>
          <w:jc w:val="center"/>
        </w:trPr>
        <w:tc>
          <w:tcPr>
            <w:tcW w:w="6101"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宋体" w:hAnsi="宋体" w:eastAsia="宋体" w:cs="宋体"/>
                <w:sz w:val="21"/>
                <w:szCs w:val="21"/>
              </w:rPr>
              <w:t>检察机关行贿犯罪档案查询结果告知函</w:t>
            </w:r>
          </w:p>
        </w:tc>
        <w:tc>
          <w:tcPr>
            <w:tcW w:w="2608"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9" w:hRule="atLeast"/>
          <w:tblCellSpacing w:w="15" w:type="dxa"/>
          <w:jc w:val="center"/>
        </w:trPr>
        <w:tc>
          <w:tcPr>
            <w:tcW w:w="6101"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宋体" w:hAnsi="宋体" w:eastAsia="宋体" w:cs="宋体"/>
                <w:sz w:val="21"/>
                <w:szCs w:val="21"/>
              </w:rPr>
              <w:t>联合体协议（若有）</w:t>
            </w:r>
          </w:p>
        </w:tc>
        <w:tc>
          <w:tcPr>
            <w:tcW w:w="2608"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9" w:hRule="atLeast"/>
          <w:tblCellSpacing w:w="15" w:type="dxa"/>
          <w:jc w:val="center"/>
        </w:trPr>
        <w:tc>
          <w:tcPr>
            <w:tcW w:w="6101"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宋体" w:hAnsi="宋体" w:eastAsia="宋体" w:cs="宋体"/>
                <w:sz w:val="21"/>
                <w:szCs w:val="21"/>
              </w:rPr>
              <w:t>供应商的资格要求的特定条件明细</w:t>
            </w:r>
          </w:p>
        </w:tc>
        <w:tc>
          <w:tcPr>
            <w:tcW w:w="2608"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宋体" w:hAnsi="宋体" w:eastAsia="宋体" w:cs="宋体"/>
                <w:sz w:val="21"/>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9" w:hRule="atLeast"/>
          <w:tblCellSpacing w:w="15" w:type="dxa"/>
          <w:jc w:val="center"/>
        </w:trPr>
        <w:tc>
          <w:tcPr>
            <w:tcW w:w="6101"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宋体" w:hAnsi="宋体" w:eastAsia="宋体" w:cs="宋体"/>
                <w:sz w:val="21"/>
                <w:szCs w:val="21"/>
              </w:rPr>
              <w:t>询价通知书第一章规定的特定条件</w:t>
            </w:r>
          </w:p>
        </w:tc>
        <w:tc>
          <w:tcPr>
            <w:tcW w:w="2608"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r>
    </w:tbl>
    <w:p>
      <w:pPr>
        <w:pStyle w:val="11"/>
        <w:widowControl/>
        <w:spacing w:before="50" w:beforeAutospacing="0" w:after="50" w:afterAutospacing="0"/>
        <w:ind w:firstLine="280"/>
        <w:rPr>
          <w:rFonts w:asciiTheme="minorEastAsia" w:hAnsiTheme="minorEastAsia" w:cstheme="minorEastAsia"/>
          <w:sz w:val="21"/>
          <w:szCs w:val="21"/>
        </w:rPr>
      </w:pPr>
      <w:r>
        <w:rPr>
          <w:rFonts w:hint="eastAsia" w:asciiTheme="minorEastAsia" w:hAnsiTheme="minorEastAsia" w:cstheme="minorEastAsia"/>
          <w:sz w:val="21"/>
          <w:szCs w:val="21"/>
        </w:rPr>
        <w:t>四、我方保证响应文件提供的数据和材料是真实、合法的。我方愿意向贵方提供任何与本项目采购有关的数据、情况和技术资料。若贵方需要，我方愿意提供我方作出的一切承诺的证明材料。</w:t>
      </w:r>
    </w:p>
    <w:p>
      <w:pPr>
        <w:pStyle w:val="11"/>
        <w:widowControl/>
        <w:spacing w:before="50" w:beforeAutospacing="0" w:after="50" w:afterAutospacing="0"/>
        <w:ind w:firstLine="280"/>
        <w:rPr>
          <w:rFonts w:asciiTheme="minorEastAsia" w:hAnsiTheme="minorEastAsia" w:cstheme="minorEastAsia"/>
          <w:sz w:val="21"/>
          <w:szCs w:val="21"/>
        </w:rPr>
      </w:pPr>
      <w:r>
        <w:rPr>
          <w:rFonts w:hint="eastAsia" w:asciiTheme="minorEastAsia" w:hAnsiTheme="minorEastAsia" w:cstheme="minorEastAsia"/>
          <w:sz w:val="21"/>
          <w:szCs w:val="21"/>
        </w:rPr>
        <w:t>五、我方承诺遵守《政府采购法》的有关规定，按照询价通知书确定的事项签订政府采购合同，并承担合同规定的责任和义务。</w:t>
      </w:r>
    </w:p>
    <w:p>
      <w:pPr>
        <w:pStyle w:val="11"/>
        <w:widowControl/>
        <w:spacing w:before="50" w:beforeAutospacing="0" w:after="50" w:afterAutospacing="0"/>
        <w:ind w:firstLine="28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ind w:firstLine="28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ind w:firstLine="28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ind w:firstLine="28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ind w:firstLine="280"/>
        <w:rPr>
          <w:rFonts w:asciiTheme="minorEastAsia" w:hAnsiTheme="minorEastAsia" w:cstheme="minorEastAsia"/>
          <w:sz w:val="21"/>
          <w:szCs w:val="21"/>
        </w:rPr>
      </w:pPr>
      <w:r>
        <w:rPr>
          <w:rFonts w:hint="eastAsia" w:asciiTheme="minorEastAsia" w:hAnsiTheme="minorEastAsia" w:cstheme="minorEastAsia"/>
          <w:sz w:val="21"/>
          <w:szCs w:val="21"/>
        </w:rPr>
        <w:t>供应商名称（盖公章）：</w:t>
      </w:r>
      <w:r>
        <w:rPr>
          <w:rFonts w:hint="eastAsia" w:asciiTheme="minorEastAsia" w:hAnsiTheme="minorEastAsia" w:cstheme="minorEastAsia"/>
          <w:sz w:val="21"/>
          <w:szCs w:val="21"/>
          <w:u w:val="single"/>
        </w:rPr>
        <w:t>           </w:t>
      </w:r>
    </w:p>
    <w:p>
      <w:pPr>
        <w:pStyle w:val="11"/>
        <w:widowControl/>
        <w:spacing w:before="50" w:beforeAutospacing="0" w:after="50" w:afterAutospacing="0"/>
        <w:ind w:firstLine="280"/>
        <w:rPr>
          <w:rFonts w:asciiTheme="minorEastAsia" w:hAnsiTheme="minorEastAsia" w:cstheme="minorEastAsia"/>
          <w:sz w:val="21"/>
          <w:szCs w:val="21"/>
        </w:rPr>
      </w:pPr>
      <w:r>
        <w:rPr>
          <w:rFonts w:hint="eastAsia" w:asciiTheme="minorEastAsia" w:hAnsiTheme="minorEastAsia" w:cstheme="minorEastAsia"/>
          <w:sz w:val="21"/>
          <w:szCs w:val="21"/>
        </w:rPr>
        <w:t>法定代表人或授权代表（签字或盖章）：</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  </w:t>
      </w:r>
    </w:p>
    <w:p>
      <w:pPr>
        <w:pStyle w:val="11"/>
        <w:widowControl/>
        <w:spacing w:before="50" w:beforeAutospacing="0" w:after="50" w:afterAutospacing="0"/>
        <w:ind w:firstLine="280"/>
        <w:rPr>
          <w:rFonts w:asciiTheme="minorEastAsia" w:hAnsiTheme="minorEastAsia" w:cstheme="minorEastAsia"/>
          <w:sz w:val="21"/>
          <w:szCs w:val="21"/>
        </w:rPr>
      </w:pPr>
      <w:r>
        <w:rPr>
          <w:rFonts w:hint="eastAsia" w:asciiTheme="minorEastAsia" w:hAnsiTheme="minorEastAsia" w:cstheme="minorEastAsia"/>
          <w:sz w:val="21"/>
          <w:szCs w:val="21"/>
        </w:rPr>
        <w:t>日期：</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年</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月 </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日</w:t>
      </w:r>
    </w:p>
    <w:p>
      <w:pPr>
        <w:pStyle w:val="11"/>
        <w:widowControl/>
        <w:spacing w:before="50" w:beforeAutospacing="0" w:after="50" w:afterAutospacing="0"/>
        <w:ind w:firstLine="28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jc w:val="center"/>
        <w:rPr>
          <w:rFonts w:asciiTheme="minorEastAsia" w:hAnsiTheme="minorEastAsia" w:cstheme="minorEastAsia"/>
          <w:sz w:val="21"/>
          <w:szCs w:val="21"/>
        </w:rPr>
      </w:pPr>
    </w:p>
    <w:p>
      <w:pPr>
        <w:pStyle w:val="11"/>
        <w:widowControl/>
        <w:spacing w:before="50" w:beforeAutospacing="0" w:after="50" w:afterAutospacing="0"/>
        <w:jc w:val="center"/>
        <w:rPr>
          <w:rFonts w:asciiTheme="minorEastAsia" w:hAnsiTheme="minorEastAsia" w:cstheme="minorEastAsia"/>
          <w:sz w:val="21"/>
          <w:szCs w:val="21"/>
        </w:rPr>
      </w:pPr>
    </w:p>
    <w:p>
      <w:pPr>
        <w:pStyle w:val="11"/>
        <w:widowControl/>
        <w:spacing w:before="50" w:beforeAutospacing="0" w:after="50" w:afterAutospacing="0"/>
        <w:jc w:val="center"/>
        <w:rPr>
          <w:rFonts w:asciiTheme="minorEastAsia" w:hAnsiTheme="minorEastAsia" w:cstheme="minorEastAsia"/>
          <w:sz w:val="21"/>
          <w:szCs w:val="21"/>
        </w:rPr>
      </w:pPr>
    </w:p>
    <w:p>
      <w:pPr>
        <w:pStyle w:val="11"/>
        <w:widowControl/>
        <w:spacing w:before="50" w:beforeAutospacing="0" w:after="50" w:afterAutospacing="0"/>
        <w:jc w:val="center"/>
        <w:rPr>
          <w:rFonts w:asciiTheme="minorEastAsia" w:hAnsiTheme="minorEastAsia" w:cstheme="minorEastAsia"/>
          <w:sz w:val="21"/>
          <w:szCs w:val="21"/>
        </w:rPr>
      </w:pPr>
    </w:p>
    <w:p>
      <w:pPr>
        <w:pStyle w:val="11"/>
        <w:widowControl/>
        <w:spacing w:before="50" w:beforeAutospacing="0" w:after="50" w:afterAutospacing="0"/>
        <w:jc w:val="center"/>
        <w:rPr>
          <w:rFonts w:asciiTheme="minorEastAsia" w:hAnsiTheme="minorEastAsia" w:cstheme="minorEastAsia"/>
          <w:sz w:val="21"/>
          <w:szCs w:val="21"/>
        </w:rPr>
      </w:pPr>
      <w:r>
        <w:rPr>
          <w:rStyle w:val="16"/>
          <w:rFonts w:hint="eastAsia" w:asciiTheme="minorEastAsia" w:hAnsiTheme="minorEastAsia" w:cstheme="minorEastAsia"/>
          <w:sz w:val="21"/>
          <w:szCs w:val="21"/>
        </w:rPr>
        <w:t>2、报价一览表</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项目编号：</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  </w:t>
      </w:r>
    </w:p>
    <w:p>
      <w:pPr>
        <w:pStyle w:val="11"/>
        <w:widowControl/>
        <w:spacing w:before="50" w:beforeAutospacing="0" w:after="50" w:afterAutospacing="0"/>
        <w:jc w:val="right"/>
        <w:rPr>
          <w:rFonts w:asciiTheme="minorEastAsia" w:hAnsiTheme="minorEastAsia" w:cstheme="minorEastAsia"/>
          <w:sz w:val="21"/>
          <w:szCs w:val="21"/>
        </w:rPr>
      </w:pPr>
      <w:r>
        <w:rPr>
          <w:rFonts w:hint="eastAsia" w:asciiTheme="minorEastAsia" w:hAnsiTheme="minorEastAsia" w:cstheme="minorEastAsia"/>
          <w:sz w:val="21"/>
          <w:szCs w:val="21"/>
        </w:rPr>
        <w:t>货币单位：人民币元</w:t>
      </w:r>
    </w:p>
    <w:tbl>
      <w:tblPr>
        <w:tblStyle w:val="13"/>
        <w:tblW w:w="8877"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92"/>
        <w:gridCol w:w="8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4" w:hRule="atLeast"/>
          <w:tblCellSpacing w:w="15" w:type="dxa"/>
        </w:trPr>
        <w:tc>
          <w:tcPr>
            <w:tcW w:w="747" w:type="dxa"/>
            <w:shd w:val="clear" w:color="auto" w:fill="auto"/>
            <w:tcMar>
              <w:top w:w="10" w:type="dxa"/>
              <w:left w:w="10" w:type="dxa"/>
              <w:bottom w:w="10" w:type="dxa"/>
              <w:right w:w="1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合同包</w:t>
            </w:r>
          </w:p>
        </w:tc>
        <w:tc>
          <w:tcPr>
            <w:tcW w:w="8040" w:type="dxa"/>
            <w:shd w:val="clear" w:color="auto" w:fill="auto"/>
            <w:tcMar>
              <w:top w:w="10" w:type="dxa"/>
              <w:left w:w="10" w:type="dxa"/>
              <w:bottom w:w="10" w:type="dxa"/>
              <w:right w:w="10" w:type="dxa"/>
            </w:tcMar>
            <w:vAlign w:val="center"/>
          </w:tcPr>
          <w:p>
            <w:pPr>
              <w:pStyle w:val="11"/>
              <w:widowControl/>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5" w:hRule="atLeast"/>
          <w:tblCellSpacing w:w="15" w:type="dxa"/>
        </w:trPr>
        <w:tc>
          <w:tcPr>
            <w:tcW w:w="747" w:type="dxa"/>
            <w:shd w:val="clear" w:color="auto" w:fill="auto"/>
            <w:tcMar>
              <w:top w:w="10" w:type="dxa"/>
              <w:left w:w="10" w:type="dxa"/>
              <w:bottom w:w="10" w:type="dxa"/>
              <w:right w:w="10" w:type="dxa"/>
            </w:tcMar>
            <w:vAlign w:val="center"/>
          </w:tcPr>
          <w:p>
            <w:pPr>
              <w:rPr>
                <w:rFonts w:asciiTheme="minorEastAsia" w:hAnsiTheme="minorEastAsia" w:cstheme="minorEastAsia"/>
                <w:szCs w:val="21"/>
              </w:rPr>
            </w:pPr>
          </w:p>
        </w:tc>
        <w:tc>
          <w:tcPr>
            <w:tcW w:w="8040"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报价总价（大写金额）：</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整。</w:t>
            </w:r>
          </w:p>
        </w:tc>
      </w:tr>
    </w:tbl>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★注意：</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1、请供应商按照此格式填写，若询价通知书有多个合同包，须按照所报合同包的顺序依次填写，反之则删除相应内容。</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2、报价一览表列示的合同包必须与分项报价表列示的合同包一致（即若报价一览表列示为合同包1，则分项报价表也必须列示为合同包1，以此类推）。</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3、“大写金额”指报价总价用“壹、贰、叁、肆、伍、陆、柒、捌、玖、拾、佰、仟、万、亿、元、角、分、零”等字样进行填写。</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供应商：</w:t>
      </w:r>
      <w:r>
        <w:rPr>
          <w:rFonts w:hint="eastAsia" w:asciiTheme="minorEastAsia" w:hAnsiTheme="minorEastAsia" w:cstheme="minorEastAsia"/>
          <w:sz w:val="21"/>
          <w:szCs w:val="21"/>
          <w:u w:val="single"/>
        </w:rPr>
        <w:t>（全称并加盖单位公章）</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供应商代表签字：</w:t>
      </w:r>
      <w:r>
        <w:rPr>
          <w:rFonts w:hint="eastAsia" w:asciiTheme="minorEastAsia" w:hAnsiTheme="minorEastAsia" w:cstheme="minorEastAsia"/>
          <w:sz w:val="21"/>
          <w:szCs w:val="21"/>
          <w:u w:val="single"/>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日期：</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年</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月</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日</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rPr>
          <w:rFonts w:asciiTheme="minorEastAsia" w:hAnsiTheme="minorEastAsia" w:cstheme="minorEastAsia"/>
          <w:sz w:val="21"/>
          <w:szCs w:val="21"/>
        </w:rPr>
      </w:pPr>
    </w:p>
    <w:p>
      <w:pPr>
        <w:pStyle w:val="11"/>
        <w:widowControl/>
        <w:spacing w:before="50" w:beforeAutospacing="0" w:after="50" w:afterAutospacing="0"/>
        <w:rPr>
          <w:rFonts w:asciiTheme="minorEastAsia" w:hAnsiTheme="minorEastAsia" w:cstheme="minorEastAsia"/>
          <w:sz w:val="21"/>
          <w:szCs w:val="21"/>
        </w:rPr>
      </w:pPr>
    </w:p>
    <w:p>
      <w:pPr>
        <w:pStyle w:val="11"/>
        <w:widowControl/>
        <w:spacing w:before="50" w:beforeAutospacing="0" w:after="50" w:afterAutospacing="0"/>
        <w:rPr>
          <w:rFonts w:asciiTheme="minorEastAsia" w:hAnsiTheme="minorEastAsia" w:cstheme="minorEastAsia"/>
          <w:sz w:val="21"/>
          <w:szCs w:val="21"/>
        </w:rPr>
      </w:pPr>
    </w:p>
    <w:p>
      <w:pPr>
        <w:pStyle w:val="11"/>
        <w:widowControl/>
        <w:spacing w:before="50" w:beforeAutospacing="0" w:after="50" w:afterAutospacing="0"/>
        <w:rPr>
          <w:rFonts w:asciiTheme="minorEastAsia" w:hAnsiTheme="minorEastAsia" w:cstheme="minorEastAsia"/>
          <w:sz w:val="21"/>
          <w:szCs w:val="21"/>
        </w:rPr>
      </w:pPr>
    </w:p>
    <w:p>
      <w:pPr>
        <w:pStyle w:val="11"/>
        <w:widowControl/>
        <w:spacing w:before="50" w:beforeAutospacing="0" w:after="50" w:afterAutospacing="0"/>
        <w:rPr>
          <w:rFonts w:asciiTheme="minorEastAsia" w:hAnsiTheme="minorEastAsia" w:cstheme="minorEastAsia"/>
          <w:sz w:val="21"/>
          <w:szCs w:val="21"/>
        </w:rPr>
      </w:pPr>
    </w:p>
    <w:p>
      <w:pPr>
        <w:pStyle w:val="11"/>
        <w:widowControl/>
        <w:spacing w:before="50" w:beforeAutospacing="0" w:after="50" w:afterAutospacing="0"/>
        <w:rPr>
          <w:rFonts w:asciiTheme="minorEastAsia" w:hAnsiTheme="minorEastAsia" w:cstheme="minorEastAsia"/>
          <w:sz w:val="21"/>
          <w:szCs w:val="21"/>
        </w:rPr>
      </w:pPr>
    </w:p>
    <w:p>
      <w:pPr>
        <w:pStyle w:val="11"/>
        <w:widowControl/>
        <w:spacing w:before="50" w:beforeAutospacing="0" w:after="50" w:afterAutospacing="0"/>
        <w:rPr>
          <w:rFonts w:asciiTheme="minorEastAsia" w:hAnsiTheme="minorEastAsia" w:cstheme="minorEastAsia"/>
          <w:sz w:val="21"/>
          <w:szCs w:val="21"/>
        </w:rPr>
      </w:pPr>
    </w:p>
    <w:p>
      <w:pPr>
        <w:pStyle w:val="11"/>
        <w:widowControl/>
        <w:spacing w:before="50" w:beforeAutospacing="0" w:after="50" w:afterAutospacing="0"/>
        <w:rPr>
          <w:rFonts w:asciiTheme="minorEastAsia" w:hAnsiTheme="minorEastAsia" w:cstheme="minorEastAsia"/>
          <w:sz w:val="21"/>
          <w:szCs w:val="21"/>
        </w:rPr>
      </w:pP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jc w:val="center"/>
        <w:rPr>
          <w:rFonts w:hint="eastAsia" w:asciiTheme="minorEastAsia" w:hAnsiTheme="minorEastAsia" w:cstheme="minorEastAsia"/>
          <w:sz w:val="21"/>
          <w:szCs w:val="21"/>
        </w:rPr>
      </w:pPr>
    </w:p>
    <w:p>
      <w:pPr>
        <w:pStyle w:val="11"/>
        <w:widowControl/>
        <w:spacing w:before="50" w:beforeAutospacing="0" w:after="50" w:afterAutospacing="0"/>
        <w:jc w:val="center"/>
        <w:rPr>
          <w:rFonts w:hint="eastAsia" w:asciiTheme="minorEastAsia" w:hAnsiTheme="minorEastAsia" w:cstheme="minorEastAsia"/>
          <w:sz w:val="21"/>
          <w:szCs w:val="21"/>
        </w:rPr>
      </w:pPr>
    </w:p>
    <w:p>
      <w:pPr>
        <w:pStyle w:val="11"/>
        <w:widowControl/>
        <w:spacing w:before="50" w:beforeAutospacing="0" w:after="50" w:afterAutospacing="0"/>
        <w:jc w:val="center"/>
        <w:rPr>
          <w:rFonts w:hint="eastAsia" w:asciiTheme="minorEastAsia" w:hAnsiTheme="minorEastAsia" w:cstheme="minorEastAsia"/>
          <w:sz w:val="21"/>
          <w:szCs w:val="21"/>
        </w:rPr>
      </w:pPr>
    </w:p>
    <w:p>
      <w:pPr>
        <w:pStyle w:val="11"/>
        <w:widowControl/>
        <w:spacing w:before="50" w:beforeAutospacing="0" w:after="50" w:afterAutospacing="0"/>
        <w:jc w:val="center"/>
        <w:rPr>
          <w:rFonts w:hint="eastAsia" w:asciiTheme="minorEastAsia" w:hAnsiTheme="minorEastAsia" w:cstheme="minorEastAsia"/>
          <w:sz w:val="21"/>
          <w:szCs w:val="21"/>
        </w:rPr>
      </w:pPr>
    </w:p>
    <w:p>
      <w:pPr>
        <w:pStyle w:val="11"/>
        <w:widowControl/>
        <w:spacing w:before="50" w:beforeAutospacing="0" w:after="50" w:afterAutospacing="0"/>
        <w:jc w:val="center"/>
        <w:rPr>
          <w:rFonts w:hint="eastAsia" w:asciiTheme="minorEastAsia" w:hAnsiTheme="minorEastAsia" w:cstheme="minorEastAsia"/>
          <w:sz w:val="21"/>
          <w:szCs w:val="21"/>
        </w:rPr>
      </w:pPr>
    </w:p>
    <w:p>
      <w:pPr>
        <w:pStyle w:val="11"/>
        <w:widowControl/>
        <w:spacing w:before="50" w:beforeAutospacing="0" w:after="50" w:afterAutospacing="0"/>
        <w:jc w:val="center"/>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jc w:val="center"/>
        <w:rPr>
          <w:rFonts w:hint="eastAsia" w:asciiTheme="minorEastAsia" w:hAnsiTheme="minorEastAsia" w:cstheme="minorEastAsia"/>
          <w:sz w:val="21"/>
          <w:szCs w:val="21"/>
        </w:rPr>
      </w:pPr>
    </w:p>
    <w:p>
      <w:pPr>
        <w:pStyle w:val="11"/>
        <w:widowControl/>
        <w:spacing w:before="50" w:beforeAutospacing="0" w:after="50" w:afterAutospacing="0"/>
        <w:jc w:val="center"/>
        <w:rPr>
          <w:rFonts w:hint="eastAsia" w:asciiTheme="minorEastAsia" w:hAnsiTheme="minorEastAsia" w:cstheme="minorEastAsia"/>
          <w:sz w:val="21"/>
          <w:szCs w:val="21"/>
        </w:rPr>
      </w:pPr>
    </w:p>
    <w:p>
      <w:pPr>
        <w:pStyle w:val="11"/>
        <w:widowControl/>
        <w:spacing w:before="50" w:beforeAutospacing="0" w:after="50" w:afterAutospacing="0"/>
        <w:jc w:val="center"/>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jc w:val="center"/>
        <w:rPr>
          <w:rStyle w:val="16"/>
          <w:rFonts w:hint="eastAsia" w:asciiTheme="minorEastAsia" w:hAnsiTheme="minorEastAsia" w:eastAsiaTheme="minorEastAsia" w:cstheme="minorEastAsia"/>
          <w:sz w:val="21"/>
          <w:szCs w:val="21"/>
          <w:lang w:eastAsia="zh-CN"/>
        </w:rPr>
      </w:pPr>
    </w:p>
    <w:p>
      <w:pPr>
        <w:pStyle w:val="11"/>
        <w:widowControl/>
        <w:spacing w:before="50" w:beforeAutospacing="0" w:after="50" w:afterAutospacing="0"/>
        <w:jc w:val="center"/>
        <w:rPr>
          <w:rFonts w:asciiTheme="minorEastAsia" w:hAnsiTheme="minorEastAsia" w:cstheme="minorEastAsia"/>
          <w:sz w:val="21"/>
          <w:szCs w:val="21"/>
        </w:rPr>
      </w:pPr>
      <w:r>
        <w:rPr>
          <w:rStyle w:val="16"/>
          <w:rFonts w:hint="eastAsia" w:asciiTheme="minorEastAsia" w:hAnsiTheme="minorEastAsia" w:cstheme="minorEastAsia"/>
          <w:sz w:val="21"/>
          <w:szCs w:val="21"/>
        </w:rPr>
        <w:t>3、分项报价表</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项目编号：</w:t>
      </w:r>
      <w:r>
        <w:rPr>
          <w:rFonts w:hint="eastAsia" w:asciiTheme="minorEastAsia" w:hAnsiTheme="minorEastAsia" w:cstheme="minorEastAsia"/>
          <w:sz w:val="21"/>
          <w:szCs w:val="21"/>
          <w:u w:val="single"/>
        </w:rPr>
        <w:t>                   </w:t>
      </w:r>
    </w:p>
    <w:p>
      <w:pPr>
        <w:pStyle w:val="11"/>
        <w:widowControl/>
        <w:spacing w:before="50" w:beforeAutospacing="0" w:after="50" w:afterAutospacing="0"/>
        <w:ind w:right="560"/>
        <w:rPr>
          <w:rFonts w:asciiTheme="minorEastAsia" w:hAnsiTheme="minorEastAsia" w:cstheme="minorEastAsia"/>
          <w:sz w:val="21"/>
          <w:szCs w:val="21"/>
        </w:rPr>
      </w:pPr>
      <w:r>
        <w:rPr>
          <w:rFonts w:hint="eastAsia" w:asciiTheme="minorEastAsia" w:hAnsiTheme="minorEastAsia" w:cstheme="minorEastAsia"/>
          <w:sz w:val="21"/>
          <w:szCs w:val="21"/>
        </w:rPr>
        <w:t>货币单位：人民币元</w:t>
      </w:r>
    </w:p>
    <w:tbl>
      <w:tblPr>
        <w:tblStyle w:val="13"/>
        <w:tblW w:w="9938"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87"/>
        <w:gridCol w:w="2746"/>
        <w:gridCol w:w="1800"/>
        <w:gridCol w:w="885"/>
        <w:gridCol w:w="1020"/>
        <w:gridCol w:w="1005"/>
        <w:gridCol w:w="1110"/>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9" w:hRule="atLeast"/>
          <w:tblCellSpacing w:w="15" w:type="dxa"/>
        </w:trPr>
        <w:tc>
          <w:tcPr>
            <w:tcW w:w="742"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合同包</w:t>
            </w:r>
          </w:p>
        </w:tc>
        <w:tc>
          <w:tcPr>
            <w:tcW w:w="2716"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采购标的</w:t>
            </w:r>
          </w:p>
        </w:tc>
        <w:tc>
          <w:tcPr>
            <w:tcW w:w="1770"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品牌及具体型号</w:t>
            </w:r>
          </w:p>
        </w:tc>
        <w:tc>
          <w:tcPr>
            <w:tcW w:w="855"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生产</w:t>
            </w:r>
          </w:p>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产地</w:t>
            </w:r>
          </w:p>
        </w:tc>
        <w:tc>
          <w:tcPr>
            <w:tcW w:w="990"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单价</w:t>
            </w:r>
          </w:p>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（现场）</w:t>
            </w:r>
          </w:p>
        </w:tc>
        <w:tc>
          <w:tcPr>
            <w:tcW w:w="975"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数量</w:t>
            </w:r>
          </w:p>
        </w:tc>
        <w:tc>
          <w:tcPr>
            <w:tcW w:w="1080"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lang w:eastAsia="zh-CN"/>
              </w:rPr>
              <w:t>合计金额</w:t>
            </w:r>
            <w:r>
              <w:rPr>
                <w:rFonts w:hint="eastAsia" w:asciiTheme="minorEastAsia" w:hAnsiTheme="minorEastAsia" w:cstheme="minorEastAsia"/>
                <w:sz w:val="21"/>
                <w:szCs w:val="21"/>
              </w:rPr>
              <w:t>（现场）</w:t>
            </w:r>
          </w:p>
        </w:tc>
        <w:tc>
          <w:tcPr>
            <w:tcW w:w="540"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tblCellSpacing w:w="15" w:type="dxa"/>
        </w:trPr>
        <w:tc>
          <w:tcPr>
            <w:tcW w:w="742" w:type="dxa"/>
            <w:vMerge w:val="restart"/>
            <w:shd w:val="clear" w:color="auto" w:fill="auto"/>
            <w:tcMar>
              <w:top w:w="0" w:type="dxa"/>
              <w:left w:w="70" w:type="dxa"/>
              <w:bottom w:w="0" w:type="dxa"/>
              <w:right w:w="70" w:type="dxa"/>
            </w:tcMar>
            <w:vAlign w:val="center"/>
          </w:tcPr>
          <w:p>
            <w:pPr>
              <w:pStyle w:val="11"/>
              <w:widowControl/>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1</w:t>
            </w:r>
          </w:p>
        </w:tc>
        <w:tc>
          <w:tcPr>
            <w:tcW w:w="2716"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r>
              <w:rPr>
                <w:rFonts w:hint="eastAsia" w:ascii="宋体" w:hAnsi="宋体" w:eastAsia="宋体" w:cs="宋体"/>
                <w:i w:val="0"/>
                <w:iCs w:val="0"/>
                <w:color w:val="000000"/>
                <w:kern w:val="0"/>
                <w:sz w:val="20"/>
                <w:szCs w:val="20"/>
                <w:u w:val="none"/>
                <w:lang w:val="en-US" w:eastAsia="zh-CN" w:bidi="ar"/>
              </w:rPr>
              <w:t>ICP-OES</w:t>
            </w:r>
            <w:r>
              <w:rPr>
                <w:rStyle w:val="19"/>
                <w:lang w:val="en-US" w:eastAsia="zh-CN" w:bidi="ar"/>
              </w:rPr>
              <w:t>电感耦合等离子体发射光谱仪</w:t>
            </w:r>
          </w:p>
        </w:tc>
        <w:tc>
          <w:tcPr>
            <w:tcW w:w="1770"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85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9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7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08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54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tblCellSpacing w:w="15" w:type="dxa"/>
        </w:trPr>
        <w:tc>
          <w:tcPr>
            <w:tcW w:w="742" w:type="dxa"/>
            <w:vMerge w:val="continue"/>
            <w:shd w:val="clear" w:color="auto" w:fill="auto"/>
            <w:tcMar>
              <w:top w:w="0" w:type="dxa"/>
              <w:left w:w="70" w:type="dxa"/>
              <w:bottom w:w="0" w:type="dxa"/>
              <w:right w:w="70" w:type="dxa"/>
            </w:tcMar>
            <w:vAlign w:val="center"/>
          </w:tcPr>
          <w:p>
            <w:pPr>
              <w:pStyle w:val="11"/>
              <w:widowControl/>
              <w:rPr>
                <w:rFonts w:hint="eastAsia" w:asciiTheme="minorEastAsia" w:hAnsiTheme="minorEastAsia" w:cstheme="minorEastAsia"/>
                <w:sz w:val="21"/>
                <w:szCs w:val="21"/>
              </w:rPr>
            </w:pPr>
          </w:p>
        </w:tc>
        <w:tc>
          <w:tcPr>
            <w:tcW w:w="2716"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r>
              <w:rPr>
                <w:rFonts w:hint="eastAsia" w:ascii="宋体" w:hAnsi="宋体" w:eastAsia="宋体" w:cs="宋体"/>
                <w:i w:val="0"/>
                <w:iCs w:val="0"/>
                <w:color w:val="000000"/>
                <w:kern w:val="0"/>
                <w:sz w:val="20"/>
                <w:szCs w:val="20"/>
                <w:u w:val="none"/>
                <w:lang w:val="en-US" w:eastAsia="zh-CN" w:bidi="ar"/>
              </w:rPr>
              <w:t>不锈钢电热蒸馏水器</w:t>
            </w:r>
          </w:p>
        </w:tc>
        <w:tc>
          <w:tcPr>
            <w:tcW w:w="1770"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85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9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7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08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54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tblCellSpacing w:w="15" w:type="dxa"/>
        </w:trPr>
        <w:tc>
          <w:tcPr>
            <w:tcW w:w="742" w:type="dxa"/>
            <w:vMerge w:val="continue"/>
            <w:shd w:val="clear" w:color="auto" w:fill="auto"/>
            <w:tcMar>
              <w:top w:w="0" w:type="dxa"/>
              <w:left w:w="70" w:type="dxa"/>
              <w:bottom w:w="0" w:type="dxa"/>
              <w:right w:w="70" w:type="dxa"/>
            </w:tcMar>
            <w:vAlign w:val="center"/>
          </w:tcPr>
          <w:p>
            <w:pPr>
              <w:pStyle w:val="11"/>
              <w:widowControl/>
              <w:rPr>
                <w:rFonts w:hint="eastAsia" w:asciiTheme="minorEastAsia" w:hAnsiTheme="minorEastAsia" w:cstheme="minorEastAsia"/>
                <w:sz w:val="21"/>
                <w:szCs w:val="21"/>
              </w:rPr>
            </w:pPr>
          </w:p>
        </w:tc>
        <w:tc>
          <w:tcPr>
            <w:tcW w:w="2716"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r>
              <w:rPr>
                <w:rFonts w:hint="eastAsia" w:ascii="宋体" w:hAnsi="宋体" w:eastAsia="宋体" w:cs="宋体"/>
                <w:i w:val="0"/>
                <w:iCs w:val="0"/>
                <w:color w:val="000000"/>
                <w:kern w:val="0"/>
                <w:sz w:val="20"/>
                <w:szCs w:val="20"/>
                <w:u w:val="none"/>
                <w:lang w:val="en-US" w:eastAsia="zh-CN" w:bidi="ar"/>
              </w:rPr>
              <w:t>制冰机</w:t>
            </w:r>
            <w:r>
              <w:rPr>
                <w:rFonts w:hint="eastAsia" w:ascii="宋体" w:hAnsi="宋体" w:cs="宋体"/>
                <w:i w:val="0"/>
                <w:iCs w:val="0"/>
                <w:color w:val="000000"/>
                <w:kern w:val="0"/>
                <w:sz w:val="20"/>
                <w:szCs w:val="20"/>
                <w:u w:val="none"/>
                <w:lang w:val="en-US" w:eastAsia="zh-CN" w:bidi="ar"/>
              </w:rPr>
              <w:t>1</w:t>
            </w:r>
          </w:p>
        </w:tc>
        <w:tc>
          <w:tcPr>
            <w:tcW w:w="1770"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85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9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7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08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54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tblCellSpacing w:w="15" w:type="dxa"/>
        </w:trPr>
        <w:tc>
          <w:tcPr>
            <w:tcW w:w="742" w:type="dxa"/>
            <w:vMerge w:val="continue"/>
            <w:shd w:val="clear" w:color="auto" w:fill="auto"/>
            <w:tcMar>
              <w:top w:w="0" w:type="dxa"/>
              <w:left w:w="70" w:type="dxa"/>
              <w:bottom w:w="0" w:type="dxa"/>
              <w:right w:w="70" w:type="dxa"/>
            </w:tcMar>
            <w:vAlign w:val="center"/>
          </w:tcPr>
          <w:p>
            <w:pPr>
              <w:pStyle w:val="11"/>
              <w:widowControl/>
              <w:rPr>
                <w:rFonts w:hint="eastAsia" w:asciiTheme="minorEastAsia" w:hAnsiTheme="minorEastAsia" w:cstheme="minorEastAsia"/>
                <w:sz w:val="21"/>
                <w:szCs w:val="21"/>
              </w:rPr>
            </w:pPr>
          </w:p>
        </w:tc>
        <w:tc>
          <w:tcPr>
            <w:tcW w:w="2716"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r>
              <w:rPr>
                <w:rFonts w:hint="eastAsia" w:ascii="宋体" w:hAnsi="宋体" w:eastAsia="宋体" w:cs="宋体"/>
                <w:i w:val="0"/>
                <w:iCs w:val="0"/>
                <w:color w:val="000000"/>
                <w:kern w:val="0"/>
                <w:sz w:val="20"/>
                <w:szCs w:val="20"/>
                <w:u w:val="none"/>
                <w:lang w:val="en-US" w:eastAsia="zh-CN" w:bidi="ar"/>
              </w:rPr>
              <w:t>制冰机</w:t>
            </w:r>
            <w:r>
              <w:rPr>
                <w:rFonts w:hint="eastAsia" w:ascii="宋体" w:hAnsi="宋体" w:cs="宋体"/>
                <w:i w:val="0"/>
                <w:iCs w:val="0"/>
                <w:color w:val="000000"/>
                <w:kern w:val="0"/>
                <w:sz w:val="20"/>
                <w:szCs w:val="20"/>
                <w:u w:val="none"/>
                <w:lang w:val="en-US" w:eastAsia="zh-CN" w:bidi="ar"/>
              </w:rPr>
              <w:t>2</w:t>
            </w:r>
          </w:p>
        </w:tc>
        <w:tc>
          <w:tcPr>
            <w:tcW w:w="1770"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85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9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7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08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54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tblCellSpacing w:w="15" w:type="dxa"/>
        </w:trPr>
        <w:tc>
          <w:tcPr>
            <w:tcW w:w="742" w:type="dxa"/>
            <w:vMerge w:val="continue"/>
            <w:shd w:val="clear" w:color="auto" w:fill="auto"/>
            <w:tcMar>
              <w:top w:w="0" w:type="dxa"/>
              <w:left w:w="70" w:type="dxa"/>
              <w:bottom w:w="0" w:type="dxa"/>
              <w:right w:w="70" w:type="dxa"/>
            </w:tcMar>
            <w:vAlign w:val="center"/>
          </w:tcPr>
          <w:p>
            <w:pPr>
              <w:pStyle w:val="11"/>
              <w:widowControl/>
              <w:rPr>
                <w:rFonts w:hint="eastAsia" w:asciiTheme="minorEastAsia" w:hAnsiTheme="minorEastAsia" w:cstheme="minorEastAsia"/>
                <w:sz w:val="21"/>
                <w:szCs w:val="21"/>
              </w:rPr>
            </w:pPr>
          </w:p>
        </w:tc>
        <w:tc>
          <w:tcPr>
            <w:tcW w:w="2716" w:type="dxa"/>
            <w:shd w:val="clear" w:color="auto" w:fill="auto"/>
            <w:tcMar>
              <w:top w:w="0" w:type="dxa"/>
              <w:left w:w="70" w:type="dxa"/>
              <w:bottom w:w="0" w:type="dxa"/>
              <w:right w:w="70" w:type="dxa"/>
            </w:tcMar>
            <w:vAlign w:val="center"/>
          </w:tcPr>
          <w:p>
            <w:pPr>
              <w:keepNext w:val="0"/>
              <w:keepLines w:val="0"/>
              <w:widowControl/>
              <w:suppressLineNumbers w:val="0"/>
              <w:jc w:val="left"/>
              <w:textAlignment w:val="center"/>
              <w:rPr>
                <w:rFonts w:asciiTheme="minorEastAsia" w:hAnsiTheme="minorEastAsia" w:cstheme="minorEastAsia"/>
                <w:szCs w:val="21"/>
              </w:rPr>
            </w:pPr>
            <w:r>
              <w:rPr>
                <w:rFonts w:hint="eastAsia" w:ascii="宋体" w:hAnsi="宋体" w:eastAsia="宋体" w:cs="宋体"/>
                <w:i w:val="0"/>
                <w:iCs w:val="0"/>
                <w:color w:val="000000"/>
                <w:kern w:val="0"/>
                <w:sz w:val="20"/>
                <w:szCs w:val="20"/>
                <w:u w:val="none"/>
                <w:lang w:val="en-US" w:eastAsia="zh-CN" w:bidi="ar"/>
              </w:rPr>
              <w:t>立式空调</w:t>
            </w:r>
          </w:p>
        </w:tc>
        <w:tc>
          <w:tcPr>
            <w:tcW w:w="1770"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85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9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7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08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54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tblCellSpacing w:w="15" w:type="dxa"/>
        </w:trPr>
        <w:tc>
          <w:tcPr>
            <w:tcW w:w="742" w:type="dxa"/>
            <w:vMerge w:val="continue"/>
            <w:shd w:val="clear" w:color="auto" w:fill="auto"/>
            <w:tcMar>
              <w:top w:w="0" w:type="dxa"/>
              <w:left w:w="70" w:type="dxa"/>
              <w:bottom w:w="0" w:type="dxa"/>
              <w:right w:w="70" w:type="dxa"/>
            </w:tcMar>
            <w:vAlign w:val="center"/>
          </w:tcPr>
          <w:p>
            <w:pPr>
              <w:pStyle w:val="11"/>
              <w:widowControl/>
              <w:rPr>
                <w:rFonts w:hint="eastAsia" w:asciiTheme="minorEastAsia" w:hAnsiTheme="minorEastAsia" w:cstheme="minorEastAsia"/>
                <w:sz w:val="21"/>
                <w:szCs w:val="21"/>
              </w:rPr>
            </w:pPr>
          </w:p>
        </w:tc>
        <w:tc>
          <w:tcPr>
            <w:tcW w:w="2716" w:type="dxa"/>
            <w:shd w:val="clear" w:color="auto" w:fill="auto"/>
            <w:tcMar>
              <w:top w:w="0" w:type="dxa"/>
              <w:left w:w="70" w:type="dxa"/>
              <w:bottom w:w="0" w:type="dxa"/>
              <w:right w:w="70" w:type="dxa"/>
            </w:tcMar>
            <w:vAlign w:val="center"/>
          </w:tcPr>
          <w:p>
            <w:pPr>
              <w:keepNext w:val="0"/>
              <w:keepLines w:val="0"/>
              <w:widowControl/>
              <w:suppressLineNumbers w:val="0"/>
              <w:jc w:val="left"/>
              <w:textAlignment w:val="center"/>
              <w:rPr>
                <w:rFonts w:asciiTheme="minorEastAsia" w:hAnsiTheme="minorEastAsia" w:cstheme="minorEastAsia"/>
                <w:szCs w:val="21"/>
              </w:rPr>
            </w:pPr>
            <w:r>
              <w:rPr>
                <w:rFonts w:hint="eastAsia" w:ascii="宋体" w:hAnsi="宋体" w:eastAsia="宋体" w:cs="宋体"/>
                <w:i w:val="0"/>
                <w:iCs w:val="0"/>
                <w:color w:val="000000"/>
                <w:kern w:val="0"/>
                <w:sz w:val="20"/>
                <w:szCs w:val="20"/>
                <w:u w:val="none"/>
                <w:lang w:val="en-US" w:eastAsia="zh-CN" w:bidi="ar"/>
              </w:rPr>
              <w:t>壁挂式空调</w:t>
            </w:r>
          </w:p>
        </w:tc>
        <w:tc>
          <w:tcPr>
            <w:tcW w:w="1770"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85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9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7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08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54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tblCellSpacing w:w="15" w:type="dxa"/>
        </w:trPr>
        <w:tc>
          <w:tcPr>
            <w:tcW w:w="742" w:type="dxa"/>
            <w:vMerge w:val="continue"/>
            <w:shd w:val="clear" w:color="auto" w:fill="auto"/>
            <w:tcMar>
              <w:top w:w="0" w:type="dxa"/>
              <w:left w:w="70" w:type="dxa"/>
              <w:bottom w:w="0" w:type="dxa"/>
              <w:right w:w="70" w:type="dxa"/>
            </w:tcMar>
            <w:vAlign w:val="center"/>
          </w:tcPr>
          <w:p>
            <w:pPr>
              <w:pStyle w:val="11"/>
              <w:widowControl/>
              <w:rPr>
                <w:rFonts w:hint="eastAsia" w:asciiTheme="minorEastAsia" w:hAnsiTheme="minorEastAsia" w:cstheme="minorEastAsia"/>
                <w:sz w:val="21"/>
                <w:szCs w:val="21"/>
              </w:rPr>
            </w:pPr>
          </w:p>
        </w:tc>
        <w:tc>
          <w:tcPr>
            <w:tcW w:w="2716" w:type="dxa"/>
            <w:shd w:val="clear" w:color="auto" w:fill="auto"/>
            <w:tcMar>
              <w:top w:w="0" w:type="dxa"/>
              <w:left w:w="70" w:type="dxa"/>
              <w:bottom w:w="0" w:type="dxa"/>
              <w:right w:w="70" w:type="dxa"/>
            </w:tcMar>
            <w:vAlign w:val="center"/>
          </w:tcPr>
          <w:p>
            <w:pPr>
              <w:keepNext w:val="0"/>
              <w:keepLines w:val="0"/>
              <w:widowControl/>
              <w:suppressLineNumbers w:val="0"/>
              <w:jc w:val="left"/>
              <w:textAlignment w:val="center"/>
              <w:rPr>
                <w:rFonts w:asciiTheme="minorEastAsia" w:hAnsiTheme="minorEastAsia" w:cstheme="minorEastAsia"/>
                <w:szCs w:val="21"/>
              </w:rPr>
            </w:pPr>
            <w:r>
              <w:rPr>
                <w:rFonts w:hint="eastAsia" w:ascii="宋体" w:hAnsi="宋体" w:eastAsia="宋体" w:cs="宋体"/>
                <w:i w:val="0"/>
                <w:iCs w:val="0"/>
                <w:color w:val="000000"/>
                <w:kern w:val="0"/>
                <w:sz w:val="20"/>
                <w:szCs w:val="20"/>
                <w:u w:val="none"/>
                <w:lang w:val="en-US" w:eastAsia="zh-CN" w:bidi="ar"/>
              </w:rPr>
              <w:t>移动式空调</w:t>
            </w:r>
          </w:p>
        </w:tc>
        <w:tc>
          <w:tcPr>
            <w:tcW w:w="1770"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85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9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7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08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54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tblCellSpacing w:w="15" w:type="dxa"/>
        </w:trPr>
        <w:tc>
          <w:tcPr>
            <w:tcW w:w="742" w:type="dxa"/>
            <w:vMerge w:val="continue"/>
            <w:shd w:val="clear" w:color="auto" w:fill="auto"/>
            <w:tcMar>
              <w:top w:w="0" w:type="dxa"/>
              <w:left w:w="70" w:type="dxa"/>
              <w:bottom w:w="0" w:type="dxa"/>
              <w:right w:w="70" w:type="dxa"/>
            </w:tcMar>
            <w:vAlign w:val="center"/>
          </w:tcPr>
          <w:p>
            <w:pPr>
              <w:pStyle w:val="11"/>
              <w:widowControl/>
              <w:rPr>
                <w:rFonts w:hint="eastAsia" w:asciiTheme="minorEastAsia" w:hAnsiTheme="minorEastAsia" w:cstheme="minorEastAsia"/>
                <w:sz w:val="21"/>
                <w:szCs w:val="21"/>
              </w:rPr>
            </w:pPr>
          </w:p>
        </w:tc>
        <w:tc>
          <w:tcPr>
            <w:tcW w:w="2716"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r>
              <w:rPr>
                <w:rFonts w:hint="eastAsia" w:ascii="宋体" w:hAnsi="宋体" w:eastAsia="宋体" w:cs="宋体"/>
                <w:i w:val="0"/>
                <w:iCs w:val="0"/>
                <w:color w:val="000000"/>
                <w:kern w:val="0"/>
                <w:sz w:val="20"/>
                <w:szCs w:val="20"/>
                <w:u w:val="none"/>
                <w:lang w:val="en-US" w:eastAsia="zh-CN" w:bidi="ar"/>
              </w:rPr>
              <w:t>超纯水机</w:t>
            </w:r>
          </w:p>
        </w:tc>
        <w:tc>
          <w:tcPr>
            <w:tcW w:w="1770"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85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9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7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08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54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tblCellSpacing w:w="15" w:type="dxa"/>
        </w:trPr>
        <w:tc>
          <w:tcPr>
            <w:tcW w:w="742" w:type="dxa"/>
            <w:vMerge w:val="continue"/>
            <w:shd w:val="clear" w:color="auto" w:fill="auto"/>
            <w:tcMar>
              <w:top w:w="0" w:type="dxa"/>
              <w:left w:w="70" w:type="dxa"/>
              <w:bottom w:w="0" w:type="dxa"/>
              <w:right w:w="70" w:type="dxa"/>
            </w:tcMar>
            <w:vAlign w:val="center"/>
          </w:tcPr>
          <w:p>
            <w:pPr>
              <w:pStyle w:val="11"/>
              <w:widowControl/>
              <w:rPr>
                <w:rFonts w:hint="eastAsia" w:asciiTheme="minorEastAsia" w:hAnsiTheme="minorEastAsia" w:cstheme="minorEastAsia"/>
                <w:sz w:val="21"/>
                <w:szCs w:val="21"/>
              </w:rPr>
            </w:pPr>
          </w:p>
        </w:tc>
        <w:tc>
          <w:tcPr>
            <w:tcW w:w="2716"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r>
              <w:rPr>
                <w:rFonts w:hint="eastAsia" w:ascii="宋体" w:hAnsi="宋体" w:eastAsia="宋体" w:cs="宋体"/>
                <w:i w:val="0"/>
                <w:iCs w:val="0"/>
                <w:color w:val="000000"/>
                <w:kern w:val="0"/>
                <w:sz w:val="20"/>
                <w:szCs w:val="20"/>
                <w:u w:val="none"/>
                <w:lang w:val="en-US" w:eastAsia="zh-CN" w:bidi="ar"/>
              </w:rPr>
              <w:t>不间断电源</w:t>
            </w:r>
          </w:p>
        </w:tc>
        <w:tc>
          <w:tcPr>
            <w:tcW w:w="1770"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85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9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7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08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54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tblCellSpacing w:w="15" w:type="dxa"/>
        </w:trPr>
        <w:tc>
          <w:tcPr>
            <w:tcW w:w="742" w:type="dxa"/>
            <w:vMerge w:val="continue"/>
            <w:shd w:val="clear" w:color="auto" w:fill="auto"/>
            <w:tcMar>
              <w:top w:w="0" w:type="dxa"/>
              <w:left w:w="70" w:type="dxa"/>
              <w:bottom w:w="0" w:type="dxa"/>
              <w:right w:w="70" w:type="dxa"/>
            </w:tcMar>
            <w:vAlign w:val="center"/>
          </w:tcPr>
          <w:p>
            <w:pPr>
              <w:pStyle w:val="11"/>
              <w:widowControl/>
              <w:rPr>
                <w:rFonts w:hint="eastAsia" w:asciiTheme="minorEastAsia" w:hAnsiTheme="minorEastAsia" w:cstheme="minorEastAsia"/>
                <w:sz w:val="21"/>
                <w:szCs w:val="21"/>
              </w:rPr>
            </w:pPr>
          </w:p>
        </w:tc>
        <w:tc>
          <w:tcPr>
            <w:tcW w:w="2716"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r>
              <w:rPr>
                <w:rFonts w:hint="eastAsia" w:ascii="宋体" w:hAnsi="宋体" w:eastAsia="宋体" w:cs="宋体"/>
                <w:i w:val="0"/>
                <w:iCs w:val="0"/>
                <w:color w:val="000000"/>
                <w:kern w:val="0"/>
                <w:sz w:val="20"/>
                <w:szCs w:val="20"/>
                <w:u w:val="none"/>
                <w:lang w:val="en-US" w:eastAsia="zh-CN" w:bidi="ar"/>
              </w:rPr>
              <w:t>电子分析天平</w:t>
            </w:r>
          </w:p>
        </w:tc>
        <w:tc>
          <w:tcPr>
            <w:tcW w:w="1770"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85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9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7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08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54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tblCellSpacing w:w="15" w:type="dxa"/>
        </w:trPr>
        <w:tc>
          <w:tcPr>
            <w:tcW w:w="742" w:type="dxa"/>
            <w:vMerge w:val="continue"/>
            <w:shd w:val="clear" w:color="auto" w:fill="auto"/>
            <w:tcMar>
              <w:top w:w="0" w:type="dxa"/>
              <w:left w:w="70" w:type="dxa"/>
              <w:bottom w:w="0" w:type="dxa"/>
              <w:right w:w="70" w:type="dxa"/>
            </w:tcMar>
            <w:vAlign w:val="center"/>
          </w:tcPr>
          <w:p>
            <w:pPr>
              <w:pStyle w:val="11"/>
              <w:widowControl/>
              <w:rPr>
                <w:rFonts w:hint="eastAsia" w:asciiTheme="minorEastAsia" w:hAnsiTheme="minorEastAsia" w:cstheme="minorEastAsia"/>
                <w:sz w:val="21"/>
                <w:szCs w:val="21"/>
              </w:rPr>
            </w:pPr>
          </w:p>
        </w:tc>
        <w:tc>
          <w:tcPr>
            <w:tcW w:w="2716"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r>
              <w:rPr>
                <w:rFonts w:hint="eastAsia" w:ascii="宋体" w:hAnsi="宋体" w:eastAsia="宋体" w:cs="宋体"/>
                <w:i w:val="0"/>
                <w:iCs w:val="0"/>
                <w:color w:val="000000"/>
                <w:kern w:val="0"/>
                <w:sz w:val="20"/>
                <w:szCs w:val="20"/>
                <w:u w:val="none"/>
                <w:lang w:val="en-US" w:eastAsia="zh-CN" w:bidi="ar"/>
              </w:rPr>
              <w:t>马弗炉</w:t>
            </w:r>
          </w:p>
        </w:tc>
        <w:tc>
          <w:tcPr>
            <w:tcW w:w="1770"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85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9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7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08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54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tblCellSpacing w:w="15" w:type="dxa"/>
        </w:trPr>
        <w:tc>
          <w:tcPr>
            <w:tcW w:w="742" w:type="dxa"/>
            <w:vMerge w:val="continue"/>
            <w:shd w:val="clear" w:color="auto" w:fill="auto"/>
            <w:tcMar>
              <w:top w:w="0" w:type="dxa"/>
              <w:left w:w="70" w:type="dxa"/>
              <w:bottom w:w="0" w:type="dxa"/>
              <w:right w:w="70" w:type="dxa"/>
            </w:tcMar>
            <w:vAlign w:val="center"/>
          </w:tcPr>
          <w:p>
            <w:pPr>
              <w:pStyle w:val="11"/>
              <w:widowControl/>
              <w:rPr>
                <w:rFonts w:hint="eastAsia" w:asciiTheme="minorEastAsia" w:hAnsiTheme="minorEastAsia" w:cstheme="minorEastAsia"/>
                <w:sz w:val="21"/>
                <w:szCs w:val="21"/>
              </w:rPr>
            </w:pPr>
          </w:p>
        </w:tc>
        <w:tc>
          <w:tcPr>
            <w:tcW w:w="2716"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r>
              <w:rPr>
                <w:rFonts w:hint="eastAsia" w:ascii="宋体" w:hAnsi="宋体" w:eastAsia="宋体" w:cs="宋体"/>
                <w:i w:val="0"/>
                <w:iCs w:val="0"/>
                <w:color w:val="000000"/>
                <w:kern w:val="0"/>
                <w:sz w:val="20"/>
                <w:szCs w:val="20"/>
                <w:u w:val="none"/>
                <w:lang w:val="en-US" w:eastAsia="zh-CN" w:bidi="ar"/>
              </w:rPr>
              <w:t>数字式精密酸度计</w:t>
            </w:r>
          </w:p>
        </w:tc>
        <w:tc>
          <w:tcPr>
            <w:tcW w:w="1770"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85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9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7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08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54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tblCellSpacing w:w="15" w:type="dxa"/>
        </w:trPr>
        <w:tc>
          <w:tcPr>
            <w:tcW w:w="742" w:type="dxa"/>
            <w:vMerge w:val="continue"/>
            <w:shd w:val="clear" w:color="auto" w:fill="auto"/>
            <w:tcMar>
              <w:top w:w="0" w:type="dxa"/>
              <w:left w:w="70" w:type="dxa"/>
              <w:bottom w:w="0" w:type="dxa"/>
              <w:right w:w="70" w:type="dxa"/>
            </w:tcMar>
            <w:vAlign w:val="center"/>
          </w:tcPr>
          <w:p>
            <w:pPr>
              <w:pStyle w:val="11"/>
              <w:widowControl/>
              <w:rPr>
                <w:rFonts w:hint="eastAsia" w:asciiTheme="minorEastAsia" w:hAnsiTheme="minorEastAsia" w:cstheme="minorEastAsia"/>
                <w:sz w:val="21"/>
                <w:szCs w:val="21"/>
              </w:rPr>
            </w:pPr>
          </w:p>
        </w:tc>
        <w:tc>
          <w:tcPr>
            <w:tcW w:w="2716" w:type="dxa"/>
            <w:shd w:val="clear" w:color="auto" w:fill="auto"/>
            <w:tcMar>
              <w:top w:w="0" w:type="dxa"/>
              <w:left w:w="70" w:type="dxa"/>
              <w:bottom w:w="0" w:type="dxa"/>
              <w:right w:w="70" w:type="dxa"/>
            </w:tcMar>
          </w:tcPr>
          <w:p>
            <w:pPr>
              <w:widowControl/>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电热鼓风烘干箱</w:t>
            </w:r>
          </w:p>
        </w:tc>
        <w:tc>
          <w:tcPr>
            <w:tcW w:w="1770"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85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9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97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08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540"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r>
    </w:tbl>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★注意：</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1、供应商若未按照此格式填写详细分项报价；此外，若货物为节能清单产品，则本表所填品牌应与节能清单所列品牌名称一致。</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2、若询价通知书要求供应商对“备品备件价格、专用工具价格、技术服务费、安装调试费、检验培训费、运输费、保险费、税收”等进行报价的，请在本表的“备注”栏中填写。</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供应商：</w:t>
      </w:r>
      <w:r>
        <w:rPr>
          <w:rFonts w:hint="eastAsia" w:asciiTheme="minorEastAsia" w:hAnsiTheme="minorEastAsia" w:cstheme="minorEastAsia"/>
          <w:sz w:val="21"/>
          <w:szCs w:val="21"/>
          <w:u w:val="single"/>
        </w:rPr>
        <w:t>（全称并加盖单位公章）</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供应商代表签字：</w:t>
      </w:r>
      <w:r>
        <w:rPr>
          <w:rFonts w:hint="eastAsia" w:asciiTheme="minorEastAsia" w:hAnsiTheme="minorEastAsia" w:cstheme="minorEastAsia"/>
          <w:sz w:val="21"/>
          <w:szCs w:val="21"/>
          <w:u w:val="single"/>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日期：</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年</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月</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日</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jc w:val="center"/>
        <w:rPr>
          <w:rFonts w:asciiTheme="minorEastAsia" w:hAnsiTheme="minorEastAsia" w:cstheme="minorEastAsia"/>
          <w:sz w:val="21"/>
          <w:szCs w:val="21"/>
        </w:rPr>
      </w:pPr>
    </w:p>
    <w:p>
      <w:pPr>
        <w:pStyle w:val="11"/>
        <w:widowControl/>
        <w:spacing w:before="50" w:beforeAutospacing="0" w:after="50" w:afterAutospacing="0"/>
        <w:jc w:val="center"/>
        <w:rPr>
          <w:rFonts w:asciiTheme="minorEastAsia" w:hAnsiTheme="minorEastAsia" w:cstheme="minorEastAsia"/>
          <w:sz w:val="21"/>
          <w:szCs w:val="21"/>
        </w:rPr>
      </w:pPr>
    </w:p>
    <w:p>
      <w:pPr>
        <w:pStyle w:val="11"/>
        <w:widowControl/>
        <w:spacing w:before="50" w:beforeAutospacing="0" w:after="50" w:afterAutospacing="0"/>
        <w:jc w:val="center"/>
        <w:rPr>
          <w:rFonts w:asciiTheme="minorEastAsia" w:hAnsiTheme="minorEastAsia" w:cstheme="minorEastAsia"/>
          <w:sz w:val="21"/>
          <w:szCs w:val="21"/>
        </w:rPr>
      </w:pPr>
    </w:p>
    <w:p>
      <w:pPr>
        <w:pStyle w:val="11"/>
        <w:widowControl/>
        <w:spacing w:before="50" w:beforeAutospacing="0" w:after="50" w:afterAutospacing="0"/>
        <w:jc w:val="center"/>
        <w:rPr>
          <w:rFonts w:asciiTheme="minorEastAsia" w:hAnsiTheme="minorEastAsia" w:cstheme="minorEastAsia"/>
          <w:sz w:val="21"/>
          <w:szCs w:val="21"/>
        </w:rPr>
      </w:pPr>
    </w:p>
    <w:p>
      <w:pPr>
        <w:pStyle w:val="11"/>
        <w:widowControl/>
        <w:spacing w:before="50" w:beforeAutospacing="0" w:after="50" w:afterAutospacing="0"/>
        <w:jc w:val="center"/>
        <w:rPr>
          <w:rFonts w:asciiTheme="minorEastAsia" w:hAnsiTheme="minorEastAsia" w:cstheme="minorEastAsia"/>
          <w:sz w:val="21"/>
          <w:szCs w:val="21"/>
        </w:rPr>
      </w:pPr>
    </w:p>
    <w:p>
      <w:pPr>
        <w:pStyle w:val="11"/>
        <w:widowControl/>
        <w:spacing w:before="50" w:beforeAutospacing="0" w:after="50" w:afterAutospacing="0"/>
        <w:jc w:val="center"/>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jc w:val="center"/>
        <w:rPr>
          <w:rFonts w:asciiTheme="minorEastAsia" w:hAnsiTheme="minorEastAsia" w:cstheme="minorEastAsia"/>
          <w:sz w:val="21"/>
          <w:szCs w:val="21"/>
        </w:rPr>
      </w:pPr>
      <w:r>
        <w:rPr>
          <w:rStyle w:val="16"/>
          <w:rFonts w:hint="eastAsia" w:asciiTheme="minorEastAsia" w:hAnsiTheme="minorEastAsia" w:cstheme="minorEastAsia"/>
          <w:sz w:val="21"/>
          <w:szCs w:val="21"/>
        </w:rPr>
        <w:t>4、资格证明文件</w:t>
      </w:r>
    </w:p>
    <w:p>
      <w:pPr>
        <w:pStyle w:val="11"/>
        <w:keepNext w:val="0"/>
        <w:keepLines w:val="0"/>
        <w:widowControl/>
        <w:suppressLineNumbers w:val="0"/>
        <w:spacing w:before="75" w:beforeAutospacing="0" w:after="75" w:afterAutospacing="0"/>
        <w:ind w:left="0" w:right="0"/>
        <w:jc w:val="center"/>
      </w:pPr>
      <w:r>
        <w:rPr>
          <w:rStyle w:val="16"/>
          <w:rFonts w:hint="eastAsia" w:ascii="宋体" w:hAnsi="宋体" w:eastAsia="宋体" w:cs="宋体"/>
          <w:sz w:val="24"/>
          <w:szCs w:val="24"/>
        </w:rPr>
        <w:t>4-1、单位负责人授权书</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keepNext w:val="0"/>
        <w:keepLines w:val="0"/>
        <w:widowControl/>
        <w:suppressLineNumbers w:val="0"/>
        <w:spacing w:before="75" w:beforeAutospacing="0" w:after="75" w:afterAutospacing="0"/>
        <w:ind w:left="0" w:right="0" w:firstLine="420"/>
        <w:rPr>
          <w:sz w:val="21"/>
          <w:szCs w:val="21"/>
        </w:rPr>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（填写“供应商代表全名”）</w:t>
      </w:r>
      <w:r>
        <w:rPr>
          <w:rFonts w:hint="eastAsia" w:ascii="宋体" w:hAnsi="宋体" w:eastAsia="宋体" w:cs="宋体"/>
          <w:sz w:val="21"/>
          <w:szCs w:val="21"/>
        </w:rPr>
        <w:t>为供应商代表，代表我方参加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项目（项目编号：</w:t>
      </w:r>
      <w:r>
        <w:rPr>
          <w:rFonts w:hint="eastAsia" w:ascii="宋体" w:hAnsi="宋体" w:eastAsia="宋体" w:cs="宋体"/>
          <w:sz w:val="21"/>
          <w:szCs w:val="21"/>
          <w:u w:val="single"/>
        </w:rPr>
        <w:t>         </w:t>
      </w:r>
      <w:r>
        <w:rPr>
          <w:rFonts w:hint="eastAsia" w:ascii="宋体" w:hAnsi="宋体" w:eastAsia="宋体" w:cs="宋体"/>
          <w:sz w:val="21"/>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pPr>
        <w:pStyle w:val="11"/>
        <w:keepNext w:val="0"/>
        <w:keepLines w:val="0"/>
        <w:widowControl/>
        <w:suppressLineNumbers w:val="0"/>
        <w:spacing w:before="75" w:beforeAutospacing="0" w:after="75" w:afterAutospacing="0"/>
        <w:ind w:left="0" w:right="0" w:firstLine="420"/>
        <w:rPr>
          <w:sz w:val="21"/>
          <w:szCs w:val="21"/>
        </w:rPr>
      </w:pPr>
      <w:r>
        <w:rPr>
          <w:rFonts w:hint="eastAsia" w:ascii="宋体" w:hAnsi="宋体" w:eastAsia="宋体" w:cs="宋体"/>
          <w:sz w:val="21"/>
          <w:szCs w:val="21"/>
        </w:rPr>
        <w:t>供应商代表无转委权。特此授权。</w:t>
      </w:r>
    </w:p>
    <w:p>
      <w:pPr>
        <w:pStyle w:val="11"/>
        <w:keepNext w:val="0"/>
        <w:keepLines w:val="0"/>
        <w:widowControl/>
        <w:suppressLineNumbers w:val="0"/>
        <w:spacing w:before="75" w:beforeAutospacing="0" w:after="75" w:afterAutospacing="0"/>
        <w:ind w:left="0" w:right="0"/>
        <w:jc w:val="center"/>
        <w:rPr>
          <w:sz w:val="21"/>
          <w:szCs w:val="21"/>
        </w:rPr>
      </w:pPr>
      <w:r>
        <w:rPr>
          <w:rFonts w:hint="eastAsia" w:ascii="宋体" w:hAnsi="宋体" w:eastAsia="宋体" w:cs="宋体"/>
          <w:sz w:val="21"/>
          <w:szCs w:val="21"/>
        </w:rPr>
        <w:t>（以下无正文）</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供应商代表：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授权方</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供应商：</w:t>
      </w:r>
      <w:r>
        <w:rPr>
          <w:rFonts w:hint="eastAsia" w:ascii="宋体" w:hAnsi="宋体" w:eastAsia="宋体" w:cs="宋体"/>
          <w:sz w:val="21"/>
          <w:szCs w:val="21"/>
          <w:u w:val="single"/>
        </w:rPr>
        <w:t>（全称并加盖单位公章）</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接受授权方</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供应商代表签字：</w:t>
      </w:r>
      <w:r>
        <w:rPr>
          <w:rFonts w:hint="eastAsia" w:ascii="宋体" w:hAnsi="宋体" w:eastAsia="宋体" w:cs="宋体"/>
          <w:sz w:val="21"/>
          <w:szCs w:val="21"/>
          <w:u w:val="single"/>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jc w:val="right"/>
        <w:rPr>
          <w:sz w:val="21"/>
          <w:szCs w:val="21"/>
        </w:rPr>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附：单位负责人、供应商代表的身份证正反面复印件</w:t>
      </w:r>
    </w:p>
    <w:tbl>
      <w:tblPr>
        <w:tblStyle w:val="13"/>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8520" w:type="dxa"/>
            <w:shd w:val="clear" w:color="auto" w:fill="auto"/>
            <w:tcMar>
              <w:top w:w="0" w:type="dxa"/>
              <w:left w:w="105" w:type="dxa"/>
              <w:bottom w:w="0" w:type="dxa"/>
              <w:right w:w="105" w:type="dxa"/>
            </w:tcMar>
            <w:vAlign w:val="center"/>
          </w:tcPr>
          <w:p>
            <w:pPr>
              <w:pStyle w:val="11"/>
              <w:keepNext w:val="0"/>
              <w:keepLines w:val="0"/>
              <w:widowControl/>
              <w:suppressLineNumbers w:val="0"/>
              <w:rPr>
                <w:sz w:val="21"/>
                <w:szCs w:val="21"/>
              </w:rPr>
            </w:pPr>
            <w:r>
              <w:rPr>
                <w:rStyle w:val="16"/>
                <w:rFonts w:hint="eastAsia" w:ascii="宋体" w:hAnsi="宋体" w:eastAsia="宋体" w:cs="宋体"/>
                <w:sz w:val="21"/>
                <w:szCs w:val="21"/>
              </w:rPr>
              <w:t> </w:t>
            </w:r>
          </w:p>
          <w:p>
            <w:pPr>
              <w:pStyle w:val="11"/>
              <w:keepNext w:val="0"/>
              <w:keepLines w:val="0"/>
              <w:widowControl/>
              <w:suppressLineNumbers w:val="0"/>
              <w:rPr>
                <w:sz w:val="21"/>
                <w:szCs w:val="21"/>
              </w:rPr>
            </w:pPr>
            <w:r>
              <w:rPr>
                <w:rStyle w:val="16"/>
                <w:rFonts w:hint="eastAsia" w:ascii="宋体" w:hAnsi="宋体" w:eastAsia="宋体" w:cs="宋体"/>
                <w:sz w:val="21"/>
                <w:szCs w:val="21"/>
              </w:rPr>
              <w:t>要求：真实、有效、清晰</w:t>
            </w:r>
          </w:p>
          <w:p>
            <w:pPr>
              <w:pStyle w:val="11"/>
              <w:keepNext w:val="0"/>
              <w:keepLines w:val="0"/>
              <w:widowControl/>
              <w:suppressLineNumbers w:val="0"/>
              <w:rPr>
                <w:sz w:val="21"/>
                <w:szCs w:val="21"/>
              </w:rPr>
            </w:pPr>
            <w:r>
              <w:rPr>
                <w:rStyle w:val="16"/>
                <w:rFonts w:hint="eastAsia" w:ascii="宋体" w:hAnsi="宋体" w:eastAsia="宋体" w:cs="宋体"/>
                <w:sz w:val="21"/>
                <w:szCs w:val="21"/>
              </w:rPr>
              <w:t> </w:t>
            </w:r>
          </w:p>
        </w:tc>
      </w:tr>
    </w:tbl>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★注意：</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1、企业（银行、保险、石油石化、电力、电信等行业除外）、机关、事业单位和社会团体法人的“单位负责人”指</w:t>
      </w:r>
      <w:r>
        <w:rPr>
          <w:rStyle w:val="16"/>
          <w:rFonts w:hint="eastAsia" w:ascii="宋体" w:hAnsi="宋体" w:eastAsia="宋体" w:cs="宋体"/>
          <w:sz w:val="21"/>
          <w:szCs w:val="21"/>
        </w:rPr>
        <w:t>法定代表人，</w:t>
      </w:r>
      <w:r>
        <w:rPr>
          <w:rFonts w:hint="eastAsia" w:ascii="宋体" w:hAnsi="宋体" w:eastAsia="宋体" w:cs="宋体"/>
          <w:sz w:val="21"/>
          <w:szCs w:val="21"/>
        </w:rPr>
        <w:t>即</w:t>
      </w:r>
      <w:r>
        <w:rPr>
          <w:rStyle w:val="16"/>
          <w:rFonts w:hint="eastAsia" w:ascii="宋体" w:hAnsi="宋体" w:eastAsia="宋体" w:cs="宋体"/>
          <w:sz w:val="21"/>
          <w:szCs w:val="21"/>
        </w:rPr>
        <w:t>与实际提交的“营业执照等证明文件”载明的一致</w:t>
      </w:r>
      <w:r>
        <w:rPr>
          <w:rFonts w:hint="eastAsia" w:ascii="宋体" w:hAnsi="宋体" w:eastAsia="宋体" w:cs="宋体"/>
          <w:sz w:val="21"/>
          <w:szCs w:val="21"/>
        </w:rPr>
        <w:t>。</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2、银行、保险、石油石化、电力、电信等行业：以法人身份参加报价的，“单位负责人”指</w:t>
      </w:r>
      <w:r>
        <w:rPr>
          <w:rStyle w:val="16"/>
          <w:rFonts w:hint="eastAsia" w:ascii="宋体" w:hAnsi="宋体" w:eastAsia="宋体" w:cs="宋体"/>
          <w:sz w:val="21"/>
          <w:szCs w:val="21"/>
        </w:rPr>
        <w:t>法定代表人，</w:t>
      </w:r>
      <w:r>
        <w:rPr>
          <w:rFonts w:hint="eastAsia" w:ascii="宋体" w:hAnsi="宋体" w:eastAsia="宋体" w:cs="宋体"/>
          <w:sz w:val="21"/>
          <w:szCs w:val="21"/>
        </w:rPr>
        <w:t>即</w:t>
      </w:r>
      <w:r>
        <w:rPr>
          <w:rStyle w:val="16"/>
          <w:rFonts w:hint="eastAsia" w:ascii="宋体" w:hAnsi="宋体" w:eastAsia="宋体" w:cs="宋体"/>
          <w:sz w:val="21"/>
          <w:szCs w:val="21"/>
        </w:rPr>
        <w:t>与实际提交的“营业执照等证明文件”载明的一致</w:t>
      </w:r>
      <w:r>
        <w:rPr>
          <w:rFonts w:hint="eastAsia" w:ascii="宋体" w:hAnsi="宋体" w:eastAsia="宋体" w:cs="宋体"/>
          <w:sz w:val="21"/>
          <w:szCs w:val="21"/>
        </w:rPr>
        <w:t>；以非法人身份参加报价的，“单位负责人”指</w:t>
      </w:r>
      <w:r>
        <w:rPr>
          <w:rStyle w:val="16"/>
          <w:rFonts w:hint="eastAsia" w:ascii="宋体" w:hAnsi="宋体" w:eastAsia="宋体" w:cs="宋体"/>
          <w:sz w:val="21"/>
          <w:szCs w:val="21"/>
        </w:rPr>
        <w:t>代表单位行使职权的主要负责人，</w:t>
      </w:r>
      <w:r>
        <w:rPr>
          <w:rFonts w:hint="eastAsia" w:ascii="宋体" w:hAnsi="宋体" w:eastAsia="宋体" w:cs="宋体"/>
          <w:sz w:val="21"/>
          <w:szCs w:val="21"/>
        </w:rPr>
        <w:t>即</w:t>
      </w:r>
      <w:r>
        <w:rPr>
          <w:rStyle w:val="16"/>
          <w:rFonts w:hint="eastAsia" w:ascii="宋体" w:hAnsi="宋体" w:eastAsia="宋体" w:cs="宋体"/>
          <w:sz w:val="21"/>
          <w:szCs w:val="21"/>
        </w:rPr>
        <w:t>与实际提交的“营业执照等证明文件”载明的一致</w:t>
      </w:r>
      <w:r>
        <w:rPr>
          <w:rFonts w:hint="eastAsia" w:ascii="宋体" w:hAnsi="宋体" w:eastAsia="宋体" w:cs="宋体"/>
          <w:sz w:val="21"/>
          <w:szCs w:val="21"/>
        </w:rPr>
        <w:t>。</w:t>
      </w:r>
    </w:p>
    <w:p>
      <w:pPr>
        <w:pStyle w:val="11"/>
        <w:keepNext w:val="0"/>
        <w:keepLines w:val="0"/>
        <w:widowControl/>
        <w:suppressLineNumbers w:val="0"/>
        <w:spacing w:before="75" w:beforeAutospacing="0" w:after="75" w:afterAutospacing="0"/>
        <w:ind w:left="0" w:right="0"/>
        <w:jc w:val="center"/>
      </w:pPr>
      <w:r>
        <w:rPr>
          <w:rStyle w:val="16"/>
          <w:rFonts w:hint="eastAsia" w:ascii="宋体" w:hAnsi="宋体" w:eastAsia="宋体" w:cs="宋体"/>
          <w:sz w:val="24"/>
          <w:szCs w:val="24"/>
        </w:rPr>
        <w:t>4-2、营业执照等证明文件</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 ）供应商为法人（包括企业、事业单位和社会团体）的</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 ）供应商为非法人（包括其他组织、自然人）的</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11"/>
        <w:keepNext w:val="0"/>
        <w:keepLines w:val="0"/>
        <w:widowControl/>
        <w:suppressLineNumbers w:val="0"/>
        <w:rPr>
          <w:sz w:val="21"/>
          <w:szCs w:val="21"/>
        </w:rPr>
      </w:pPr>
      <w:r>
        <w:rPr>
          <w:rFonts w:hint="eastAsia" w:ascii="宋体" w:hAnsi="宋体" w:eastAsia="宋体" w:cs="宋体"/>
          <w:sz w:val="21"/>
          <w:szCs w:val="21"/>
        </w:rPr>
        <w:t> </w:t>
      </w:r>
    </w:p>
    <w:p>
      <w:pPr>
        <w:pStyle w:val="11"/>
        <w:keepNext w:val="0"/>
        <w:keepLines w:val="0"/>
        <w:widowControl/>
        <w:suppressLineNumbers w:val="0"/>
        <w:rPr>
          <w:sz w:val="21"/>
          <w:szCs w:val="21"/>
        </w:rPr>
      </w:pPr>
      <w:r>
        <w:rPr>
          <w:rFonts w:hint="eastAsia" w:ascii="宋体" w:hAnsi="宋体" w:eastAsia="宋体" w:cs="宋体"/>
          <w:sz w:val="21"/>
          <w:szCs w:val="21"/>
        </w:rPr>
        <w:t>★注意：</w:t>
      </w:r>
    </w:p>
    <w:p>
      <w:pPr>
        <w:pStyle w:val="11"/>
        <w:keepNext w:val="0"/>
        <w:keepLines w:val="0"/>
        <w:widowControl/>
        <w:suppressLineNumbers w:val="0"/>
        <w:rPr>
          <w:sz w:val="21"/>
          <w:szCs w:val="21"/>
        </w:rPr>
      </w:pPr>
      <w:r>
        <w:rPr>
          <w:rFonts w:hint="eastAsia" w:ascii="宋体" w:hAnsi="宋体" w:eastAsia="宋体" w:cs="宋体"/>
          <w:sz w:val="21"/>
          <w:szCs w:val="21"/>
        </w:rPr>
        <w:t>1、请供应商按照实际情况编制填写，在相应的（）中打“√”并选择相应的“□”（若有）后，再按照本格式的要求提供相应证明材料的复印件。</w:t>
      </w:r>
    </w:p>
    <w:p>
      <w:pPr>
        <w:pStyle w:val="11"/>
        <w:keepNext w:val="0"/>
        <w:keepLines w:val="0"/>
        <w:widowControl/>
        <w:suppressLineNumbers w:val="0"/>
        <w:rPr>
          <w:sz w:val="21"/>
          <w:szCs w:val="21"/>
        </w:rPr>
      </w:pPr>
      <w:r>
        <w:rPr>
          <w:rFonts w:hint="eastAsia" w:ascii="宋体" w:hAnsi="宋体" w:eastAsia="宋体" w:cs="宋体"/>
          <w:sz w:val="21"/>
          <w:szCs w:val="21"/>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11"/>
        <w:keepNext w:val="0"/>
        <w:keepLines w:val="0"/>
        <w:widowControl/>
        <w:suppressLineNumbers w:val="0"/>
        <w:rPr>
          <w:sz w:val="21"/>
          <w:szCs w:val="21"/>
        </w:rPr>
      </w:pPr>
      <w:r>
        <w:rPr>
          <w:rFonts w:hint="eastAsia" w:ascii="宋体" w:hAnsi="宋体" w:eastAsia="宋体" w:cs="宋体"/>
          <w:sz w:val="21"/>
          <w:szCs w:val="21"/>
        </w:rPr>
        <w:t>3、供应商提供的相应证明材料复印件均应符合：内容完整、清晰、整洁，并由供应商加盖其单位公章。</w:t>
      </w:r>
    </w:p>
    <w:p>
      <w:pPr>
        <w:pStyle w:val="11"/>
        <w:keepNext w:val="0"/>
        <w:keepLines w:val="0"/>
        <w:widowControl/>
        <w:suppressLineNumbers w:val="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供应商：</w:t>
      </w:r>
      <w:r>
        <w:rPr>
          <w:rFonts w:hint="eastAsia" w:ascii="宋体" w:hAnsi="宋体" w:eastAsia="宋体" w:cs="宋体"/>
          <w:sz w:val="21"/>
          <w:szCs w:val="21"/>
          <w:u w:val="single"/>
        </w:rPr>
        <w:t>（全称并加盖单位公章）</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供应商代表签字：</w:t>
      </w:r>
      <w:r>
        <w:rPr>
          <w:rFonts w:hint="eastAsia" w:ascii="宋体" w:hAnsi="宋体" w:eastAsia="宋体" w:cs="宋体"/>
          <w:sz w:val="21"/>
          <w:szCs w:val="21"/>
          <w:u w:val="single"/>
        </w:rPr>
        <w:t>                   </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1"/>
          <w:szCs w:val="21"/>
          <w:lang w:eastAsia="zh-CN"/>
        </w:rPr>
      </w:pPr>
    </w:p>
    <w:p>
      <w:pPr>
        <w:pStyle w:val="12"/>
        <w:rPr>
          <w:rFonts w:hint="eastAsia"/>
          <w:lang w:eastAsia="zh-CN"/>
        </w:rPr>
      </w:pPr>
    </w:p>
    <w:p>
      <w:pPr>
        <w:pStyle w:val="11"/>
        <w:keepNext w:val="0"/>
        <w:keepLines w:val="0"/>
        <w:widowControl/>
        <w:suppressLineNumbers w:val="0"/>
        <w:spacing w:before="75" w:beforeAutospacing="0" w:after="75" w:afterAutospacing="0"/>
        <w:ind w:left="0" w:right="0"/>
        <w:jc w:val="center"/>
      </w:pPr>
      <w:r>
        <w:rPr>
          <w:rStyle w:val="16"/>
          <w:rFonts w:hint="eastAsia" w:ascii="宋体" w:hAnsi="宋体" w:eastAsia="宋体" w:cs="宋体"/>
          <w:sz w:val="24"/>
          <w:szCs w:val="24"/>
        </w:rPr>
        <w:t>4-3、财务状况报告</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4"/>
          <w:szCs w:val="24"/>
        </w:rPr>
        <w:t> </w:t>
      </w:r>
      <w:r>
        <w:rPr>
          <w:rFonts w:hint="eastAsia" w:ascii="宋体" w:hAnsi="宋体" w:eastAsia="宋体" w:cs="宋体"/>
          <w:sz w:val="21"/>
          <w:szCs w:val="21"/>
        </w:rPr>
        <w:t>致：</w:t>
      </w:r>
      <w:r>
        <w:rPr>
          <w:rFonts w:hint="eastAsia" w:ascii="宋体" w:hAnsi="宋体" w:eastAsia="宋体" w:cs="宋体"/>
          <w:sz w:val="21"/>
          <w:szCs w:val="21"/>
          <w:u w:val="single"/>
        </w:rPr>
        <w:t>                 </w:t>
      </w:r>
      <w:r>
        <w:rPr>
          <w:rFonts w:hint="eastAsia" w:ascii="宋体" w:hAnsi="宋体" w:eastAsia="宋体" w:cs="宋体"/>
          <w:sz w:val="21"/>
          <w:szCs w:val="21"/>
        </w:rPr>
        <w:t>    </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  （ ）供应商提供财务报告的</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财务报告复印件，包括资产负债表、利润表、现金流量表、所有者权益变动表及其附注（若有），上述证明材料真实有效，否则我方负全部责任。</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财务报告复印件，包括资产负债表、收入支出表或收入费用表、财政补助收入支出表，上述证明材料真实有效，否则我方负全部责任。</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 ）供应商提供资信证明的</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□非自然人适用：现附上我方银行：</w:t>
      </w:r>
      <w:r>
        <w:rPr>
          <w:rFonts w:hint="eastAsia" w:ascii="宋体" w:hAnsi="宋体" w:eastAsia="宋体" w:cs="宋体"/>
          <w:sz w:val="21"/>
          <w:szCs w:val="21"/>
          <w:u w:val="single"/>
        </w:rPr>
        <w:t>（填写“开户银行全称”）</w:t>
      </w:r>
      <w:r>
        <w:rPr>
          <w:rFonts w:hint="eastAsia" w:ascii="宋体" w:hAnsi="宋体" w:eastAsia="宋体" w:cs="宋体"/>
          <w:sz w:val="21"/>
          <w:szCs w:val="21"/>
        </w:rPr>
        <w:t>出具的资信证明复印件，上述证明材料真实有效，否则我方负全部责任。</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 ）供应商提供投标担保函的</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11"/>
        <w:keepNext w:val="0"/>
        <w:keepLines w:val="0"/>
        <w:widowControl/>
        <w:suppressLineNumbers w:val="0"/>
        <w:rPr>
          <w:sz w:val="21"/>
          <w:szCs w:val="21"/>
        </w:rPr>
      </w:pPr>
      <w:r>
        <w:rPr>
          <w:rFonts w:hint="eastAsia" w:ascii="宋体" w:hAnsi="宋体" w:eastAsia="宋体" w:cs="宋体"/>
          <w:sz w:val="21"/>
          <w:szCs w:val="21"/>
        </w:rPr>
        <w:t> ★注意：</w:t>
      </w:r>
    </w:p>
    <w:p>
      <w:pPr>
        <w:pStyle w:val="11"/>
        <w:keepNext w:val="0"/>
        <w:keepLines w:val="0"/>
        <w:widowControl/>
        <w:suppressLineNumbers w:val="0"/>
        <w:rPr>
          <w:sz w:val="21"/>
          <w:szCs w:val="21"/>
        </w:rPr>
      </w:pPr>
      <w:r>
        <w:rPr>
          <w:rFonts w:hint="eastAsia" w:ascii="宋体" w:hAnsi="宋体" w:eastAsia="宋体" w:cs="宋体"/>
          <w:sz w:val="21"/>
          <w:szCs w:val="21"/>
        </w:rPr>
        <w:t>1、请供应商按照实际情况编制填写，在相应的（）中打“√”并选择相应的“□”（若有）后，再按照本格式的要求提供相应证明材料的复印件。</w:t>
      </w:r>
    </w:p>
    <w:p>
      <w:pPr>
        <w:pStyle w:val="11"/>
        <w:keepNext w:val="0"/>
        <w:keepLines w:val="0"/>
        <w:widowControl/>
        <w:suppressLineNumbers w:val="0"/>
        <w:rPr>
          <w:sz w:val="21"/>
          <w:szCs w:val="21"/>
        </w:rPr>
      </w:pPr>
      <w:r>
        <w:rPr>
          <w:rFonts w:hint="eastAsia" w:ascii="宋体" w:hAnsi="宋体" w:eastAsia="宋体" w:cs="宋体"/>
          <w:sz w:val="21"/>
          <w:szCs w:val="21"/>
        </w:rPr>
        <w:t>2、供应商提供的财务报告复印件（成立年限按照提交响应文件截止时间推算）应符合下列规定：</w:t>
      </w:r>
    </w:p>
    <w:p>
      <w:pPr>
        <w:pStyle w:val="11"/>
        <w:keepNext w:val="0"/>
        <w:keepLines w:val="0"/>
        <w:widowControl/>
        <w:suppressLineNumbers w:val="0"/>
        <w:rPr>
          <w:sz w:val="21"/>
          <w:szCs w:val="21"/>
        </w:rPr>
      </w:pPr>
      <w:r>
        <w:rPr>
          <w:rFonts w:hint="eastAsia" w:ascii="宋体" w:hAnsi="宋体" w:eastAsia="宋体" w:cs="宋体"/>
          <w:sz w:val="21"/>
          <w:szCs w:val="21"/>
        </w:rPr>
        <w:t>2.1成立年限满1年及以上的供应商，提供经审计的上一年度的年度财务报告。</w:t>
      </w:r>
    </w:p>
    <w:p>
      <w:pPr>
        <w:pStyle w:val="11"/>
        <w:keepNext w:val="0"/>
        <w:keepLines w:val="0"/>
        <w:widowControl/>
        <w:suppressLineNumbers w:val="0"/>
        <w:rPr>
          <w:sz w:val="21"/>
          <w:szCs w:val="21"/>
        </w:rPr>
      </w:pPr>
      <w:r>
        <w:rPr>
          <w:rFonts w:hint="eastAsia" w:ascii="宋体" w:hAnsi="宋体" w:eastAsia="宋体" w:cs="宋体"/>
          <w:sz w:val="21"/>
          <w:szCs w:val="21"/>
        </w:rPr>
        <w:t>2.2成立年限满半年但不足1年的供应商，提供该半年度中任一季度的季度财务报告或该半年度的半年度财务报告。</w:t>
      </w:r>
    </w:p>
    <w:p>
      <w:pPr>
        <w:pStyle w:val="11"/>
        <w:keepNext w:val="0"/>
        <w:keepLines w:val="0"/>
        <w:widowControl/>
        <w:suppressLineNumbers w:val="0"/>
        <w:rPr>
          <w:sz w:val="21"/>
          <w:szCs w:val="21"/>
        </w:rPr>
      </w:pPr>
      <w:r>
        <w:rPr>
          <w:rStyle w:val="16"/>
          <w:rFonts w:hint="eastAsia" w:ascii="宋体" w:hAnsi="宋体" w:eastAsia="宋体" w:cs="宋体"/>
          <w:sz w:val="21"/>
          <w:szCs w:val="21"/>
        </w:rPr>
        <w:t>※无法按照本格式第2.1、2.2条规定提供财务报告复印件的供应商，应按照本格式的要求选择提供资信证明复印件或投标担保函复印件。</w:t>
      </w:r>
    </w:p>
    <w:p>
      <w:pPr>
        <w:pStyle w:val="11"/>
        <w:keepNext w:val="0"/>
        <w:keepLines w:val="0"/>
        <w:widowControl/>
        <w:suppressLineNumbers w:val="0"/>
        <w:rPr>
          <w:sz w:val="21"/>
          <w:szCs w:val="21"/>
        </w:rPr>
      </w:pPr>
      <w:r>
        <w:rPr>
          <w:rFonts w:hint="eastAsia" w:ascii="宋体" w:hAnsi="宋体" w:eastAsia="宋体" w:cs="宋体"/>
          <w:sz w:val="21"/>
          <w:szCs w:val="21"/>
        </w:rPr>
        <w:t>3、“财政部门认可的政府采购专业担保机构”应符合《财政部关于开展政府采购信用担保试点工作方案》（财库[2011]124号）的规定。</w:t>
      </w:r>
    </w:p>
    <w:p>
      <w:pPr>
        <w:pStyle w:val="11"/>
        <w:keepNext w:val="0"/>
        <w:keepLines w:val="0"/>
        <w:widowControl/>
        <w:suppressLineNumbers w:val="0"/>
        <w:rPr>
          <w:sz w:val="21"/>
          <w:szCs w:val="21"/>
        </w:rPr>
      </w:pPr>
      <w:r>
        <w:rPr>
          <w:rFonts w:hint="eastAsia" w:ascii="宋体" w:hAnsi="宋体" w:eastAsia="宋体" w:cs="宋体"/>
          <w:sz w:val="21"/>
          <w:szCs w:val="21"/>
        </w:rPr>
        <w:t>4、供应商提供的相应证明材料复印件均应符合：内容完整、清晰、整洁，并由供应商加盖其单位公章。</w:t>
      </w:r>
    </w:p>
    <w:p>
      <w:pPr>
        <w:pStyle w:val="11"/>
        <w:keepNext w:val="0"/>
        <w:keepLines w:val="0"/>
        <w:widowControl/>
        <w:suppressLineNumbers w:val="0"/>
        <w:rPr>
          <w:sz w:val="21"/>
          <w:szCs w:val="21"/>
        </w:rPr>
      </w:pPr>
      <w:r>
        <w:rPr>
          <w:rFonts w:hint="eastAsia" w:ascii="宋体" w:hAnsi="宋体" w:eastAsia="宋体" w:cs="宋体"/>
          <w:sz w:val="21"/>
          <w:szCs w:val="21"/>
        </w:rPr>
        <w:t> 供应商：</w:t>
      </w:r>
      <w:r>
        <w:rPr>
          <w:rFonts w:hint="eastAsia" w:ascii="宋体" w:hAnsi="宋体" w:eastAsia="宋体" w:cs="宋体"/>
          <w:sz w:val="21"/>
          <w:szCs w:val="21"/>
          <w:u w:val="single"/>
        </w:rPr>
        <w:t>（全称并加盖单位公章）</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供应商代表签字：</w:t>
      </w:r>
      <w:r>
        <w:rPr>
          <w:rFonts w:hint="eastAsia" w:ascii="宋体" w:hAnsi="宋体" w:eastAsia="宋体" w:cs="宋体"/>
          <w:sz w:val="21"/>
          <w:szCs w:val="21"/>
          <w:u w:val="single"/>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Style w:val="16"/>
          <w:rFonts w:hint="eastAsia" w:ascii="宋体" w:hAnsi="宋体" w:eastAsia="宋体" w:cs="宋体"/>
          <w:sz w:val="24"/>
          <w:szCs w:val="24"/>
        </w:rPr>
      </w:pPr>
    </w:p>
    <w:p>
      <w:pPr>
        <w:rPr>
          <w:rStyle w:val="16"/>
          <w:rFonts w:hint="eastAsia" w:ascii="宋体" w:hAnsi="宋体" w:eastAsia="宋体" w:cs="宋体"/>
          <w:sz w:val="24"/>
          <w:szCs w:val="24"/>
        </w:rPr>
      </w:pPr>
      <w:r>
        <w:rPr>
          <w:rStyle w:val="16"/>
          <w:rFonts w:hint="eastAsia" w:ascii="宋体" w:hAnsi="宋体" w:eastAsia="宋体" w:cs="宋体"/>
          <w:sz w:val="24"/>
          <w:szCs w:val="24"/>
        </w:rPr>
        <w:br w:type="page"/>
      </w:r>
    </w:p>
    <w:p>
      <w:pPr>
        <w:pStyle w:val="11"/>
        <w:keepNext w:val="0"/>
        <w:keepLines w:val="0"/>
        <w:widowControl/>
        <w:suppressLineNumbers w:val="0"/>
        <w:spacing w:before="75" w:beforeAutospacing="0" w:after="75" w:afterAutospacing="0"/>
        <w:ind w:left="0" w:right="0"/>
        <w:jc w:val="center"/>
      </w:pPr>
      <w:r>
        <w:rPr>
          <w:rStyle w:val="16"/>
          <w:rFonts w:hint="eastAsia" w:ascii="宋体" w:hAnsi="宋体" w:eastAsia="宋体" w:cs="宋体"/>
          <w:sz w:val="24"/>
          <w:szCs w:val="24"/>
        </w:rPr>
        <w:t>4-4、依法缴纳税收证明材料</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1、依法缴纳税收的供应商</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 ）法人（包括企业、事业单位和社会团体）的</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现附上自</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日至</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（按照供应商实际缴纳的税种名称填写，如：增值税、所得税等）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 ）非法人（包括其他组织、自然人）的</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现附上自</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日至</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（按照供应商实际缴纳的税种名称填写）</w:t>
      </w:r>
      <w:r>
        <w:rPr>
          <w:rFonts w:hint="eastAsia" w:ascii="宋体" w:hAnsi="宋体" w:eastAsia="宋体" w:cs="宋体"/>
          <w:sz w:val="21"/>
          <w:szCs w:val="21"/>
        </w:rPr>
        <w:t>税收凭据复印件，上述证明材料真实有效，否则我方负全部责任。</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2、依法免税的供应商</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 ）现附上我方依法免税证明材料复印件，上述证明材料真实有效，否则我方负全部责任。</w:t>
      </w:r>
    </w:p>
    <w:p>
      <w:pPr>
        <w:pStyle w:val="11"/>
        <w:keepNext w:val="0"/>
        <w:keepLines w:val="0"/>
        <w:widowControl/>
        <w:suppressLineNumbers w:val="0"/>
        <w:rPr>
          <w:sz w:val="21"/>
          <w:szCs w:val="21"/>
        </w:rPr>
      </w:pPr>
      <w:r>
        <w:rPr>
          <w:rFonts w:hint="eastAsia" w:ascii="宋体" w:hAnsi="宋体" w:eastAsia="宋体" w:cs="宋体"/>
          <w:sz w:val="21"/>
          <w:szCs w:val="21"/>
        </w:rPr>
        <w:t> ★注意：</w:t>
      </w:r>
    </w:p>
    <w:p>
      <w:pPr>
        <w:pStyle w:val="11"/>
        <w:keepNext w:val="0"/>
        <w:keepLines w:val="0"/>
        <w:widowControl/>
        <w:suppressLineNumbers w:val="0"/>
        <w:rPr>
          <w:sz w:val="21"/>
          <w:szCs w:val="21"/>
        </w:rPr>
      </w:pPr>
      <w:r>
        <w:rPr>
          <w:rFonts w:hint="eastAsia" w:ascii="宋体" w:hAnsi="宋体" w:eastAsia="宋体" w:cs="宋体"/>
          <w:sz w:val="21"/>
          <w:szCs w:val="21"/>
        </w:rPr>
        <w:t>1、请供应商按照实际情况编制填写，在相应的（）中打“√”，并按照本格式的要求提供相应证明材料的复印件。</w:t>
      </w:r>
    </w:p>
    <w:p>
      <w:pPr>
        <w:pStyle w:val="11"/>
        <w:keepNext w:val="0"/>
        <w:keepLines w:val="0"/>
        <w:widowControl/>
        <w:suppressLineNumbers w:val="0"/>
        <w:rPr>
          <w:sz w:val="21"/>
          <w:szCs w:val="21"/>
        </w:rPr>
      </w:pPr>
      <w:r>
        <w:rPr>
          <w:rFonts w:hint="eastAsia" w:ascii="宋体" w:hAnsi="宋体" w:eastAsia="宋体" w:cs="宋体"/>
          <w:sz w:val="21"/>
          <w:szCs w:val="21"/>
        </w:rPr>
        <w:t>2、供应商提供的税收凭据复印件应符合下列规定：</w:t>
      </w:r>
    </w:p>
    <w:p>
      <w:pPr>
        <w:pStyle w:val="11"/>
        <w:keepNext w:val="0"/>
        <w:keepLines w:val="0"/>
        <w:widowControl/>
        <w:suppressLineNumbers w:val="0"/>
        <w:rPr>
          <w:sz w:val="21"/>
          <w:szCs w:val="21"/>
        </w:rPr>
      </w:pPr>
      <w:r>
        <w:rPr>
          <w:rFonts w:hint="eastAsia" w:ascii="宋体" w:hAnsi="宋体" w:eastAsia="宋体" w:cs="宋体"/>
          <w:sz w:val="21"/>
          <w:szCs w:val="21"/>
        </w:rPr>
        <w:t>2.1提交响应文件截止时间前（不含提交响应文件截止时间的当月）已依法缴纳税收的供应商，提供提交响应文件截止时间前六个月（不含提交响应文件截止时间的当月）中任一月份的税收凭据复印件。</w:t>
      </w:r>
    </w:p>
    <w:p>
      <w:pPr>
        <w:pStyle w:val="11"/>
        <w:keepNext w:val="0"/>
        <w:keepLines w:val="0"/>
        <w:widowControl/>
        <w:suppressLineNumbers w:val="0"/>
        <w:rPr>
          <w:sz w:val="21"/>
          <w:szCs w:val="21"/>
        </w:rPr>
      </w:pPr>
      <w:r>
        <w:rPr>
          <w:rFonts w:hint="eastAsia" w:ascii="宋体" w:hAnsi="宋体" w:eastAsia="宋体" w:cs="宋体"/>
          <w:sz w:val="21"/>
          <w:szCs w:val="21"/>
        </w:rPr>
        <w:t>2.2提交响应文件截止时间的当月成立且已依法缴纳税收的供应商，提供提交响应文件截止时间当月的税收凭据复印件。</w:t>
      </w:r>
    </w:p>
    <w:p>
      <w:pPr>
        <w:pStyle w:val="11"/>
        <w:keepNext w:val="0"/>
        <w:keepLines w:val="0"/>
        <w:widowControl/>
        <w:suppressLineNumbers w:val="0"/>
        <w:rPr>
          <w:sz w:val="21"/>
          <w:szCs w:val="21"/>
        </w:rPr>
      </w:pPr>
      <w:r>
        <w:rPr>
          <w:rFonts w:hint="eastAsia" w:ascii="宋体" w:hAnsi="宋体" w:eastAsia="宋体" w:cs="宋体"/>
          <w:sz w:val="21"/>
          <w:szCs w:val="21"/>
        </w:rPr>
        <w:t>2.3提交响应文件截止时间的当月成立但因税务机关原因导致其尚未依法缴纳税收的供应商，提供依法缴纳税收承诺书原件（格式自拟），该承诺书视同税收凭据。</w:t>
      </w:r>
    </w:p>
    <w:p>
      <w:pPr>
        <w:pStyle w:val="11"/>
        <w:keepNext w:val="0"/>
        <w:keepLines w:val="0"/>
        <w:widowControl/>
        <w:suppressLineNumbers w:val="0"/>
        <w:rPr>
          <w:sz w:val="21"/>
          <w:szCs w:val="21"/>
        </w:rPr>
      </w:pPr>
      <w:r>
        <w:rPr>
          <w:rFonts w:hint="eastAsia" w:ascii="宋体" w:hAnsi="宋体" w:eastAsia="宋体" w:cs="宋体"/>
          <w:sz w:val="21"/>
          <w:szCs w:val="21"/>
        </w:rPr>
        <w:t>3、</w:t>
      </w:r>
      <w:r>
        <w:rPr>
          <w:rStyle w:val="16"/>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16"/>
          <w:rFonts w:hint="eastAsia" w:ascii="宋体" w:hAnsi="宋体" w:eastAsia="宋体" w:cs="宋体"/>
          <w:sz w:val="21"/>
          <w:szCs w:val="21"/>
        </w:rPr>
        <w:t>未依法缴纳税收。</w:t>
      </w:r>
    </w:p>
    <w:p>
      <w:pPr>
        <w:pStyle w:val="11"/>
        <w:keepNext w:val="0"/>
        <w:keepLines w:val="0"/>
        <w:widowControl/>
        <w:suppressLineNumbers w:val="0"/>
        <w:rPr>
          <w:sz w:val="21"/>
          <w:szCs w:val="21"/>
        </w:rPr>
      </w:pPr>
      <w:r>
        <w:rPr>
          <w:rFonts w:hint="eastAsia" w:ascii="宋体" w:hAnsi="宋体" w:eastAsia="宋体" w:cs="宋体"/>
          <w:sz w:val="21"/>
          <w:szCs w:val="21"/>
        </w:rPr>
        <w:t>4、供应商提供的相应证明材料复印件均应符合：内容完整、清晰、整洁，并由供应商加盖其单位公章。</w:t>
      </w:r>
    </w:p>
    <w:p>
      <w:pPr>
        <w:pStyle w:val="11"/>
        <w:keepNext w:val="0"/>
        <w:keepLines w:val="0"/>
        <w:widowControl/>
        <w:suppressLineNumbers w:val="0"/>
        <w:rPr>
          <w:sz w:val="21"/>
          <w:szCs w:val="21"/>
        </w:rPr>
      </w:pPr>
      <w:r>
        <w:rPr>
          <w:rFonts w:hint="eastAsia" w:ascii="宋体" w:hAnsi="宋体" w:eastAsia="宋体" w:cs="宋体"/>
          <w:sz w:val="21"/>
          <w:szCs w:val="21"/>
        </w:rPr>
        <w:t>供应商：</w:t>
      </w:r>
      <w:r>
        <w:rPr>
          <w:rFonts w:hint="eastAsia" w:ascii="宋体" w:hAnsi="宋体" w:eastAsia="宋体" w:cs="宋体"/>
          <w:sz w:val="21"/>
          <w:szCs w:val="21"/>
          <w:u w:val="single"/>
        </w:rPr>
        <w:t>（全称并加盖单位公章）</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供应商代表签字：</w:t>
      </w:r>
      <w:r>
        <w:rPr>
          <w:rFonts w:hint="eastAsia" w:ascii="宋体" w:hAnsi="宋体" w:eastAsia="宋体" w:cs="宋体"/>
          <w:sz w:val="21"/>
          <w:szCs w:val="21"/>
          <w:u w:val="single"/>
        </w:rPr>
        <w:t>                   </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keepNext w:val="0"/>
        <w:keepLines w:val="0"/>
        <w:widowControl/>
        <w:suppressLineNumbers w:val="0"/>
        <w:spacing w:before="75" w:beforeAutospacing="0" w:after="75" w:afterAutospacing="0"/>
        <w:ind w:left="0" w:right="0"/>
        <w:jc w:val="center"/>
        <w:rPr>
          <w:sz w:val="21"/>
          <w:szCs w:val="21"/>
        </w:rPr>
      </w:pPr>
      <w:r>
        <w:rPr>
          <w:rStyle w:val="16"/>
          <w:rFonts w:hint="eastAsia" w:ascii="宋体" w:hAnsi="宋体" w:eastAsia="宋体" w:cs="宋体"/>
          <w:sz w:val="21"/>
          <w:szCs w:val="21"/>
        </w:rPr>
        <w:t>4-5、依法缴纳社会保障资金证明材料</w:t>
      </w:r>
    </w:p>
    <w:p>
      <w:pPr>
        <w:pStyle w:val="11"/>
        <w:widowControl/>
        <w:spacing w:before="75" w:beforeAutospacing="0" w:after="75" w:afterAutospacing="0"/>
        <w:rPr>
          <w:sz w:val="21"/>
          <w:szCs w:val="21"/>
        </w:rPr>
      </w:pPr>
      <w:r>
        <w:rPr>
          <w:rFonts w:hint="eastAsia" w:ascii="宋体" w:hAnsi="宋体" w:eastAsia="宋体" w:cs="宋体"/>
          <w:sz w:val="21"/>
          <w:szCs w:val="21"/>
        </w:rPr>
        <w:t> </w:t>
      </w:r>
    </w:p>
    <w:p>
      <w:pPr>
        <w:pStyle w:val="11"/>
        <w:widowControl/>
        <w:spacing w:before="75" w:beforeAutospacing="0" w:after="75" w:afterAutospacing="0"/>
        <w:rPr>
          <w:sz w:val="21"/>
          <w:szCs w:val="21"/>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rPr>
          <w:sz w:val="21"/>
          <w:szCs w:val="21"/>
        </w:rPr>
      </w:pPr>
      <w:r>
        <w:rPr>
          <w:rFonts w:hint="eastAsia" w:ascii="宋体" w:hAnsi="宋体" w:eastAsia="宋体" w:cs="宋体"/>
          <w:sz w:val="21"/>
          <w:szCs w:val="21"/>
        </w:rPr>
        <w:t>1、依法缴纳社会保障资金的供应商</w:t>
      </w:r>
    </w:p>
    <w:p>
      <w:pPr>
        <w:pStyle w:val="11"/>
        <w:widowControl/>
        <w:ind w:firstLine="420"/>
        <w:rPr>
          <w:sz w:val="21"/>
          <w:szCs w:val="21"/>
        </w:rPr>
      </w:pPr>
      <w:r>
        <w:rPr>
          <w:rFonts w:hint="eastAsia" w:ascii="宋体" w:hAnsi="宋体" w:eastAsia="宋体" w:cs="宋体"/>
          <w:sz w:val="21"/>
          <w:szCs w:val="21"/>
        </w:rPr>
        <w:t>（ ）法人（包括企业、事业单位和社会团体）的</w:t>
      </w:r>
    </w:p>
    <w:p>
      <w:pPr>
        <w:pStyle w:val="11"/>
        <w:widowControl/>
        <w:ind w:firstLine="420"/>
        <w:rPr>
          <w:sz w:val="21"/>
          <w:szCs w:val="21"/>
        </w:rPr>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1"/>
        <w:widowControl/>
        <w:ind w:firstLine="420"/>
        <w:rPr>
          <w:sz w:val="21"/>
          <w:szCs w:val="21"/>
        </w:rPr>
      </w:pPr>
      <w:r>
        <w:rPr>
          <w:rFonts w:hint="eastAsia" w:ascii="宋体" w:hAnsi="宋体" w:eastAsia="宋体" w:cs="宋体"/>
          <w:sz w:val="21"/>
          <w:szCs w:val="21"/>
        </w:rPr>
        <w:t>（ ）非法人（包括其他组织、自然人）的</w:t>
      </w:r>
    </w:p>
    <w:p>
      <w:pPr>
        <w:pStyle w:val="11"/>
        <w:widowControl/>
        <w:ind w:firstLine="420"/>
        <w:rPr>
          <w:sz w:val="21"/>
          <w:szCs w:val="21"/>
        </w:rPr>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1"/>
        <w:widowControl/>
        <w:ind w:firstLine="420"/>
        <w:rPr>
          <w:sz w:val="21"/>
          <w:szCs w:val="21"/>
        </w:rPr>
      </w:pPr>
      <w:r>
        <w:rPr>
          <w:rFonts w:hint="eastAsia" w:ascii="宋体" w:hAnsi="宋体" w:eastAsia="宋体" w:cs="宋体"/>
          <w:sz w:val="21"/>
          <w:szCs w:val="21"/>
        </w:rPr>
        <w:t>2、依法不需要缴纳社会保障资金的供应商</w:t>
      </w:r>
    </w:p>
    <w:p>
      <w:pPr>
        <w:pStyle w:val="11"/>
        <w:widowControl/>
        <w:ind w:firstLine="420"/>
        <w:rPr>
          <w:sz w:val="21"/>
          <w:szCs w:val="21"/>
        </w:rPr>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11"/>
        <w:widowControl/>
        <w:rPr>
          <w:sz w:val="21"/>
          <w:szCs w:val="21"/>
        </w:rPr>
      </w:pPr>
      <w:r>
        <w:rPr>
          <w:rFonts w:hint="eastAsia" w:ascii="宋体" w:hAnsi="宋体" w:eastAsia="宋体" w:cs="宋体"/>
          <w:sz w:val="21"/>
          <w:szCs w:val="21"/>
        </w:rPr>
        <w:t> </w:t>
      </w:r>
    </w:p>
    <w:p>
      <w:pPr>
        <w:pStyle w:val="11"/>
        <w:widowControl/>
        <w:spacing w:before="75" w:beforeAutospacing="0" w:after="75" w:afterAutospacing="0"/>
        <w:rPr>
          <w:sz w:val="21"/>
          <w:szCs w:val="21"/>
        </w:rPr>
      </w:pPr>
      <w:r>
        <w:rPr>
          <w:rFonts w:hint="eastAsia" w:ascii="宋体" w:hAnsi="宋体" w:eastAsia="宋体" w:cs="宋体"/>
          <w:sz w:val="21"/>
          <w:szCs w:val="21"/>
        </w:rPr>
        <w:t> </w:t>
      </w:r>
    </w:p>
    <w:p>
      <w:pPr>
        <w:pStyle w:val="11"/>
        <w:widowControl/>
        <w:spacing w:before="75" w:beforeAutospacing="0" w:after="75" w:afterAutospacing="0"/>
        <w:rPr>
          <w:sz w:val="21"/>
          <w:szCs w:val="21"/>
        </w:rPr>
      </w:pPr>
      <w:r>
        <w:rPr>
          <w:rFonts w:hint="eastAsia" w:ascii="宋体" w:hAnsi="宋体" w:eastAsia="宋体" w:cs="宋体"/>
          <w:sz w:val="21"/>
          <w:szCs w:val="21"/>
        </w:rPr>
        <w:t> </w:t>
      </w:r>
    </w:p>
    <w:p>
      <w:pPr>
        <w:pStyle w:val="11"/>
        <w:widowControl/>
        <w:spacing w:before="75" w:beforeAutospacing="0" w:after="75" w:afterAutospacing="0"/>
        <w:rPr>
          <w:sz w:val="21"/>
          <w:szCs w:val="21"/>
        </w:rPr>
      </w:pPr>
      <w:r>
        <w:rPr>
          <w:rFonts w:hint="eastAsia" w:ascii="宋体" w:hAnsi="宋体" w:eastAsia="宋体" w:cs="宋体"/>
          <w:sz w:val="21"/>
          <w:szCs w:val="21"/>
        </w:rPr>
        <w:t>供应商：</w:t>
      </w:r>
      <w:r>
        <w:rPr>
          <w:rFonts w:hint="eastAsia" w:ascii="宋体" w:hAnsi="宋体" w:eastAsia="宋体" w:cs="宋体"/>
          <w:sz w:val="21"/>
          <w:szCs w:val="21"/>
          <w:u w:val="single"/>
        </w:rPr>
        <w:t>（全称并加盖单位公章）</w:t>
      </w:r>
    </w:p>
    <w:p>
      <w:pPr>
        <w:pStyle w:val="11"/>
        <w:widowControl/>
        <w:spacing w:before="75" w:beforeAutospacing="0" w:after="75" w:afterAutospacing="0"/>
        <w:rPr>
          <w:sz w:val="21"/>
          <w:szCs w:val="21"/>
        </w:rPr>
      </w:pPr>
      <w:r>
        <w:rPr>
          <w:rFonts w:hint="eastAsia" w:ascii="宋体" w:hAnsi="宋体" w:eastAsia="宋体" w:cs="宋体"/>
          <w:sz w:val="21"/>
          <w:szCs w:val="21"/>
        </w:rPr>
        <w:t>供应商代表签字：</w:t>
      </w:r>
      <w:r>
        <w:rPr>
          <w:rFonts w:hint="eastAsia" w:ascii="宋体" w:hAnsi="宋体" w:eastAsia="宋体" w:cs="宋体"/>
          <w:sz w:val="21"/>
          <w:szCs w:val="21"/>
          <w:u w:val="single"/>
        </w:rPr>
        <w:t>         </w:t>
      </w:r>
    </w:p>
    <w:p>
      <w:pPr>
        <w:pStyle w:val="11"/>
        <w:widowControl/>
        <w:spacing w:before="75" w:beforeAutospacing="0" w:after="75" w:afterAutospacing="0"/>
        <w:rPr>
          <w:sz w:val="21"/>
          <w:szCs w:val="21"/>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spacing w:before="75" w:beforeAutospacing="0" w:after="75" w:afterAutospacing="0"/>
        <w:rPr>
          <w:sz w:val="21"/>
          <w:szCs w:val="21"/>
        </w:rPr>
      </w:pPr>
      <w:r>
        <w:rPr>
          <w:rFonts w:hint="eastAsia" w:ascii="宋体" w:hAnsi="宋体" w:eastAsia="宋体" w:cs="宋体"/>
          <w:sz w:val="21"/>
          <w:szCs w:val="21"/>
        </w:rPr>
        <w:t> </w:t>
      </w:r>
    </w:p>
    <w:p>
      <w:pPr>
        <w:pStyle w:val="11"/>
        <w:widowControl/>
        <w:spacing w:before="75" w:beforeAutospacing="0" w:after="75" w:afterAutospacing="0"/>
        <w:rPr>
          <w:sz w:val="21"/>
          <w:szCs w:val="21"/>
        </w:rPr>
      </w:pPr>
      <w:r>
        <w:rPr>
          <w:rFonts w:hint="eastAsia" w:ascii="宋体" w:hAnsi="宋体" w:eastAsia="宋体" w:cs="宋体"/>
          <w:sz w:val="21"/>
          <w:szCs w:val="21"/>
        </w:rPr>
        <w:t> </w:t>
      </w:r>
    </w:p>
    <w:p>
      <w:pPr>
        <w:pStyle w:val="11"/>
        <w:widowControl/>
        <w:spacing w:before="75" w:beforeAutospacing="0" w:after="75" w:afterAutospacing="0"/>
        <w:jc w:val="center"/>
        <w:rPr>
          <w:rFonts w:ascii="宋体" w:hAnsi="宋体" w:eastAsia="宋体" w:cs="宋体"/>
          <w:sz w:val="21"/>
          <w:szCs w:val="21"/>
        </w:rPr>
      </w:pPr>
    </w:p>
    <w:p>
      <w:pPr>
        <w:pStyle w:val="12"/>
        <w:rPr>
          <w:rFonts w:ascii="宋体" w:hAnsi="宋体" w:eastAsia="宋体" w:cs="宋体"/>
          <w:sz w:val="21"/>
          <w:szCs w:val="21"/>
        </w:rPr>
      </w:pPr>
    </w:p>
    <w:p>
      <w:pPr>
        <w:pStyle w:val="12"/>
        <w:rPr>
          <w:rFonts w:ascii="宋体" w:hAnsi="宋体" w:eastAsia="宋体" w:cs="宋体"/>
          <w:sz w:val="21"/>
          <w:szCs w:val="21"/>
        </w:rPr>
      </w:pPr>
    </w:p>
    <w:p>
      <w:pPr>
        <w:pStyle w:val="12"/>
        <w:rPr>
          <w:rFonts w:ascii="宋体" w:hAnsi="宋体" w:eastAsia="宋体" w:cs="宋体"/>
          <w:sz w:val="21"/>
          <w:szCs w:val="21"/>
        </w:rPr>
      </w:pPr>
    </w:p>
    <w:p>
      <w:pPr>
        <w:pStyle w:val="12"/>
        <w:rPr>
          <w:rFonts w:ascii="宋体" w:hAnsi="宋体" w:eastAsia="宋体" w:cs="宋体"/>
          <w:sz w:val="21"/>
          <w:szCs w:val="21"/>
        </w:rPr>
      </w:pPr>
    </w:p>
    <w:p>
      <w:pPr>
        <w:pStyle w:val="11"/>
        <w:widowControl/>
        <w:spacing w:before="75" w:beforeAutospacing="0" w:after="75" w:afterAutospacing="0"/>
        <w:jc w:val="center"/>
        <w:rPr>
          <w:rStyle w:val="16"/>
          <w:rFonts w:hint="eastAsia" w:ascii="宋体" w:hAnsi="宋体" w:eastAsia="宋体" w:cs="宋体"/>
          <w:sz w:val="21"/>
          <w:szCs w:val="21"/>
          <w:lang w:eastAsia="zh-CN"/>
        </w:rPr>
      </w:pPr>
    </w:p>
    <w:p>
      <w:pPr>
        <w:pStyle w:val="11"/>
        <w:widowControl/>
        <w:spacing w:before="75" w:beforeAutospacing="0" w:after="75" w:afterAutospacing="0"/>
        <w:jc w:val="center"/>
        <w:rPr>
          <w:sz w:val="21"/>
          <w:szCs w:val="21"/>
        </w:rPr>
      </w:pPr>
      <w:r>
        <w:rPr>
          <w:rStyle w:val="16"/>
          <w:rFonts w:hint="eastAsia" w:ascii="宋体" w:hAnsi="宋体" w:eastAsia="宋体" w:cs="宋体"/>
          <w:sz w:val="21"/>
          <w:szCs w:val="21"/>
        </w:rPr>
        <w:t>4-6、具备履行合同所必需设备和专业技术能力证明材料</w:t>
      </w:r>
    </w:p>
    <w:p>
      <w:pPr>
        <w:pStyle w:val="11"/>
        <w:widowControl/>
        <w:spacing w:before="75" w:beforeAutospacing="0" w:after="75" w:afterAutospacing="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致：</w:t>
      </w:r>
      <w:r>
        <w:rPr>
          <w:rFonts w:hint="eastAsia" w:ascii="宋体" w:hAnsi="宋体" w:eastAsia="宋体" w:cs="宋体"/>
          <w:sz w:val="24"/>
          <w:szCs w:val="24"/>
          <w:u w:val="single"/>
        </w:rPr>
        <w:t>                     </w:t>
      </w:r>
    </w:p>
    <w:p>
      <w:pPr>
        <w:pStyle w:val="11"/>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我方具备履行合同所必需的设备和专业技术能力，否则产生不利后果由我方承担责任。</w:t>
      </w:r>
    </w:p>
    <w:p>
      <w:pPr>
        <w:pStyle w:val="11"/>
        <w:keepNext w:val="0"/>
        <w:keepLines w:val="0"/>
        <w:widowControl/>
        <w:suppressLineNumbers w:val="0"/>
        <w:spacing w:before="0" w:beforeAutospacing="1" w:after="0" w:afterAutospacing="1"/>
        <w:ind w:left="0" w:firstLine="420"/>
      </w:pPr>
      <w:r>
        <w:rPr>
          <w:rFonts w:hint="eastAsia" w:ascii="宋体" w:hAnsi="宋体" w:eastAsia="宋体" w:cs="宋体"/>
          <w:sz w:val="24"/>
          <w:szCs w:val="24"/>
        </w:rPr>
        <w:t>特此声明。</w:t>
      </w:r>
    </w:p>
    <w:p>
      <w:pPr>
        <w:pStyle w:val="11"/>
        <w:keepNext w:val="0"/>
        <w:keepLines w:val="0"/>
        <w:widowControl/>
        <w:suppressLineNumbers w:val="0"/>
      </w:pPr>
      <w:r>
        <w:rPr>
          <w:rFonts w:hint="eastAsia" w:ascii="宋体" w:hAnsi="宋体" w:eastAsia="宋体" w:cs="宋体"/>
          <w:sz w:val="24"/>
          <w:szCs w:val="24"/>
        </w:rPr>
        <w:t> </w:t>
      </w:r>
    </w:p>
    <w:p>
      <w:pPr>
        <w:pStyle w:val="11"/>
        <w:keepNext w:val="0"/>
        <w:keepLines w:val="0"/>
        <w:widowControl/>
        <w:suppressLineNumbers w:val="0"/>
      </w:pPr>
      <w:r>
        <w:rPr>
          <w:rFonts w:hint="eastAsia" w:ascii="宋体" w:hAnsi="宋体" w:eastAsia="宋体" w:cs="宋体"/>
          <w:sz w:val="24"/>
          <w:szCs w:val="24"/>
        </w:rPr>
        <w:t>★注意：</w:t>
      </w:r>
    </w:p>
    <w:p>
      <w:pPr>
        <w:pStyle w:val="11"/>
        <w:keepNext w:val="0"/>
        <w:keepLines w:val="0"/>
        <w:widowControl/>
        <w:suppressLineNumbers w:val="0"/>
      </w:pPr>
      <w:r>
        <w:rPr>
          <w:rFonts w:hint="eastAsia" w:ascii="宋体" w:hAnsi="宋体" w:eastAsia="宋体" w:cs="宋体"/>
          <w:sz w:val="24"/>
          <w:szCs w:val="24"/>
        </w:rPr>
        <w:t>1、询价通知书未要求供应商提供</w:t>
      </w:r>
      <w:r>
        <w:rPr>
          <w:rStyle w:val="16"/>
          <w:rFonts w:hint="eastAsia" w:ascii="宋体" w:hAnsi="宋体" w:eastAsia="宋体" w:cs="宋体"/>
          <w:sz w:val="24"/>
          <w:szCs w:val="24"/>
        </w:rPr>
        <w:t>“具备履行合同所必需的设备和专业技术能力的专项证明材料”</w:t>
      </w:r>
      <w:r>
        <w:rPr>
          <w:rFonts w:hint="eastAsia" w:ascii="宋体" w:hAnsi="宋体" w:eastAsia="宋体" w:cs="宋体"/>
          <w:sz w:val="24"/>
          <w:szCs w:val="24"/>
        </w:rPr>
        <w:t>的，供应商应提供本</w:t>
      </w:r>
      <w:r>
        <w:rPr>
          <w:rStyle w:val="16"/>
          <w:rFonts w:hint="eastAsia" w:ascii="宋体" w:hAnsi="宋体" w:eastAsia="宋体" w:cs="宋体"/>
          <w:sz w:val="24"/>
          <w:szCs w:val="24"/>
        </w:rPr>
        <w:t>“具备履行合同所必需的设备和专业技术能力的基本证明材料”</w:t>
      </w:r>
      <w:r>
        <w:rPr>
          <w:rFonts w:hint="eastAsia" w:ascii="宋体" w:hAnsi="宋体" w:eastAsia="宋体" w:cs="宋体"/>
          <w:sz w:val="24"/>
          <w:szCs w:val="24"/>
        </w:rPr>
        <w:t>。</w:t>
      </w:r>
    </w:p>
    <w:p>
      <w:pPr>
        <w:pStyle w:val="11"/>
        <w:keepNext w:val="0"/>
        <w:keepLines w:val="0"/>
        <w:widowControl/>
        <w:suppressLineNumbers w:val="0"/>
      </w:pPr>
      <w:r>
        <w:rPr>
          <w:rFonts w:hint="eastAsia" w:ascii="宋体" w:hAnsi="宋体" w:eastAsia="宋体" w:cs="宋体"/>
          <w:sz w:val="24"/>
          <w:szCs w:val="24"/>
        </w:rPr>
        <w:t>2、询价通知书要求供应商提供</w:t>
      </w:r>
      <w:r>
        <w:rPr>
          <w:rStyle w:val="16"/>
          <w:rFonts w:hint="eastAsia" w:ascii="宋体" w:hAnsi="宋体" w:eastAsia="宋体" w:cs="宋体"/>
          <w:sz w:val="24"/>
          <w:szCs w:val="24"/>
        </w:rPr>
        <w:t>“具备履行合同所必需的设备和专业技术能力的专项证明材料”</w:t>
      </w:r>
      <w:r>
        <w:rPr>
          <w:rFonts w:hint="eastAsia" w:ascii="宋体" w:hAnsi="宋体" w:eastAsia="宋体" w:cs="宋体"/>
          <w:sz w:val="24"/>
          <w:szCs w:val="24"/>
        </w:rPr>
        <w:t>的，供应商须另列提供</w:t>
      </w:r>
      <w:r>
        <w:rPr>
          <w:rStyle w:val="16"/>
          <w:rFonts w:hint="eastAsia" w:ascii="宋体" w:hAnsi="宋体" w:eastAsia="宋体" w:cs="宋体"/>
          <w:sz w:val="24"/>
          <w:szCs w:val="24"/>
        </w:rPr>
        <w:t>”</w:t>
      </w:r>
      <w:r>
        <w:rPr>
          <w:rFonts w:hint="eastAsia" w:ascii="宋体" w:hAnsi="宋体" w:eastAsia="宋体" w:cs="宋体"/>
          <w:sz w:val="24"/>
          <w:szCs w:val="24"/>
        </w:rPr>
        <w:t>。</w:t>
      </w:r>
    </w:p>
    <w:p>
      <w:pPr>
        <w:pStyle w:val="11"/>
        <w:keepNext w:val="0"/>
        <w:keepLines w:val="0"/>
        <w:widowControl/>
        <w:suppressLineNumbers w:val="0"/>
      </w:pPr>
      <w:r>
        <w:rPr>
          <w:rFonts w:hint="eastAsia" w:ascii="宋体" w:hAnsi="宋体" w:eastAsia="宋体" w:cs="宋体"/>
          <w:sz w:val="24"/>
          <w:szCs w:val="24"/>
        </w:rPr>
        <w:t>3、纸质响应文件正本中的本材料（若有）应为原件。</w:t>
      </w:r>
    </w:p>
    <w:p>
      <w:pPr>
        <w:pStyle w:val="11"/>
        <w:keepNext w:val="0"/>
        <w:keepLines w:val="0"/>
        <w:widowControl/>
        <w:suppressLineNumbers w:val="0"/>
      </w:pPr>
      <w:r>
        <w:rPr>
          <w:rFonts w:hint="eastAsia" w:ascii="宋体" w:hAnsi="宋体" w:eastAsia="宋体" w:cs="宋体"/>
          <w:sz w:val="24"/>
          <w:szCs w:val="24"/>
        </w:rPr>
        <w:t>4、请供应商根据实际情况如实声明，否则</w:t>
      </w:r>
      <w:r>
        <w:rPr>
          <w:rStyle w:val="16"/>
          <w:rFonts w:hint="eastAsia" w:ascii="宋体" w:hAnsi="宋体" w:eastAsia="宋体" w:cs="宋体"/>
          <w:sz w:val="24"/>
          <w:szCs w:val="24"/>
        </w:rPr>
        <w:t>视为提供虚假材料。</w:t>
      </w:r>
    </w:p>
    <w:p>
      <w:pPr>
        <w:pStyle w:val="11"/>
        <w:keepNext w:val="0"/>
        <w:keepLines w:val="0"/>
        <w:widowControl/>
        <w:suppressLineNumbers w:val="0"/>
      </w:pPr>
      <w:r>
        <w:rPr>
          <w:rFonts w:hint="eastAsia" w:ascii="宋体" w:hAnsi="宋体" w:eastAsia="宋体" w:cs="宋体"/>
          <w:sz w:val="24"/>
          <w:szCs w:val="24"/>
        </w:rPr>
        <w:t> </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w:t>
      </w:r>
      <w:r>
        <w:rPr>
          <w:rFonts w:hint="eastAsia" w:ascii="宋体" w:hAnsi="宋体" w:eastAsia="宋体" w:cs="宋体"/>
          <w:sz w:val="24"/>
          <w:szCs w:val="24"/>
          <w:u w:val="single"/>
        </w:rPr>
        <w:t>（全称并加盖单位公章）</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供应商代表签字：</w:t>
      </w:r>
      <w:r>
        <w:rPr>
          <w:rFonts w:hint="eastAsia" w:ascii="宋体" w:hAnsi="宋体" w:eastAsia="宋体" w:cs="宋体"/>
          <w:sz w:val="24"/>
          <w:szCs w:val="24"/>
          <w:u w:val="single"/>
        </w:rPr>
        <w:t>                   </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日期：</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11"/>
        <w:widowControl/>
        <w:spacing w:before="75" w:beforeAutospacing="0" w:after="75" w:afterAutospacing="0"/>
        <w:rPr>
          <w:sz w:val="21"/>
          <w:szCs w:val="21"/>
        </w:rPr>
      </w:pPr>
    </w:p>
    <w:p>
      <w:pPr>
        <w:pStyle w:val="11"/>
        <w:widowControl/>
        <w:spacing w:before="75" w:beforeAutospacing="0" w:after="75" w:afterAutospacing="0"/>
        <w:jc w:val="center"/>
        <w:rPr>
          <w:rFonts w:hint="eastAsia" w:ascii="宋体" w:hAnsi="宋体" w:eastAsia="宋体" w:cs="宋体"/>
          <w:sz w:val="21"/>
          <w:szCs w:val="21"/>
        </w:rPr>
      </w:pPr>
      <w:r>
        <w:rPr>
          <w:rFonts w:hint="eastAsia" w:ascii="宋体" w:hAnsi="宋体" w:eastAsia="宋体" w:cs="宋体"/>
          <w:sz w:val="21"/>
          <w:szCs w:val="21"/>
        </w:rPr>
        <w:t> </w:t>
      </w:r>
    </w:p>
    <w:p>
      <w:pPr>
        <w:pStyle w:val="11"/>
        <w:widowControl/>
        <w:spacing w:before="75" w:beforeAutospacing="0" w:after="75" w:afterAutospacing="0"/>
        <w:jc w:val="center"/>
        <w:rPr>
          <w:rFonts w:hint="eastAsia" w:ascii="宋体" w:hAnsi="宋体" w:eastAsia="宋体" w:cs="宋体"/>
          <w:sz w:val="21"/>
          <w:szCs w:val="21"/>
        </w:rPr>
      </w:pPr>
    </w:p>
    <w:p>
      <w:pPr>
        <w:pStyle w:val="11"/>
        <w:widowControl/>
        <w:spacing w:before="75" w:beforeAutospacing="0" w:after="75" w:afterAutospacing="0"/>
        <w:jc w:val="center"/>
        <w:rPr>
          <w:rFonts w:hint="eastAsia" w:ascii="宋体" w:hAnsi="宋体" w:eastAsia="宋体" w:cs="宋体"/>
          <w:sz w:val="21"/>
          <w:szCs w:val="21"/>
        </w:rPr>
      </w:pPr>
    </w:p>
    <w:p>
      <w:pPr>
        <w:pStyle w:val="11"/>
        <w:widowControl/>
        <w:spacing w:before="75" w:beforeAutospacing="0" w:after="75" w:afterAutospacing="0"/>
        <w:jc w:val="center"/>
        <w:rPr>
          <w:rFonts w:hint="eastAsia" w:ascii="宋体" w:hAnsi="宋体" w:eastAsia="宋体" w:cs="宋体"/>
          <w:sz w:val="21"/>
          <w:szCs w:val="21"/>
        </w:rPr>
      </w:pPr>
    </w:p>
    <w:p>
      <w:pPr>
        <w:pStyle w:val="11"/>
        <w:widowControl/>
        <w:spacing w:before="75" w:beforeAutospacing="0" w:after="75" w:afterAutospacing="0"/>
        <w:jc w:val="center"/>
        <w:rPr>
          <w:rFonts w:hint="eastAsia" w:ascii="宋体" w:hAnsi="宋体" w:eastAsia="宋体" w:cs="宋体"/>
          <w:sz w:val="21"/>
          <w:szCs w:val="21"/>
        </w:rPr>
      </w:pPr>
    </w:p>
    <w:p>
      <w:pPr>
        <w:pStyle w:val="11"/>
        <w:widowControl/>
        <w:spacing w:before="75" w:beforeAutospacing="0" w:after="75" w:afterAutospacing="0"/>
        <w:jc w:val="center"/>
        <w:rPr>
          <w:rFonts w:hint="eastAsia" w:ascii="宋体" w:hAnsi="宋体" w:eastAsia="宋体" w:cs="宋体"/>
          <w:sz w:val="21"/>
          <w:szCs w:val="21"/>
        </w:rPr>
      </w:pPr>
    </w:p>
    <w:p>
      <w:pPr>
        <w:pStyle w:val="11"/>
        <w:widowControl/>
        <w:spacing w:before="75" w:beforeAutospacing="0" w:after="75" w:afterAutospacing="0"/>
        <w:jc w:val="center"/>
        <w:rPr>
          <w:rFonts w:hint="eastAsia" w:ascii="宋体" w:hAnsi="宋体" w:eastAsia="宋体" w:cs="宋体"/>
          <w:sz w:val="21"/>
          <w:szCs w:val="21"/>
        </w:rPr>
      </w:pPr>
    </w:p>
    <w:p>
      <w:pPr>
        <w:pStyle w:val="11"/>
        <w:widowControl/>
        <w:spacing w:before="75" w:beforeAutospacing="0" w:after="75" w:afterAutospacing="0"/>
        <w:jc w:val="center"/>
        <w:rPr>
          <w:rFonts w:hint="eastAsia" w:ascii="宋体" w:hAnsi="宋体" w:eastAsia="宋体" w:cs="宋体"/>
          <w:sz w:val="21"/>
          <w:szCs w:val="21"/>
        </w:rPr>
      </w:pPr>
    </w:p>
    <w:p>
      <w:pPr>
        <w:pStyle w:val="11"/>
        <w:widowControl/>
        <w:spacing w:before="75" w:beforeAutospacing="0" w:after="75" w:afterAutospacing="0"/>
        <w:jc w:val="center"/>
        <w:rPr>
          <w:rFonts w:hint="eastAsia" w:ascii="宋体" w:hAnsi="宋体" w:eastAsia="宋体" w:cs="宋体"/>
          <w:sz w:val="21"/>
          <w:szCs w:val="21"/>
          <w:lang w:eastAsia="zh-CN"/>
        </w:rPr>
      </w:pPr>
    </w:p>
    <w:p>
      <w:pPr>
        <w:pStyle w:val="12"/>
        <w:rPr>
          <w:rFonts w:hint="eastAsia"/>
          <w:lang w:eastAsia="zh-CN"/>
        </w:rPr>
      </w:pPr>
    </w:p>
    <w:p>
      <w:pPr>
        <w:pStyle w:val="11"/>
        <w:widowControl/>
        <w:spacing w:before="75" w:beforeAutospacing="0" w:after="75" w:afterAutospacing="0"/>
        <w:jc w:val="center"/>
        <w:rPr>
          <w:rFonts w:ascii="宋体" w:hAnsi="宋体" w:eastAsia="宋体" w:cs="宋体"/>
          <w:sz w:val="21"/>
          <w:szCs w:val="21"/>
        </w:rPr>
      </w:pPr>
    </w:p>
    <w:p>
      <w:pPr>
        <w:pStyle w:val="11"/>
        <w:keepNext w:val="0"/>
        <w:keepLines w:val="0"/>
        <w:widowControl/>
        <w:suppressLineNumbers w:val="0"/>
        <w:spacing w:before="75" w:beforeAutospacing="0" w:after="75" w:afterAutospacing="0"/>
        <w:ind w:left="0" w:right="0"/>
        <w:jc w:val="center"/>
      </w:pPr>
      <w:r>
        <w:rPr>
          <w:rStyle w:val="16"/>
          <w:rFonts w:hint="eastAsia" w:ascii="宋体" w:hAnsi="宋体" w:eastAsia="宋体" w:cs="宋体"/>
          <w:sz w:val="24"/>
          <w:szCs w:val="24"/>
        </w:rPr>
        <w:t>4-7、参加采购活动前三年内在经营活动中没有重大违法记录书面声明</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致：</w:t>
      </w:r>
      <w:r>
        <w:rPr>
          <w:rFonts w:hint="eastAsia" w:ascii="宋体" w:hAnsi="宋体" w:eastAsia="宋体" w:cs="宋体"/>
          <w:sz w:val="21"/>
          <w:szCs w:val="21"/>
          <w:u w:val="single"/>
        </w:rPr>
        <w:t>               </w:t>
      </w: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firstLine="420"/>
        <w:rPr>
          <w:sz w:val="21"/>
          <w:szCs w:val="21"/>
        </w:rPr>
      </w:pPr>
      <w:r>
        <w:rPr>
          <w:rFonts w:hint="eastAsia" w:ascii="宋体" w:hAnsi="宋体" w:eastAsia="宋体" w:cs="宋体"/>
          <w:sz w:val="21"/>
          <w:szCs w:val="21"/>
        </w:rPr>
        <w:t>参加采购活动前三年内，我方在经营活动中没有重大违法记录，也无行贿犯罪记录。</w:t>
      </w:r>
    </w:p>
    <w:p>
      <w:pPr>
        <w:pStyle w:val="11"/>
        <w:keepNext w:val="0"/>
        <w:keepLines w:val="0"/>
        <w:widowControl/>
        <w:suppressLineNumbers w:val="0"/>
        <w:spacing w:before="75" w:beforeAutospacing="0" w:after="75" w:afterAutospacing="0"/>
        <w:ind w:left="0" w:right="0" w:firstLine="420"/>
        <w:rPr>
          <w:sz w:val="21"/>
          <w:szCs w:val="21"/>
        </w:rPr>
      </w:pPr>
      <w:r>
        <w:rPr>
          <w:rFonts w:hint="eastAsia" w:ascii="宋体" w:hAnsi="宋体" w:eastAsia="宋体" w:cs="宋体"/>
          <w:sz w:val="21"/>
          <w:szCs w:val="21"/>
        </w:rPr>
        <w:t>特此声明。</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★注意：</w:t>
      </w:r>
    </w:p>
    <w:p>
      <w:pPr>
        <w:pStyle w:val="11"/>
        <w:keepNext w:val="0"/>
        <w:keepLines w:val="0"/>
        <w:widowControl/>
        <w:suppressLineNumbers w:val="0"/>
        <w:rPr>
          <w:sz w:val="21"/>
          <w:szCs w:val="21"/>
        </w:rPr>
      </w:pPr>
      <w:r>
        <w:rPr>
          <w:rFonts w:hint="eastAsia" w:ascii="宋体" w:hAnsi="宋体" w:eastAsia="宋体" w:cs="宋体"/>
          <w:sz w:val="21"/>
          <w:szCs w:val="21"/>
        </w:rPr>
        <w:t>★注意：</w:t>
      </w:r>
    </w:p>
    <w:p>
      <w:pPr>
        <w:pStyle w:val="11"/>
        <w:keepNext w:val="0"/>
        <w:keepLines w:val="0"/>
        <w:widowControl/>
        <w:suppressLineNumbers w:val="0"/>
        <w:rPr>
          <w:sz w:val="21"/>
          <w:szCs w:val="21"/>
        </w:rPr>
      </w:pPr>
      <w:r>
        <w:rPr>
          <w:rFonts w:hint="eastAsia" w:ascii="宋体" w:hAnsi="宋体" w:eastAsia="宋体" w:cs="宋体"/>
          <w:sz w:val="21"/>
          <w:szCs w:val="21"/>
        </w:rPr>
        <w:t>1、“重大违法记录”指供应商因违法经营受到刑事处罚或责令停产停业、吊销许可证或执照、较大数额罚款等行政处罚。</w:t>
      </w:r>
    </w:p>
    <w:p>
      <w:pPr>
        <w:pStyle w:val="11"/>
        <w:keepNext w:val="0"/>
        <w:keepLines w:val="0"/>
        <w:widowControl/>
        <w:suppressLineNumbers w:val="0"/>
        <w:rPr>
          <w:sz w:val="21"/>
          <w:szCs w:val="21"/>
        </w:rPr>
      </w:pPr>
      <w:r>
        <w:rPr>
          <w:rFonts w:hint="eastAsia" w:ascii="宋体" w:hAnsi="宋体" w:eastAsia="宋体" w:cs="宋体"/>
          <w:sz w:val="21"/>
          <w:szCs w:val="21"/>
        </w:rPr>
        <w:t>2、纸质响应文件正本中的本声明应为原件。</w:t>
      </w:r>
    </w:p>
    <w:p>
      <w:pPr>
        <w:pStyle w:val="11"/>
        <w:keepNext w:val="0"/>
        <w:keepLines w:val="0"/>
        <w:widowControl/>
        <w:suppressLineNumbers w:val="0"/>
        <w:rPr>
          <w:sz w:val="21"/>
          <w:szCs w:val="21"/>
        </w:rPr>
      </w:pPr>
      <w:r>
        <w:rPr>
          <w:rFonts w:hint="eastAsia" w:ascii="宋体" w:hAnsi="宋体" w:eastAsia="宋体" w:cs="宋体"/>
          <w:sz w:val="21"/>
          <w:szCs w:val="21"/>
        </w:rPr>
        <w:t>3、请供应商根据实际情况如实声明，否则</w:t>
      </w:r>
      <w:r>
        <w:rPr>
          <w:rStyle w:val="16"/>
          <w:rFonts w:hint="eastAsia" w:ascii="宋体" w:hAnsi="宋体" w:eastAsia="宋体" w:cs="宋体"/>
          <w:sz w:val="21"/>
          <w:szCs w:val="21"/>
        </w:rPr>
        <w:t>视为提供虚假材料。</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供应商：</w:t>
      </w:r>
      <w:r>
        <w:rPr>
          <w:rFonts w:hint="eastAsia" w:ascii="宋体" w:hAnsi="宋体" w:eastAsia="宋体" w:cs="宋体"/>
          <w:sz w:val="21"/>
          <w:szCs w:val="21"/>
          <w:u w:val="single"/>
        </w:rPr>
        <w:t>（全称并加盖单位公章）</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供应商代表签字：</w:t>
      </w:r>
      <w:r>
        <w:rPr>
          <w:rFonts w:hint="eastAsia" w:ascii="宋体" w:hAnsi="宋体" w:eastAsia="宋体" w:cs="宋体"/>
          <w:sz w:val="21"/>
          <w:szCs w:val="21"/>
          <w:u w:val="single"/>
        </w:rPr>
        <w:t>        </w:t>
      </w: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spacing w:before="75" w:beforeAutospacing="0" w:after="75" w:afterAutospacing="0"/>
        <w:rPr>
          <w:sz w:val="21"/>
          <w:szCs w:val="21"/>
        </w:rPr>
      </w:pPr>
    </w:p>
    <w:p>
      <w:pPr>
        <w:pStyle w:val="11"/>
        <w:widowControl/>
        <w:spacing w:before="75" w:beforeAutospacing="0" w:after="75" w:afterAutospacing="0"/>
        <w:rPr>
          <w:rFonts w:hint="eastAsia" w:ascii="宋体" w:hAnsi="宋体" w:eastAsia="宋体" w:cs="宋体"/>
          <w:sz w:val="21"/>
          <w:szCs w:val="21"/>
        </w:rPr>
      </w:pPr>
      <w:r>
        <w:rPr>
          <w:rFonts w:hint="eastAsia" w:ascii="宋体" w:hAnsi="宋体" w:eastAsia="宋体" w:cs="宋体"/>
          <w:sz w:val="21"/>
          <w:szCs w:val="21"/>
        </w:rPr>
        <w:t> </w:t>
      </w:r>
    </w:p>
    <w:p>
      <w:pPr>
        <w:pStyle w:val="12"/>
        <w:rPr>
          <w:rFonts w:hint="eastAsia" w:ascii="宋体" w:hAnsi="宋体" w:eastAsia="宋体" w:cs="宋体"/>
          <w:sz w:val="21"/>
          <w:szCs w:val="21"/>
        </w:rPr>
      </w:pPr>
    </w:p>
    <w:p>
      <w:pPr>
        <w:pStyle w:val="12"/>
        <w:rPr>
          <w:rFonts w:hint="eastAsia" w:ascii="宋体" w:hAnsi="宋体" w:eastAsia="宋体" w:cs="宋体"/>
          <w:sz w:val="21"/>
          <w:szCs w:val="21"/>
        </w:rPr>
      </w:pPr>
    </w:p>
    <w:p>
      <w:pPr>
        <w:pStyle w:val="12"/>
        <w:rPr>
          <w:rFonts w:hint="eastAsia" w:ascii="宋体" w:hAnsi="宋体" w:eastAsia="宋体" w:cs="宋体"/>
          <w:sz w:val="21"/>
          <w:szCs w:val="21"/>
        </w:rPr>
      </w:pPr>
    </w:p>
    <w:p>
      <w:pPr>
        <w:pStyle w:val="12"/>
        <w:rPr>
          <w:rFonts w:hint="eastAsia" w:ascii="宋体" w:hAnsi="宋体" w:eastAsia="宋体" w:cs="宋体"/>
          <w:sz w:val="21"/>
          <w:szCs w:val="21"/>
        </w:rPr>
      </w:pPr>
    </w:p>
    <w:p>
      <w:pPr>
        <w:pStyle w:val="12"/>
        <w:rPr>
          <w:rFonts w:hint="eastAsia" w:ascii="宋体" w:hAnsi="宋体" w:eastAsia="宋体" w:cs="宋体"/>
          <w:sz w:val="21"/>
          <w:szCs w:val="21"/>
        </w:rPr>
      </w:pPr>
    </w:p>
    <w:p>
      <w:pPr>
        <w:pStyle w:val="12"/>
        <w:rPr>
          <w:rFonts w:hint="eastAsia" w:ascii="宋体" w:hAnsi="宋体" w:eastAsia="宋体" w:cs="宋体"/>
          <w:sz w:val="21"/>
          <w:szCs w:val="21"/>
        </w:rPr>
      </w:pPr>
    </w:p>
    <w:p>
      <w:pPr>
        <w:pStyle w:val="12"/>
        <w:rPr>
          <w:rFonts w:hint="eastAsia" w:ascii="宋体" w:hAnsi="宋体" w:eastAsia="宋体" w:cs="宋体"/>
          <w:sz w:val="21"/>
          <w:szCs w:val="21"/>
        </w:rPr>
      </w:pPr>
    </w:p>
    <w:p>
      <w:pPr>
        <w:pStyle w:val="11"/>
        <w:widowControl/>
        <w:spacing w:before="75" w:beforeAutospacing="0" w:after="75" w:afterAutospacing="0"/>
        <w:jc w:val="both"/>
        <w:rPr>
          <w:rFonts w:ascii="宋体" w:hAnsi="宋体" w:eastAsia="宋体" w:cs="宋体"/>
          <w:sz w:val="21"/>
          <w:szCs w:val="21"/>
        </w:rPr>
      </w:pPr>
    </w:p>
    <w:p>
      <w:pPr>
        <w:pStyle w:val="11"/>
        <w:keepNext w:val="0"/>
        <w:keepLines w:val="0"/>
        <w:widowControl/>
        <w:suppressLineNumbers w:val="0"/>
        <w:spacing w:before="75" w:beforeAutospacing="0" w:after="75" w:afterAutospacing="0"/>
        <w:ind w:left="0" w:right="0"/>
        <w:jc w:val="center"/>
      </w:pPr>
      <w:r>
        <w:rPr>
          <w:rStyle w:val="16"/>
          <w:rFonts w:hint="eastAsia" w:ascii="宋体" w:hAnsi="宋体" w:eastAsia="宋体" w:cs="宋体"/>
          <w:sz w:val="24"/>
          <w:szCs w:val="24"/>
        </w:rPr>
        <w:t>4-8、信用记录查询结果</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现附上截至</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r>
        <w:rPr>
          <w:rFonts w:hint="eastAsia" w:ascii="宋体" w:hAnsi="宋体" w:eastAsia="宋体" w:cs="宋体"/>
          <w:sz w:val="21"/>
          <w:szCs w:val="21"/>
          <w:u w:val="single"/>
        </w:rPr>
        <w:t xml:space="preserve">   </w:t>
      </w:r>
      <w:r>
        <w:rPr>
          <w:rFonts w:hint="eastAsia" w:ascii="宋体" w:hAnsi="宋体" w:eastAsia="宋体" w:cs="宋体"/>
          <w:sz w:val="21"/>
          <w:szCs w:val="21"/>
        </w:rPr>
        <w:t>时我方通过“信用中国”网站（www.creditchina.gov.cn）获取的我方信用信息查询结果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11"/>
        <w:keepNext w:val="0"/>
        <w:keepLines w:val="0"/>
        <w:widowControl/>
        <w:suppressLineNumbers w:val="0"/>
        <w:rPr>
          <w:sz w:val="21"/>
          <w:szCs w:val="21"/>
        </w:rPr>
      </w:pPr>
      <w:r>
        <w:rPr>
          <w:rFonts w:hint="eastAsia" w:ascii="宋体" w:hAnsi="宋体" w:eastAsia="宋体" w:cs="宋体"/>
          <w:sz w:val="21"/>
          <w:szCs w:val="21"/>
        </w:rPr>
        <w:t> </w:t>
      </w:r>
    </w:p>
    <w:p>
      <w:pPr>
        <w:pStyle w:val="11"/>
        <w:keepNext w:val="0"/>
        <w:keepLines w:val="0"/>
        <w:widowControl/>
        <w:suppressLineNumbers w:val="0"/>
        <w:rPr>
          <w:sz w:val="21"/>
          <w:szCs w:val="21"/>
        </w:rPr>
      </w:pPr>
      <w:r>
        <w:rPr>
          <w:rFonts w:hint="eastAsia" w:ascii="宋体" w:hAnsi="宋体" w:eastAsia="宋体" w:cs="宋体"/>
          <w:sz w:val="21"/>
          <w:szCs w:val="21"/>
        </w:rPr>
        <w:t>★注意：</w:t>
      </w:r>
    </w:p>
    <w:p>
      <w:pPr>
        <w:pStyle w:val="11"/>
        <w:keepNext w:val="0"/>
        <w:keepLines w:val="0"/>
        <w:widowControl/>
        <w:suppressLineNumbers w:val="0"/>
        <w:rPr>
          <w:sz w:val="21"/>
          <w:szCs w:val="21"/>
        </w:rPr>
      </w:pPr>
      <w:r>
        <w:rPr>
          <w:rFonts w:hint="eastAsia" w:ascii="宋体" w:hAnsi="宋体" w:eastAsia="宋体" w:cs="宋体"/>
          <w:sz w:val="21"/>
          <w:szCs w:val="21"/>
        </w:rPr>
        <w:t>1、供应商应</w:t>
      </w:r>
      <w:r>
        <w:rPr>
          <w:rStyle w:val="16"/>
          <w:rFonts w:hint="eastAsia" w:ascii="宋体" w:hAnsi="宋体" w:eastAsia="宋体" w:cs="宋体"/>
          <w:sz w:val="21"/>
          <w:szCs w:val="21"/>
        </w:rPr>
        <w:t>同时提供</w:t>
      </w:r>
      <w:r>
        <w:rPr>
          <w:rFonts w:hint="eastAsia" w:ascii="宋体" w:hAnsi="宋体" w:eastAsia="宋体" w:cs="宋体"/>
          <w:sz w:val="21"/>
          <w:szCs w:val="21"/>
        </w:rPr>
        <w:t>在询价通知书要求的截止时点前通过上述2个网站获取的信用信息查询结果，信用信息查询结果应为从上述2个网站获取的查询结果原始页面的打印件或完整截图，否则</w:t>
      </w:r>
      <w:r>
        <w:rPr>
          <w:rStyle w:val="16"/>
          <w:rFonts w:hint="eastAsia" w:ascii="宋体" w:hAnsi="宋体" w:eastAsia="宋体" w:cs="宋体"/>
          <w:sz w:val="21"/>
          <w:szCs w:val="21"/>
        </w:rPr>
        <w:t>投标无效。</w:t>
      </w:r>
    </w:p>
    <w:p>
      <w:pPr>
        <w:pStyle w:val="11"/>
        <w:keepNext w:val="0"/>
        <w:keepLines w:val="0"/>
        <w:widowControl/>
        <w:suppressLineNumbers w:val="0"/>
        <w:rPr>
          <w:sz w:val="21"/>
          <w:szCs w:val="21"/>
        </w:rPr>
      </w:pPr>
      <w:r>
        <w:rPr>
          <w:rFonts w:hint="eastAsia" w:ascii="宋体" w:hAnsi="宋体" w:eastAsia="宋体" w:cs="宋体"/>
          <w:sz w:val="21"/>
          <w:szCs w:val="21"/>
        </w:rPr>
        <w:t>2、若本项目接受联合体投标且供应商为联合体，应同时提供在询价通知书要求的截止时点前通过上述2个网站获取的联合体各方的信用信息查询结果，信用信息查询结果应为从上述2个网站获取的查询结果原始页面的完整截图或打印件，否则</w:t>
      </w:r>
      <w:r>
        <w:rPr>
          <w:rStyle w:val="16"/>
          <w:rFonts w:hint="eastAsia" w:ascii="宋体" w:hAnsi="宋体" w:eastAsia="宋体" w:cs="宋体"/>
          <w:sz w:val="21"/>
          <w:szCs w:val="21"/>
        </w:rPr>
        <w:t>报价无效。</w:t>
      </w:r>
    </w:p>
    <w:p>
      <w:pPr>
        <w:pStyle w:val="11"/>
        <w:keepNext w:val="0"/>
        <w:keepLines w:val="0"/>
        <w:widowControl/>
        <w:suppressLineNumbers w:val="0"/>
        <w:rPr>
          <w:sz w:val="21"/>
          <w:szCs w:val="21"/>
        </w:rPr>
      </w:pPr>
      <w:r>
        <w:rPr>
          <w:rStyle w:val="16"/>
          <w:rFonts w:hint="eastAsia" w:ascii="宋体" w:hAnsi="宋体" w:eastAsia="宋体" w:cs="宋体"/>
          <w:sz w:val="21"/>
          <w:szCs w:val="21"/>
        </w:rPr>
        <w:t>※除上述规定外，信用记录的其他有关规定（包括但不限于：信用信息的查询渠道及截止时点、查询记录和证据留存的具体方式、使用规则等内容）详见询价通知书第一章。</w:t>
      </w:r>
    </w:p>
    <w:p>
      <w:pPr>
        <w:pStyle w:val="11"/>
        <w:keepNext w:val="0"/>
        <w:keepLines w:val="0"/>
        <w:widowControl/>
        <w:suppressLineNumbers w:val="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供应商：</w:t>
      </w:r>
      <w:r>
        <w:rPr>
          <w:rFonts w:hint="eastAsia" w:ascii="宋体" w:hAnsi="宋体" w:eastAsia="宋体" w:cs="宋体"/>
          <w:sz w:val="21"/>
          <w:szCs w:val="21"/>
          <w:u w:val="single"/>
        </w:rPr>
        <w:t>（全称并加盖单位公章）</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供应商代表签字：</w:t>
      </w:r>
      <w:r>
        <w:rPr>
          <w:rFonts w:hint="eastAsia" w:ascii="宋体" w:hAnsi="宋体" w:eastAsia="宋体" w:cs="宋体"/>
          <w:sz w:val="21"/>
          <w:szCs w:val="21"/>
          <w:u w:val="single"/>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12"/>
        <w:rPr>
          <w:rFonts w:hint="eastAsia" w:ascii="宋体" w:hAnsi="宋体" w:eastAsia="宋体" w:cs="宋体"/>
          <w:sz w:val="21"/>
          <w:szCs w:val="21"/>
        </w:rPr>
      </w:pPr>
    </w:p>
    <w:p>
      <w:pPr>
        <w:pStyle w:val="12"/>
        <w:rPr>
          <w:rFonts w:hint="eastAsia" w:ascii="宋体" w:hAnsi="宋体" w:eastAsia="宋体" w:cs="宋体"/>
          <w:sz w:val="21"/>
          <w:szCs w:val="21"/>
        </w:rPr>
      </w:pPr>
    </w:p>
    <w:p>
      <w:pPr>
        <w:pStyle w:val="12"/>
        <w:rPr>
          <w:rFonts w:hint="eastAsia" w:ascii="宋体" w:hAnsi="宋体" w:eastAsia="宋体" w:cs="宋体"/>
          <w:sz w:val="21"/>
          <w:szCs w:val="21"/>
        </w:rPr>
      </w:pPr>
    </w:p>
    <w:p>
      <w:pPr>
        <w:pStyle w:val="12"/>
        <w:rPr>
          <w:rFonts w:hint="eastAsia" w:ascii="宋体" w:hAnsi="宋体" w:eastAsia="宋体" w:cs="宋体"/>
          <w:sz w:val="21"/>
          <w:szCs w:val="21"/>
        </w:rPr>
      </w:pPr>
    </w:p>
    <w:p>
      <w:pPr>
        <w:pStyle w:val="12"/>
        <w:rPr>
          <w:rFonts w:hint="eastAsia" w:ascii="宋体" w:hAnsi="宋体" w:eastAsia="宋体" w:cs="宋体"/>
          <w:sz w:val="21"/>
          <w:szCs w:val="21"/>
        </w:rPr>
      </w:pPr>
    </w:p>
    <w:p>
      <w:pPr>
        <w:pStyle w:val="12"/>
        <w:rPr>
          <w:rFonts w:hint="eastAsia" w:ascii="宋体" w:hAnsi="宋体" w:eastAsia="宋体" w:cs="宋体"/>
          <w:sz w:val="21"/>
          <w:szCs w:val="21"/>
        </w:rPr>
      </w:pPr>
    </w:p>
    <w:p>
      <w:pPr>
        <w:pStyle w:val="11"/>
        <w:keepNext w:val="0"/>
        <w:keepLines w:val="0"/>
        <w:widowControl/>
        <w:suppressLineNumbers w:val="0"/>
        <w:spacing w:before="75" w:beforeAutospacing="0" w:after="75" w:afterAutospacing="0"/>
        <w:ind w:left="0" w:right="0"/>
        <w:jc w:val="center"/>
        <w:rPr>
          <w:rFonts w:hint="eastAsia" w:ascii="宋体" w:hAnsi="宋体" w:eastAsia="宋体" w:cs="宋体"/>
          <w:b/>
          <w:bCs/>
          <w:sz w:val="21"/>
          <w:szCs w:val="21"/>
          <w:lang w:eastAsia="zh-CN"/>
        </w:rPr>
      </w:pPr>
    </w:p>
    <w:p>
      <w:pPr>
        <w:pStyle w:val="11"/>
        <w:keepNext w:val="0"/>
        <w:keepLines w:val="0"/>
        <w:widowControl/>
        <w:suppressLineNumbers w:val="0"/>
        <w:spacing w:before="75" w:beforeAutospacing="0" w:after="75" w:afterAutospacing="0"/>
        <w:ind w:left="0" w:right="0"/>
        <w:jc w:val="center"/>
        <w:rPr>
          <w:sz w:val="21"/>
          <w:szCs w:val="21"/>
        </w:rPr>
      </w:pPr>
      <w:r>
        <w:rPr>
          <w:rFonts w:hint="eastAsia" w:ascii="宋体" w:hAnsi="宋体" w:eastAsia="宋体" w:cs="宋体"/>
          <w:b/>
          <w:bCs/>
          <w:sz w:val="21"/>
          <w:szCs w:val="21"/>
        </w:rPr>
        <w:t>4-9、检察机关行贿犯罪档案查询结果告知函</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0" w:beforeAutospacing="1" w:after="0" w:afterAutospacing="1"/>
        <w:ind w:left="0" w:firstLine="420"/>
        <w:rPr>
          <w:sz w:val="21"/>
          <w:szCs w:val="21"/>
        </w:rPr>
      </w:pPr>
      <w:r>
        <w:rPr>
          <w:rFonts w:hint="eastAsia" w:ascii="宋体" w:hAnsi="宋体" w:eastAsia="宋体" w:cs="宋体"/>
          <w:sz w:val="21"/>
          <w:szCs w:val="21"/>
        </w:rPr>
        <w:t>检察机关行贿犯罪档案查询结果告知函（以下简称：“告知函”）由供应商向住所地或业务发生地检察院申请查询，具体以检察院出具的为准。</w:t>
      </w:r>
    </w:p>
    <w:p>
      <w:pPr>
        <w:pStyle w:val="11"/>
        <w:keepNext w:val="0"/>
        <w:keepLines w:val="0"/>
        <w:widowControl/>
        <w:suppressLineNumbers w:val="0"/>
        <w:rPr>
          <w:sz w:val="21"/>
          <w:szCs w:val="21"/>
        </w:rPr>
      </w:pPr>
      <w:r>
        <w:rPr>
          <w:rFonts w:hint="eastAsia" w:ascii="宋体" w:hAnsi="宋体" w:eastAsia="宋体" w:cs="宋体"/>
          <w:sz w:val="21"/>
          <w:szCs w:val="21"/>
        </w:rPr>
        <w:t> </w:t>
      </w:r>
    </w:p>
    <w:p>
      <w:pPr>
        <w:pStyle w:val="11"/>
        <w:keepNext w:val="0"/>
        <w:keepLines w:val="0"/>
        <w:widowControl/>
        <w:suppressLineNumbers w:val="0"/>
        <w:rPr>
          <w:sz w:val="21"/>
          <w:szCs w:val="21"/>
        </w:rPr>
      </w:pPr>
      <w:r>
        <w:rPr>
          <w:rFonts w:hint="eastAsia" w:ascii="宋体" w:hAnsi="宋体" w:eastAsia="宋体" w:cs="宋体"/>
          <w:sz w:val="21"/>
          <w:szCs w:val="21"/>
        </w:rPr>
        <w:t>★注意：</w:t>
      </w:r>
    </w:p>
    <w:p>
      <w:pPr>
        <w:pStyle w:val="11"/>
        <w:keepNext w:val="0"/>
        <w:keepLines w:val="0"/>
        <w:widowControl/>
        <w:suppressLineNumbers w:val="0"/>
        <w:rPr>
          <w:sz w:val="21"/>
          <w:szCs w:val="21"/>
        </w:rPr>
      </w:pPr>
      <w:r>
        <w:rPr>
          <w:rFonts w:hint="eastAsia" w:ascii="宋体" w:hAnsi="宋体" w:eastAsia="宋体" w:cs="宋体"/>
          <w:sz w:val="21"/>
          <w:szCs w:val="21"/>
        </w:rPr>
        <w:t>1、未提供行贿犯罪档案查询结果或查询结果表明供应商有行贿犯罪记录的，</w:t>
      </w:r>
      <w:r>
        <w:rPr>
          <w:rStyle w:val="16"/>
          <w:rFonts w:hint="eastAsia" w:ascii="宋体" w:hAnsi="宋体" w:eastAsia="宋体" w:cs="宋体"/>
          <w:sz w:val="21"/>
          <w:szCs w:val="21"/>
        </w:rPr>
        <w:t>报价无效。</w:t>
      </w:r>
    </w:p>
    <w:p>
      <w:pPr>
        <w:pStyle w:val="11"/>
        <w:keepNext w:val="0"/>
        <w:keepLines w:val="0"/>
        <w:widowControl/>
        <w:suppressLineNumbers w:val="0"/>
        <w:rPr>
          <w:sz w:val="21"/>
          <w:szCs w:val="21"/>
        </w:rPr>
      </w:pPr>
      <w:r>
        <w:rPr>
          <w:rFonts w:hint="eastAsia" w:ascii="宋体" w:hAnsi="宋体" w:eastAsia="宋体" w:cs="宋体"/>
          <w:sz w:val="21"/>
          <w:szCs w:val="21"/>
        </w:rPr>
        <w:t>2、若从检察机关指定网站下载打印或截图告知函，则告知函应为从前述指定网站获取的查询结果原始页面的打印件或完整截图，否则</w:t>
      </w:r>
      <w:r>
        <w:rPr>
          <w:rStyle w:val="16"/>
          <w:rFonts w:hint="eastAsia" w:ascii="宋体" w:hAnsi="宋体" w:eastAsia="宋体" w:cs="宋体"/>
          <w:sz w:val="21"/>
          <w:szCs w:val="21"/>
        </w:rPr>
        <w:t>报价无效。</w:t>
      </w:r>
    </w:p>
    <w:p>
      <w:pPr>
        <w:pStyle w:val="11"/>
        <w:keepNext w:val="0"/>
        <w:keepLines w:val="0"/>
        <w:widowControl/>
        <w:suppressLineNumbers w:val="0"/>
        <w:rPr>
          <w:sz w:val="21"/>
          <w:szCs w:val="21"/>
        </w:rPr>
      </w:pPr>
      <w:r>
        <w:rPr>
          <w:rFonts w:hint="eastAsia" w:ascii="宋体" w:hAnsi="宋体" w:eastAsia="宋体" w:cs="宋体"/>
          <w:sz w:val="21"/>
          <w:szCs w:val="21"/>
        </w:rPr>
        <w:t>3、告知函应在有效期内，否则</w:t>
      </w:r>
      <w:r>
        <w:rPr>
          <w:rStyle w:val="16"/>
          <w:rFonts w:hint="eastAsia" w:ascii="宋体" w:hAnsi="宋体" w:eastAsia="宋体" w:cs="宋体"/>
          <w:sz w:val="21"/>
          <w:szCs w:val="21"/>
        </w:rPr>
        <w:t>报价无效。</w:t>
      </w:r>
    </w:p>
    <w:p>
      <w:pPr>
        <w:pStyle w:val="11"/>
        <w:keepNext w:val="0"/>
        <w:keepLines w:val="0"/>
        <w:widowControl/>
        <w:suppressLineNumbers w:val="0"/>
        <w:rPr>
          <w:sz w:val="21"/>
          <w:szCs w:val="21"/>
        </w:rPr>
      </w:pPr>
      <w:r>
        <w:rPr>
          <w:rFonts w:hint="eastAsia" w:ascii="宋体" w:hAnsi="宋体" w:eastAsia="宋体" w:cs="宋体"/>
          <w:sz w:val="21"/>
          <w:szCs w:val="21"/>
        </w:rPr>
        <w:t>4、有效期内的告知函复印件，无论内容中是否注明“复印件无效”，均视同有效。</w:t>
      </w:r>
    </w:p>
    <w:p>
      <w:pPr>
        <w:pStyle w:val="11"/>
        <w:keepNext w:val="0"/>
        <w:keepLines w:val="0"/>
        <w:widowControl/>
        <w:suppressLineNumbers w:val="0"/>
        <w:rPr>
          <w:sz w:val="21"/>
          <w:szCs w:val="21"/>
        </w:rPr>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11"/>
        <w:widowControl/>
        <w:spacing w:before="50" w:beforeAutospacing="0" w:after="50" w:afterAutospacing="0"/>
        <w:jc w:val="center"/>
        <w:rPr>
          <w:rStyle w:val="16"/>
          <w:rFonts w:asciiTheme="minorEastAsia" w:hAnsiTheme="minorEastAsia" w:cstheme="minorEastAsia"/>
          <w:sz w:val="21"/>
          <w:szCs w:val="21"/>
        </w:rPr>
      </w:pPr>
    </w:p>
    <w:p>
      <w:pPr>
        <w:pStyle w:val="12"/>
        <w:rPr>
          <w:rStyle w:val="16"/>
          <w:rFonts w:asciiTheme="minorEastAsia" w:hAnsiTheme="minorEastAsia" w:cstheme="minorEastAsia"/>
          <w:b/>
          <w:sz w:val="21"/>
          <w:szCs w:val="21"/>
        </w:rPr>
      </w:pPr>
    </w:p>
    <w:p>
      <w:pPr>
        <w:pStyle w:val="12"/>
        <w:rPr>
          <w:rStyle w:val="16"/>
          <w:rFonts w:asciiTheme="minorEastAsia" w:hAnsiTheme="minorEastAsia" w:cstheme="minorEastAsia"/>
          <w:b/>
          <w:sz w:val="21"/>
          <w:szCs w:val="21"/>
        </w:rPr>
      </w:pPr>
    </w:p>
    <w:p>
      <w:pPr>
        <w:pStyle w:val="12"/>
        <w:rPr>
          <w:rStyle w:val="16"/>
          <w:rFonts w:asciiTheme="minorEastAsia" w:hAnsiTheme="minorEastAsia" w:cstheme="minorEastAsia"/>
          <w:b/>
          <w:sz w:val="21"/>
          <w:szCs w:val="21"/>
        </w:rPr>
      </w:pPr>
    </w:p>
    <w:p>
      <w:pPr>
        <w:pStyle w:val="12"/>
        <w:rPr>
          <w:rStyle w:val="16"/>
          <w:rFonts w:asciiTheme="minorEastAsia" w:hAnsiTheme="minorEastAsia" w:cstheme="minorEastAsia"/>
          <w:b/>
          <w:sz w:val="21"/>
          <w:szCs w:val="21"/>
        </w:rPr>
      </w:pPr>
    </w:p>
    <w:p>
      <w:pPr>
        <w:pStyle w:val="12"/>
        <w:rPr>
          <w:rStyle w:val="16"/>
          <w:rFonts w:asciiTheme="minorEastAsia" w:hAnsiTheme="minorEastAsia" w:cstheme="minorEastAsia"/>
          <w:b/>
          <w:sz w:val="21"/>
          <w:szCs w:val="21"/>
        </w:rPr>
      </w:pPr>
    </w:p>
    <w:p>
      <w:pPr>
        <w:pStyle w:val="12"/>
        <w:rPr>
          <w:rStyle w:val="16"/>
          <w:rFonts w:asciiTheme="minorEastAsia" w:hAnsiTheme="minorEastAsia" w:cstheme="minorEastAsia"/>
          <w:b/>
          <w:sz w:val="21"/>
          <w:szCs w:val="21"/>
        </w:rPr>
      </w:pPr>
    </w:p>
    <w:p>
      <w:pPr>
        <w:pStyle w:val="12"/>
        <w:rPr>
          <w:rStyle w:val="16"/>
          <w:rFonts w:asciiTheme="minorEastAsia" w:hAnsiTheme="minorEastAsia" w:cstheme="minorEastAsia"/>
          <w:b/>
          <w:sz w:val="21"/>
          <w:szCs w:val="21"/>
        </w:rPr>
      </w:pPr>
    </w:p>
    <w:p>
      <w:pPr>
        <w:pStyle w:val="11"/>
        <w:widowControl/>
        <w:spacing w:before="50" w:beforeAutospacing="0" w:after="50" w:afterAutospacing="0"/>
        <w:jc w:val="center"/>
        <w:rPr>
          <w:rStyle w:val="16"/>
          <w:rFonts w:asciiTheme="minorEastAsia" w:hAnsiTheme="minorEastAsia" w:cstheme="minorEastAsia"/>
          <w:sz w:val="21"/>
          <w:szCs w:val="21"/>
        </w:rPr>
      </w:pPr>
    </w:p>
    <w:p>
      <w:pPr>
        <w:pStyle w:val="11"/>
        <w:widowControl/>
        <w:spacing w:before="50" w:beforeAutospacing="0" w:after="50" w:afterAutospacing="0"/>
        <w:jc w:val="center"/>
        <w:rPr>
          <w:rStyle w:val="16"/>
          <w:rFonts w:asciiTheme="minorEastAsia" w:hAnsiTheme="minorEastAsia" w:cstheme="minorEastAsia"/>
          <w:sz w:val="21"/>
          <w:szCs w:val="21"/>
        </w:rPr>
      </w:pPr>
    </w:p>
    <w:p>
      <w:pPr>
        <w:pStyle w:val="11"/>
        <w:widowControl/>
        <w:spacing w:before="50" w:beforeAutospacing="0" w:after="50" w:afterAutospacing="0"/>
        <w:jc w:val="center"/>
        <w:rPr>
          <w:rFonts w:asciiTheme="minorEastAsia" w:hAnsiTheme="minorEastAsia" w:cstheme="minorEastAsia"/>
          <w:sz w:val="21"/>
          <w:szCs w:val="21"/>
        </w:rPr>
      </w:pPr>
      <w:r>
        <w:rPr>
          <w:rStyle w:val="16"/>
          <w:rFonts w:hint="eastAsia" w:asciiTheme="minorEastAsia" w:hAnsiTheme="minorEastAsia" w:cstheme="minorEastAsia"/>
          <w:sz w:val="21"/>
          <w:szCs w:val="21"/>
        </w:rPr>
        <w:t> 5、技术要求响应表</w:t>
      </w:r>
    </w:p>
    <w:p>
      <w:pPr>
        <w:pStyle w:val="11"/>
        <w:widowControl/>
        <w:spacing w:before="50" w:beforeAutospacing="0" w:after="50" w:afterAutospacing="0"/>
        <w:jc w:val="center"/>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项目编号：</w:t>
      </w:r>
      <w:r>
        <w:rPr>
          <w:rFonts w:hint="eastAsia" w:asciiTheme="minorEastAsia" w:hAnsiTheme="minorEastAsia" w:cstheme="minorEastAsia"/>
          <w:sz w:val="21"/>
          <w:szCs w:val="21"/>
          <w:u w:val="single"/>
        </w:rPr>
        <w:t>                   </w:t>
      </w:r>
    </w:p>
    <w:tbl>
      <w:tblPr>
        <w:tblStyle w:val="13"/>
        <w:tblW w:w="8497"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04"/>
        <w:gridCol w:w="883"/>
        <w:gridCol w:w="3163"/>
        <w:gridCol w:w="1774"/>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tblCellSpacing w:w="15" w:type="dxa"/>
        </w:trPr>
        <w:tc>
          <w:tcPr>
            <w:tcW w:w="859"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合同包</w:t>
            </w:r>
          </w:p>
        </w:tc>
        <w:tc>
          <w:tcPr>
            <w:tcW w:w="853" w:type="dxa"/>
            <w:shd w:val="clear" w:color="auto" w:fill="auto"/>
            <w:tcMar>
              <w:top w:w="0" w:type="dxa"/>
              <w:left w:w="70" w:type="dxa"/>
              <w:bottom w:w="0" w:type="dxa"/>
              <w:right w:w="70" w:type="dxa"/>
            </w:tcMar>
            <w:vAlign w:val="center"/>
          </w:tcPr>
          <w:p>
            <w:pPr>
              <w:pStyle w:val="11"/>
              <w:widowControl/>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采购标的</w:t>
            </w:r>
          </w:p>
        </w:tc>
        <w:tc>
          <w:tcPr>
            <w:tcW w:w="3133"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询价通知书要求</w:t>
            </w:r>
          </w:p>
        </w:tc>
        <w:tc>
          <w:tcPr>
            <w:tcW w:w="1744"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响应文件应答</w:t>
            </w:r>
          </w:p>
        </w:tc>
        <w:tc>
          <w:tcPr>
            <w:tcW w:w="1728"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6" w:hRule="atLeast"/>
          <w:tblCellSpacing w:w="15" w:type="dxa"/>
        </w:trPr>
        <w:tc>
          <w:tcPr>
            <w:tcW w:w="859" w:type="dxa"/>
            <w:vMerge w:val="restart"/>
            <w:shd w:val="clear" w:color="auto" w:fill="auto"/>
            <w:tcMar>
              <w:top w:w="0" w:type="dxa"/>
              <w:left w:w="70" w:type="dxa"/>
              <w:bottom w:w="0" w:type="dxa"/>
              <w:right w:w="70" w:type="dxa"/>
            </w:tcMar>
            <w:vAlign w:val="center"/>
          </w:tcPr>
          <w:p>
            <w:pPr>
              <w:pStyle w:val="11"/>
              <w:widowControl/>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1</w:t>
            </w:r>
          </w:p>
        </w:tc>
        <w:tc>
          <w:tcPr>
            <w:tcW w:w="853"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p>
        </w:tc>
        <w:tc>
          <w:tcPr>
            <w:tcW w:w="3133"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744"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728"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6" w:hRule="atLeast"/>
          <w:tblCellSpacing w:w="15" w:type="dxa"/>
        </w:trPr>
        <w:tc>
          <w:tcPr>
            <w:tcW w:w="859" w:type="dxa"/>
            <w:vMerge w:val="continue"/>
            <w:shd w:val="clear" w:color="auto" w:fill="auto"/>
            <w:tcMar>
              <w:top w:w="0" w:type="dxa"/>
              <w:left w:w="70" w:type="dxa"/>
              <w:bottom w:w="0" w:type="dxa"/>
              <w:right w:w="70" w:type="dxa"/>
            </w:tcMar>
            <w:vAlign w:val="center"/>
          </w:tcPr>
          <w:p>
            <w:pPr>
              <w:rPr>
                <w:rFonts w:asciiTheme="minorEastAsia" w:hAnsiTheme="minorEastAsia" w:cstheme="minorEastAsia"/>
                <w:szCs w:val="21"/>
              </w:rPr>
            </w:pPr>
          </w:p>
        </w:tc>
        <w:tc>
          <w:tcPr>
            <w:tcW w:w="853"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p>
        </w:tc>
        <w:tc>
          <w:tcPr>
            <w:tcW w:w="3133"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744"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728"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 w:hRule="atLeast"/>
          <w:tblCellSpacing w:w="15" w:type="dxa"/>
        </w:trPr>
        <w:tc>
          <w:tcPr>
            <w:tcW w:w="859"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w:t>
            </w:r>
          </w:p>
        </w:tc>
        <w:tc>
          <w:tcPr>
            <w:tcW w:w="853"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3133"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1744"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1728"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r>
    </w:tbl>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★注意：</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1、供应商应在“询价通知书要求” “响应文件应答”中按询价通知书第四章的内容逐项详细对应应答。</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2、对询价通知书关于“大于（或小于）等于”等某个区间值范围内的内容，报价响应应填写具体的数值。</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3“是否偏离及说明”项下应按下列规定填写：优于的，填写“正偏离”；符合的，填写“无偏离”；低于的，填写“负偏离”。</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4、若需要说明的内容因询价通知书中的格式特殊或需特殊表达的，可另页应答。</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供应商：</w:t>
      </w:r>
      <w:r>
        <w:rPr>
          <w:rFonts w:hint="eastAsia" w:asciiTheme="minorEastAsia" w:hAnsiTheme="minorEastAsia" w:cstheme="minorEastAsia"/>
          <w:sz w:val="21"/>
          <w:szCs w:val="21"/>
          <w:u w:val="single"/>
        </w:rPr>
        <w:t>（全称并加盖单位公章）</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供应商代表签字：</w:t>
      </w:r>
      <w:r>
        <w:rPr>
          <w:rFonts w:hint="eastAsia" w:asciiTheme="minorEastAsia" w:hAnsiTheme="minorEastAsia" w:cstheme="minorEastAsia"/>
          <w:sz w:val="21"/>
          <w:szCs w:val="21"/>
          <w:u w:val="single"/>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日期：</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年</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月</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日</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jc w:val="center"/>
        <w:rPr>
          <w:rFonts w:hint="eastAsia" w:asciiTheme="minorEastAsia" w:hAnsiTheme="minorEastAsia" w:cstheme="minorEastAsia"/>
          <w:sz w:val="21"/>
          <w:szCs w:val="21"/>
        </w:rPr>
      </w:pPr>
    </w:p>
    <w:p>
      <w:pPr>
        <w:pStyle w:val="11"/>
        <w:widowControl/>
        <w:spacing w:before="50" w:beforeAutospacing="0" w:after="50" w:afterAutospacing="0"/>
        <w:jc w:val="center"/>
        <w:rPr>
          <w:rFonts w:hint="eastAsia" w:asciiTheme="minorEastAsia" w:hAnsiTheme="minorEastAsia" w:cstheme="minorEastAsia"/>
          <w:sz w:val="21"/>
          <w:szCs w:val="21"/>
        </w:rPr>
      </w:pPr>
      <w:r>
        <w:rPr>
          <w:rFonts w:hint="eastAsia" w:asciiTheme="minorEastAsia" w:hAnsiTheme="minorEastAsia" w:cstheme="minorEastAsia"/>
          <w:sz w:val="21"/>
          <w:szCs w:val="21"/>
        </w:rPr>
        <w:t> </w:t>
      </w:r>
    </w:p>
    <w:p>
      <w:pPr>
        <w:pStyle w:val="12"/>
        <w:rPr>
          <w:rFonts w:hint="eastAsia" w:asciiTheme="minorEastAsia" w:hAnsiTheme="minorEastAsia" w:cstheme="minorEastAsia"/>
          <w:sz w:val="21"/>
          <w:szCs w:val="21"/>
        </w:rPr>
      </w:pPr>
    </w:p>
    <w:p>
      <w:pPr>
        <w:pStyle w:val="12"/>
        <w:rPr>
          <w:rFonts w:hint="eastAsia" w:asciiTheme="minorEastAsia" w:hAnsiTheme="minorEastAsia" w:cstheme="minorEastAsia"/>
          <w:sz w:val="21"/>
          <w:szCs w:val="21"/>
        </w:rPr>
      </w:pPr>
    </w:p>
    <w:p>
      <w:pPr>
        <w:pStyle w:val="12"/>
        <w:rPr>
          <w:rFonts w:hint="eastAsia" w:asciiTheme="minorEastAsia" w:hAnsiTheme="minorEastAsia" w:cstheme="minorEastAsia"/>
          <w:sz w:val="21"/>
          <w:szCs w:val="21"/>
        </w:rPr>
      </w:pPr>
    </w:p>
    <w:p>
      <w:pPr>
        <w:pStyle w:val="12"/>
        <w:rPr>
          <w:rFonts w:hint="eastAsia" w:asciiTheme="minorEastAsia" w:hAnsiTheme="minorEastAsia" w:cstheme="minorEastAsia"/>
          <w:sz w:val="21"/>
          <w:szCs w:val="21"/>
        </w:rPr>
      </w:pPr>
    </w:p>
    <w:p>
      <w:pPr>
        <w:pStyle w:val="12"/>
        <w:rPr>
          <w:rFonts w:hint="eastAsia" w:asciiTheme="minorEastAsia" w:hAnsiTheme="minorEastAsia" w:cstheme="minorEastAsia"/>
          <w:sz w:val="21"/>
          <w:szCs w:val="21"/>
        </w:rPr>
      </w:pPr>
    </w:p>
    <w:p>
      <w:pPr>
        <w:pStyle w:val="12"/>
        <w:rPr>
          <w:rFonts w:hint="eastAsia" w:asciiTheme="minorEastAsia" w:hAnsiTheme="minorEastAsia" w:cstheme="minorEastAsia"/>
          <w:sz w:val="21"/>
          <w:szCs w:val="21"/>
        </w:rPr>
      </w:pPr>
    </w:p>
    <w:p>
      <w:pPr>
        <w:pStyle w:val="11"/>
        <w:widowControl/>
        <w:spacing w:before="50" w:beforeAutospacing="0" w:after="50" w:afterAutospacing="0"/>
        <w:jc w:val="center"/>
        <w:rPr>
          <w:rStyle w:val="16"/>
          <w:rFonts w:hint="eastAsia" w:asciiTheme="minorEastAsia" w:hAnsiTheme="minorEastAsia" w:eastAsiaTheme="minorEastAsia" w:cstheme="minorEastAsia"/>
          <w:sz w:val="21"/>
          <w:szCs w:val="21"/>
          <w:lang w:eastAsia="zh-CN"/>
        </w:rPr>
      </w:pPr>
    </w:p>
    <w:p>
      <w:pPr>
        <w:rPr>
          <w:rStyle w:val="16"/>
          <w:rFonts w:hint="eastAsia" w:asciiTheme="minorEastAsia" w:hAnsiTheme="minorEastAsia" w:cstheme="minorEastAsia"/>
          <w:sz w:val="21"/>
          <w:szCs w:val="21"/>
        </w:rPr>
      </w:pPr>
      <w:r>
        <w:rPr>
          <w:rStyle w:val="16"/>
          <w:rFonts w:hint="eastAsia" w:asciiTheme="minorEastAsia" w:hAnsiTheme="minorEastAsia" w:cstheme="minorEastAsia"/>
          <w:sz w:val="21"/>
          <w:szCs w:val="21"/>
        </w:rPr>
        <w:br w:type="page"/>
      </w:r>
    </w:p>
    <w:p>
      <w:pPr>
        <w:pStyle w:val="11"/>
        <w:widowControl/>
        <w:spacing w:before="50" w:beforeAutospacing="0" w:after="50" w:afterAutospacing="0"/>
        <w:jc w:val="center"/>
        <w:rPr>
          <w:rFonts w:asciiTheme="minorEastAsia" w:hAnsiTheme="minorEastAsia" w:cstheme="minorEastAsia"/>
          <w:sz w:val="21"/>
          <w:szCs w:val="21"/>
        </w:rPr>
      </w:pPr>
      <w:r>
        <w:rPr>
          <w:rStyle w:val="16"/>
          <w:rFonts w:hint="eastAsia" w:asciiTheme="minorEastAsia" w:hAnsiTheme="minorEastAsia" w:cstheme="minorEastAsia"/>
          <w:sz w:val="21"/>
          <w:szCs w:val="21"/>
        </w:rPr>
        <w:t>6、商务条件响应表</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项目编号：</w:t>
      </w:r>
      <w:r>
        <w:rPr>
          <w:rFonts w:hint="eastAsia" w:asciiTheme="minorEastAsia" w:hAnsiTheme="minorEastAsia" w:cstheme="minorEastAsia"/>
          <w:sz w:val="21"/>
          <w:szCs w:val="21"/>
          <w:u w:val="single"/>
        </w:rPr>
        <w:t>                   </w:t>
      </w:r>
    </w:p>
    <w:tbl>
      <w:tblPr>
        <w:tblStyle w:val="13"/>
        <w:tblW w:w="9017"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56"/>
        <w:gridCol w:w="936"/>
        <w:gridCol w:w="3363"/>
        <w:gridCol w:w="1885"/>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5" w:hRule="atLeast"/>
          <w:tblCellSpacing w:w="15" w:type="dxa"/>
        </w:trPr>
        <w:tc>
          <w:tcPr>
            <w:tcW w:w="911"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合同包</w:t>
            </w:r>
          </w:p>
        </w:tc>
        <w:tc>
          <w:tcPr>
            <w:tcW w:w="906"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lang w:eastAsia="zh-CN"/>
              </w:rPr>
              <w:t>采购标的</w:t>
            </w:r>
          </w:p>
        </w:tc>
        <w:tc>
          <w:tcPr>
            <w:tcW w:w="3333"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询价通知书要求</w:t>
            </w:r>
          </w:p>
        </w:tc>
        <w:tc>
          <w:tcPr>
            <w:tcW w:w="1855"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响应文件应答</w:t>
            </w:r>
          </w:p>
        </w:tc>
        <w:tc>
          <w:tcPr>
            <w:tcW w:w="1832"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8" w:hRule="atLeast"/>
          <w:tblCellSpacing w:w="15" w:type="dxa"/>
        </w:trPr>
        <w:tc>
          <w:tcPr>
            <w:tcW w:w="911" w:type="dxa"/>
            <w:vMerge w:val="restart"/>
            <w:shd w:val="clear" w:color="auto" w:fill="auto"/>
            <w:tcMar>
              <w:top w:w="0" w:type="dxa"/>
              <w:left w:w="70" w:type="dxa"/>
              <w:bottom w:w="0" w:type="dxa"/>
              <w:right w:w="70" w:type="dxa"/>
            </w:tcMar>
            <w:vAlign w:val="center"/>
          </w:tcPr>
          <w:p>
            <w:pPr>
              <w:pStyle w:val="11"/>
              <w:widowControl/>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1</w:t>
            </w:r>
          </w:p>
        </w:tc>
        <w:tc>
          <w:tcPr>
            <w:tcW w:w="906"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p>
        </w:tc>
        <w:tc>
          <w:tcPr>
            <w:tcW w:w="3333"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85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832"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8" w:hRule="atLeast"/>
          <w:tblCellSpacing w:w="15" w:type="dxa"/>
        </w:trPr>
        <w:tc>
          <w:tcPr>
            <w:tcW w:w="911" w:type="dxa"/>
            <w:vMerge w:val="continue"/>
            <w:shd w:val="clear" w:color="auto" w:fill="auto"/>
            <w:tcMar>
              <w:top w:w="0" w:type="dxa"/>
              <w:left w:w="70" w:type="dxa"/>
              <w:bottom w:w="0" w:type="dxa"/>
              <w:right w:w="70" w:type="dxa"/>
            </w:tcMar>
            <w:vAlign w:val="center"/>
          </w:tcPr>
          <w:p>
            <w:pPr>
              <w:rPr>
                <w:rFonts w:asciiTheme="minorEastAsia" w:hAnsiTheme="minorEastAsia" w:cstheme="minorEastAsia"/>
                <w:szCs w:val="21"/>
              </w:rPr>
            </w:pPr>
          </w:p>
        </w:tc>
        <w:tc>
          <w:tcPr>
            <w:tcW w:w="906"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p>
        </w:tc>
        <w:tc>
          <w:tcPr>
            <w:tcW w:w="3333"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855"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c>
          <w:tcPr>
            <w:tcW w:w="1832" w:type="dxa"/>
            <w:shd w:val="clear" w:color="auto" w:fill="auto"/>
            <w:tcMar>
              <w:top w:w="0" w:type="dxa"/>
              <w:left w:w="70" w:type="dxa"/>
              <w:bottom w:w="0" w:type="dxa"/>
              <w:right w:w="70" w:type="dxa"/>
            </w:tcMar>
          </w:tcPr>
          <w:p>
            <w:pPr>
              <w:widowControl/>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9" w:hRule="atLeast"/>
          <w:tblCellSpacing w:w="15" w:type="dxa"/>
        </w:trPr>
        <w:tc>
          <w:tcPr>
            <w:tcW w:w="911" w:type="dxa"/>
            <w:shd w:val="clear" w:color="auto" w:fill="auto"/>
            <w:tcMar>
              <w:top w:w="0" w:type="dxa"/>
              <w:left w:w="70" w:type="dxa"/>
              <w:bottom w:w="0" w:type="dxa"/>
              <w:right w:w="70" w:type="dxa"/>
            </w:tcMar>
            <w:vAlign w:val="center"/>
          </w:tcPr>
          <w:p>
            <w:pPr>
              <w:pStyle w:val="11"/>
              <w:widowControl/>
              <w:rPr>
                <w:rFonts w:asciiTheme="minorEastAsia" w:hAnsiTheme="minorEastAsia" w:cstheme="minorEastAsia"/>
                <w:sz w:val="21"/>
                <w:szCs w:val="21"/>
              </w:rPr>
            </w:pPr>
            <w:r>
              <w:rPr>
                <w:rFonts w:hint="eastAsia" w:asciiTheme="minorEastAsia" w:hAnsiTheme="minorEastAsia" w:cstheme="minorEastAsia"/>
                <w:sz w:val="21"/>
                <w:szCs w:val="21"/>
              </w:rPr>
              <w:t>…</w:t>
            </w:r>
          </w:p>
        </w:tc>
        <w:tc>
          <w:tcPr>
            <w:tcW w:w="906"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3333"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1855"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c>
          <w:tcPr>
            <w:tcW w:w="1832" w:type="dxa"/>
            <w:shd w:val="clear" w:color="auto" w:fill="auto"/>
            <w:tcMar>
              <w:top w:w="0" w:type="dxa"/>
              <w:left w:w="70" w:type="dxa"/>
              <w:bottom w:w="0" w:type="dxa"/>
              <w:right w:w="70" w:type="dxa"/>
            </w:tcMar>
            <w:vAlign w:val="center"/>
          </w:tcPr>
          <w:p>
            <w:pPr>
              <w:widowControl/>
              <w:jc w:val="left"/>
              <w:rPr>
                <w:rFonts w:asciiTheme="minorEastAsia" w:hAnsiTheme="minorEastAsia" w:cstheme="minorEastAsia"/>
                <w:szCs w:val="21"/>
              </w:rPr>
            </w:pPr>
          </w:p>
        </w:tc>
      </w:tr>
    </w:tbl>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★注意：</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1、供应商应在“询价通知书要求” “响应文件应答”中按询价通知书第四章的内容逐项详细对应应答。</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2、对询价通知书关于“大于（或小于）等于”等某个区间值范围内的内容，报价响应应填写具体的数值。</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3“是否偏离及说明”项下应按下列规定填写：优于的，填写“正偏离”；符合的，填写“无偏离”；低于的，填写“负偏离”。</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4、若需要说明的内容因询价通知书中的格式特殊或需特殊表达的，可另页应答。</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供应商：</w:t>
      </w:r>
      <w:r>
        <w:rPr>
          <w:rFonts w:hint="eastAsia" w:asciiTheme="minorEastAsia" w:hAnsiTheme="minorEastAsia" w:cstheme="minorEastAsia"/>
          <w:sz w:val="21"/>
          <w:szCs w:val="21"/>
          <w:u w:val="single"/>
        </w:rPr>
        <w:t>（全称并加盖单位公章）</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供应商代表签字：</w:t>
      </w:r>
      <w:r>
        <w:rPr>
          <w:rFonts w:hint="eastAsia" w:asciiTheme="minorEastAsia" w:hAnsiTheme="minorEastAsia" w:cstheme="minorEastAsia"/>
          <w:sz w:val="21"/>
          <w:szCs w:val="21"/>
          <w:u w:val="single"/>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日期：</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年</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月</w:t>
      </w:r>
      <w:r>
        <w:rPr>
          <w:rFonts w:hint="eastAsia" w:asciiTheme="minorEastAsia" w:hAnsiTheme="minorEastAsia" w:cstheme="minorEastAsia"/>
          <w:sz w:val="21"/>
          <w:szCs w:val="21"/>
          <w:u w:val="single"/>
        </w:rPr>
        <w:t>   </w:t>
      </w:r>
      <w:r>
        <w:rPr>
          <w:rFonts w:hint="eastAsia" w:asciiTheme="minorEastAsia" w:hAnsiTheme="minorEastAsia" w:cstheme="minorEastAsia"/>
          <w:sz w:val="21"/>
          <w:szCs w:val="21"/>
        </w:rPr>
        <w:t>日</w:t>
      </w:r>
    </w:p>
    <w:p>
      <w:pPr>
        <w:pStyle w:val="11"/>
        <w:widowControl/>
        <w:spacing w:before="50" w:beforeAutospacing="0" w:after="50" w:afterAutospacing="0"/>
        <w:jc w:val="center"/>
        <w:rPr>
          <w:rFonts w:asciiTheme="minorEastAsia" w:hAnsiTheme="minorEastAsia" w:cstheme="minorEastAsia"/>
          <w:sz w:val="21"/>
          <w:szCs w:val="21"/>
        </w:rPr>
      </w:pPr>
      <w:r>
        <w:rPr>
          <w:rStyle w:val="16"/>
          <w:rFonts w:hint="eastAsia" w:asciiTheme="minorEastAsia" w:hAnsiTheme="minorEastAsia" w:cstheme="minorEastAsia"/>
          <w:sz w:val="21"/>
          <w:szCs w:val="21"/>
        </w:rPr>
        <w:t> </w:t>
      </w:r>
    </w:p>
    <w:p>
      <w:pPr>
        <w:pStyle w:val="11"/>
        <w:widowControl/>
        <w:spacing w:before="50" w:beforeAutospacing="0" w:after="50" w:afterAutospacing="0"/>
        <w:jc w:val="center"/>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jc w:val="center"/>
        <w:rPr>
          <w:rStyle w:val="16"/>
          <w:rFonts w:asciiTheme="minorEastAsia" w:hAnsiTheme="minorEastAsia" w:cstheme="minorEastAsia"/>
          <w:sz w:val="21"/>
          <w:szCs w:val="21"/>
        </w:rPr>
      </w:pPr>
    </w:p>
    <w:p>
      <w:pPr>
        <w:pStyle w:val="11"/>
        <w:widowControl/>
        <w:spacing w:before="50" w:beforeAutospacing="0" w:after="50" w:afterAutospacing="0"/>
        <w:jc w:val="center"/>
        <w:rPr>
          <w:rStyle w:val="16"/>
          <w:rFonts w:asciiTheme="minorEastAsia" w:hAnsiTheme="minorEastAsia" w:cstheme="minorEastAsia"/>
          <w:sz w:val="21"/>
          <w:szCs w:val="21"/>
        </w:rPr>
      </w:pPr>
    </w:p>
    <w:p>
      <w:pPr>
        <w:pStyle w:val="11"/>
        <w:widowControl/>
        <w:spacing w:before="50" w:beforeAutospacing="0" w:after="50" w:afterAutospacing="0"/>
        <w:jc w:val="center"/>
        <w:rPr>
          <w:rStyle w:val="16"/>
          <w:rFonts w:asciiTheme="minorEastAsia" w:hAnsiTheme="minorEastAsia" w:cstheme="minorEastAsia"/>
          <w:sz w:val="21"/>
          <w:szCs w:val="21"/>
        </w:rPr>
      </w:pPr>
    </w:p>
    <w:p>
      <w:pPr>
        <w:pStyle w:val="11"/>
        <w:widowControl/>
        <w:spacing w:before="50" w:beforeAutospacing="0" w:after="50" w:afterAutospacing="0"/>
        <w:jc w:val="center"/>
        <w:rPr>
          <w:rStyle w:val="16"/>
          <w:rFonts w:asciiTheme="minorEastAsia" w:hAnsiTheme="minorEastAsia" w:cstheme="minorEastAsia"/>
          <w:sz w:val="21"/>
          <w:szCs w:val="21"/>
        </w:rPr>
      </w:pPr>
    </w:p>
    <w:p>
      <w:pPr>
        <w:pStyle w:val="11"/>
        <w:widowControl/>
        <w:spacing w:before="50" w:beforeAutospacing="0" w:after="50" w:afterAutospacing="0"/>
        <w:jc w:val="center"/>
        <w:rPr>
          <w:rStyle w:val="16"/>
          <w:rFonts w:asciiTheme="minorEastAsia" w:hAnsiTheme="minorEastAsia" w:cstheme="minorEastAsia"/>
          <w:sz w:val="21"/>
          <w:szCs w:val="21"/>
        </w:rPr>
      </w:pPr>
    </w:p>
    <w:p>
      <w:pPr>
        <w:pStyle w:val="11"/>
        <w:widowControl/>
        <w:spacing w:before="50" w:beforeAutospacing="0" w:after="50" w:afterAutospacing="0"/>
        <w:jc w:val="center"/>
        <w:rPr>
          <w:rStyle w:val="16"/>
          <w:rFonts w:asciiTheme="minorEastAsia" w:hAnsiTheme="minorEastAsia" w:cstheme="minorEastAsia"/>
          <w:sz w:val="21"/>
          <w:szCs w:val="21"/>
        </w:rPr>
      </w:pPr>
    </w:p>
    <w:p>
      <w:pPr>
        <w:pStyle w:val="11"/>
        <w:widowControl/>
        <w:spacing w:before="50" w:beforeAutospacing="0" w:after="50" w:afterAutospacing="0"/>
        <w:jc w:val="center"/>
        <w:rPr>
          <w:rStyle w:val="16"/>
          <w:rFonts w:asciiTheme="minorEastAsia" w:hAnsiTheme="minorEastAsia" w:cstheme="minorEastAsia"/>
          <w:sz w:val="21"/>
          <w:szCs w:val="21"/>
        </w:rPr>
      </w:pPr>
    </w:p>
    <w:p>
      <w:pPr>
        <w:pStyle w:val="11"/>
        <w:widowControl/>
        <w:spacing w:before="50" w:beforeAutospacing="0" w:after="50" w:afterAutospacing="0"/>
        <w:jc w:val="center"/>
        <w:rPr>
          <w:rStyle w:val="16"/>
          <w:rFonts w:asciiTheme="minorEastAsia" w:hAnsiTheme="minorEastAsia" w:cstheme="minorEastAsia"/>
          <w:sz w:val="21"/>
          <w:szCs w:val="21"/>
        </w:rPr>
      </w:pPr>
    </w:p>
    <w:p>
      <w:pPr>
        <w:pStyle w:val="11"/>
        <w:widowControl/>
        <w:spacing w:before="50" w:beforeAutospacing="0" w:after="50" w:afterAutospacing="0"/>
        <w:jc w:val="center"/>
        <w:rPr>
          <w:rStyle w:val="16"/>
          <w:rFonts w:asciiTheme="minorEastAsia" w:hAnsiTheme="minorEastAsia" w:cstheme="minorEastAsia"/>
          <w:sz w:val="21"/>
          <w:szCs w:val="21"/>
        </w:rPr>
      </w:pPr>
    </w:p>
    <w:p>
      <w:pPr>
        <w:pStyle w:val="11"/>
        <w:widowControl/>
        <w:spacing w:before="50" w:beforeAutospacing="0" w:after="50" w:afterAutospacing="0"/>
        <w:jc w:val="center"/>
        <w:rPr>
          <w:rFonts w:asciiTheme="minorEastAsia" w:hAnsiTheme="minorEastAsia" w:cstheme="minorEastAsia"/>
          <w:sz w:val="21"/>
          <w:szCs w:val="21"/>
        </w:rPr>
      </w:pPr>
      <w:r>
        <w:rPr>
          <w:rStyle w:val="16"/>
          <w:rFonts w:hint="eastAsia" w:asciiTheme="minorEastAsia" w:hAnsiTheme="minorEastAsia" w:cstheme="minorEastAsia"/>
          <w:sz w:val="21"/>
          <w:szCs w:val="21"/>
        </w:rPr>
        <w:t> </w:t>
      </w:r>
    </w:p>
    <w:p>
      <w:pPr>
        <w:pStyle w:val="11"/>
        <w:widowControl/>
        <w:spacing w:before="50" w:beforeAutospacing="0" w:after="50" w:afterAutospacing="0"/>
        <w:jc w:val="center"/>
        <w:rPr>
          <w:rFonts w:asciiTheme="minorEastAsia" w:hAnsiTheme="minorEastAsia" w:cstheme="minorEastAsia"/>
          <w:sz w:val="21"/>
          <w:szCs w:val="21"/>
        </w:rPr>
      </w:pPr>
      <w:r>
        <w:rPr>
          <w:rStyle w:val="16"/>
          <w:rFonts w:hint="eastAsia" w:asciiTheme="minorEastAsia" w:hAnsiTheme="minorEastAsia" w:cstheme="minorEastAsia"/>
          <w:sz w:val="21"/>
          <w:szCs w:val="21"/>
        </w:rPr>
        <w:t> </w:t>
      </w:r>
    </w:p>
    <w:p>
      <w:pPr>
        <w:pStyle w:val="11"/>
        <w:widowControl/>
        <w:spacing w:before="50" w:beforeAutospacing="0" w:after="50" w:afterAutospacing="0"/>
        <w:jc w:val="center"/>
        <w:rPr>
          <w:rFonts w:asciiTheme="minorEastAsia" w:hAnsiTheme="minorEastAsia" w:cstheme="minorEastAsia"/>
          <w:sz w:val="21"/>
          <w:szCs w:val="21"/>
        </w:rPr>
      </w:pPr>
      <w:r>
        <w:rPr>
          <w:rStyle w:val="16"/>
          <w:rFonts w:hint="eastAsia" w:asciiTheme="minorEastAsia" w:hAnsiTheme="minorEastAsia" w:cstheme="minorEastAsia"/>
          <w:sz w:val="21"/>
          <w:szCs w:val="21"/>
        </w:rPr>
        <w:t> </w:t>
      </w:r>
    </w:p>
    <w:p>
      <w:pPr>
        <w:pStyle w:val="11"/>
        <w:widowControl/>
        <w:spacing w:before="50" w:beforeAutospacing="0" w:after="50" w:afterAutospacing="0"/>
        <w:jc w:val="center"/>
        <w:rPr>
          <w:rStyle w:val="16"/>
          <w:rFonts w:hint="eastAsia" w:asciiTheme="minorEastAsia" w:hAnsiTheme="minorEastAsia" w:cstheme="minorEastAsia"/>
          <w:sz w:val="21"/>
          <w:szCs w:val="21"/>
        </w:rPr>
      </w:pPr>
    </w:p>
    <w:p>
      <w:pPr>
        <w:pStyle w:val="11"/>
        <w:widowControl/>
        <w:spacing w:before="50" w:beforeAutospacing="0" w:after="50" w:afterAutospacing="0"/>
        <w:jc w:val="center"/>
        <w:rPr>
          <w:rStyle w:val="16"/>
          <w:rFonts w:hint="eastAsia" w:asciiTheme="minorEastAsia" w:hAnsiTheme="minorEastAsia" w:cstheme="minorEastAsia"/>
          <w:sz w:val="21"/>
          <w:szCs w:val="21"/>
        </w:rPr>
      </w:pPr>
    </w:p>
    <w:p>
      <w:pPr>
        <w:pStyle w:val="11"/>
        <w:widowControl/>
        <w:spacing w:before="50" w:beforeAutospacing="0" w:after="50" w:afterAutospacing="0"/>
        <w:jc w:val="center"/>
        <w:rPr>
          <w:rFonts w:asciiTheme="minorEastAsia" w:hAnsiTheme="minorEastAsia" w:cstheme="minorEastAsia"/>
          <w:sz w:val="21"/>
          <w:szCs w:val="21"/>
        </w:rPr>
      </w:pPr>
      <w:r>
        <w:rPr>
          <w:rStyle w:val="16"/>
          <w:rFonts w:hint="eastAsia" w:asciiTheme="minorEastAsia" w:hAnsiTheme="minorEastAsia" w:cstheme="minorEastAsia"/>
          <w:sz w:val="21"/>
          <w:szCs w:val="21"/>
        </w:rPr>
        <w:t> </w:t>
      </w:r>
    </w:p>
    <w:p>
      <w:pPr>
        <w:pStyle w:val="11"/>
        <w:widowControl/>
        <w:spacing w:before="50" w:beforeAutospacing="0" w:after="50" w:afterAutospacing="0"/>
        <w:jc w:val="center"/>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jc w:val="center"/>
        <w:rPr>
          <w:rFonts w:asciiTheme="minorEastAsia" w:hAnsiTheme="minorEastAsia" w:cstheme="minorEastAsia"/>
          <w:sz w:val="21"/>
          <w:szCs w:val="21"/>
        </w:rPr>
      </w:pPr>
      <w:r>
        <w:rPr>
          <w:rStyle w:val="16"/>
          <w:rFonts w:hint="eastAsia" w:asciiTheme="minorEastAsia" w:hAnsiTheme="minorEastAsia" w:cstheme="minorEastAsia"/>
          <w:sz w:val="21"/>
          <w:szCs w:val="21"/>
        </w:rPr>
        <w:t>7、提供政府采购政策产品等证明材料</w:t>
      </w:r>
    </w:p>
    <w:p>
      <w:pPr>
        <w:pStyle w:val="11"/>
        <w:widowControl/>
        <w:spacing w:before="50" w:beforeAutospacing="0" w:after="50" w:afterAutospacing="0"/>
        <w:jc w:val="center"/>
        <w:rPr>
          <w:rFonts w:asciiTheme="minorEastAsia" w:hAnsiTheme="minorEastAsia" w:cstheme="minorEastAsia"/>
          <w:sz w:val="21"/>
          <w:szCs w:val="21"/>
        </w:rPr>
      </w:pPr>
      <w:r>
        <w:rPr>
          <w:rStyle w:val="16"/>
          <w:rFonts w:hint="eastAsia" w:asciiTheme="minorEastAsia" w:hAnsiTheme="minorEastAsia" w:cstheme="minorEastAsia"/>
          <w:sz w:val="21"/>
          <w:szCs w:val="21"/>
        </w:rPr>
        <w:t> </w:t>
      </w:r>
    </w:p>
    <w:p>
      <w:pPr>
        <w:pStyle w:val="11"/>
        <w:keepNext w:val="0"/>
        <w:keepLines w:val="0"/>
        <w:widowControl/>
        <w:suppressLineNumbers w:val="0"/>
        <w:spacing w:before="75" w:beforeAutospacing="0" w:after="75" w:afterAutospacing="0"/>
        <w:ind w:left="0" w:right="0"/>
        <w:jc w:val="center"/>
      </w:pPr>
      <w:r>
        <w:rPr>
          <w:rStyle w:val="16"/>
          <w:rFonts w:hint="eastAsia" w:ascii="宋体" w:hAnsi="宋体" w:eastAsia="宋体" w:cs="宋体"/>
          <w:sz w:val="21"/>
          <w:szCs w:val="21"/>
        </w:rPr>
        <w:t>7-1、优先类节能产品、环境标志产品统计表</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项目编号：</w:t>
      </w:r>
      <w:r>
        <w:rPr>
          <w:rFonts w:hint="eastAsia" w:ascii="宋体" w:hAnsi="宋体" w:eastAsia="宋体" w:cs="宋体"/>
          <w:sz w:val="21"/>
          <w:szCs w:val="21"/>
          <w:u w:val="single"/>
        </w:rPr>
        <w:t>                   </w:t>
      </w:r>
    </w:p>
    <w:p>
      <w:pPr>
        <w:pStyle w:val="11"/>
        <w:keepNext w:val="0"/>
        <w:keepLines w:val="0"/>
        <w:widowControl/>
        <w:suppressLineNumbers w:val="0"/>
        <w:spacing w:before="75" w:beforeAutospacing="0" w:after="75" w:afterAutospacing="0"/>
        <w:ind w:left="0" w:right="0"/>
        <w:jc w:val="right"/>
        <w:rPr>
          <w:sz w:val="21"/>
          <w:szCs w:val="21"/>
        </w:rPr>
      </w:pPr>
      <w:r>
        <w:rPr>
          <w:rFonts w:hint="eastAsia" w:ascii="宋体" w:hAnsi="宋体" w:eastAsia="宋体" w:cs="宋体"/>
          <w:sz w:val="21"/>
          <w:szCs w:val="21"/>
        </w:rPr>
        <w:t>货币单位：人民币元</w:t>
      </w:r>
    </w:p>
    <w:tbl>
      <w:tblPr>
        <w:tblStyle w:val="13"/>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10"/>
        <w:gridCol w:w="1380"/>
        <w:gridCol w:w="1710"/>
        <w:gridCol w:w="1035"/>
        <w:gridCol w:w="1035"/>
        <w:gridCol w:w="103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65" w:type="dxa"/>
            <w:shd w:val="clear" w:color="auto" w:fill="auto"/>
            <w:tcMar>
              <w:top w:w="0" w:type="dxa"/>
              <w:left w:w="105" w:type="dxa"/>
              <w:bottom w:w="0" w:type="dxa"/>
              <w:right w:w="105" w:type="dxa"/>
            </w:tcMar>
            <w:vAlign w:val="center"/>
          </w:tcPr>
          <w:p>
            <w:pPr>
              <w:keepNext w:val="0"/>
              <w:keepLines w:val="0"/>
              <w:widowControl/>
              <w:suppressLineNumbers w:val="0"/>
              <w:jc w:val="left"/>
              <w:rPr>
                <w:sz w:val="21"/>
                <w:szCs w:val="21"/>
              </w:rPr>
            </w:pPr>
          </w:p>
        </w:tc>
        <w:tc>
          <w:tcPr>
            <w:tcW w:w="7740" w:type="dxa"/>
            <w:gridSpan w:val="6"/>
            <w:shd w:val="clear" w:color="auto" w:fill="auto"/>
            <w:tcMar>
              <w:top w:w="0" w:type="dxa"/>
              <w:left w:w="105" w:type="dxa"/>
              <w:bottom w:w="0" w:type="dxa"/>
              <w:right w:w="105" w:type="dxa"/>
            </w:tcMar>
            <w:vAlign w:val="center"/>
          </w:tcPr>
          <w:p>
            <w:pPr>
              <w:pStyle w:val="11"/>
              <w:keepNext w:val="0"/>
              <w:keepLines w:val="0"/>
              <w:widowControl/>
              <w:suppressLineNumbers w:val="0"/>
              <w:rPr>
                <w:sz w:val="21"/>
                <w:szCs w:val="21"/>
              </w:rPr>
            </w:pPr>
            <w:r>
              <w:rPr>
                <w:rFonts w:hint="eastAsia" w:ascii="宋体" w:hAnsi="宋体" w:eastAsia="宋体" w:cs="宋体"/>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65" w:type="dxa"/>
            <w:shd w:val="clear" w:color="auto" w:fill="auto"/>
            <w:tcMar>
              <w:top w:w="0" w:type="dxa"/>
              <w:left w:w="105" w:type="dxa"/>
              <w:bottom w:w="0" w:type="dxa"/>
              <w:right w:w="105" w:type="dxa"/>
            </w:tcMar>
            <w:vAlign w:val="center"/>
          </w:tcPr>
          <w:p>
            <w:pPr>
              <w:pStyle w:val="11"/>
              <w:keepNext w:val="0"/>
              <w:keepLines w:val="0"/>
              <w:widowControl/>
              <w:suppressLineNumbers w:val="0"/>
              <w:rPr>
                <w:sz w:val="21"/>
                <w:szCs w:val="21"/>
              </w:rPr>
            </w:pPr>
            <w:r>
              <w:rPr>
                <w:rFonts w:hint="eastAsia" w:ascii="宋体" w:hAnsi="宋体" w:eastAsia="宋体" w:cs="宋体"/>
                <w:sz w:val="21"/>
                <w:szCs w:val="21"/>
              </w:rPr>
              <w:t>合同包</w:t>
            </w:r>
          </w:p>
        </w:tc>
        <w:tc>
          <w:tcPr>
            <w:tcW w:w="1350" w:type="dxa"/>
            <w:shd w:val="clear" w:color="auto" w:fill="auto"/>
            <w:tcMar>
              <w:top w:w="0" w:type="dxa"/>
              <w:left w:w="105" w:type="dxa"/>
              <w:bottom w:w="0" w:type="dxa"/>
              <w:right w:w="105" w:type="dxa"/>
            </w:tcMar>
            <w:vAlign w:val="center"/>
          </w:tcPr>
          <w:p>
            <w:pPr>
              <w:pStyle w:val="11"/>
              <w:keepNext w:val="0"/>
              <w:keepLines w:val="0"/>
              <w:widowControl/>
              <w:suppressLineNumbers w:val="0"/>
              <w:rPr>
                <w:sz w:val="21"/>
                <w:szCs w:val="21"/>
              </w:rPr>
            </w:pPr>
            <w:r>
              <w:rPr>
                <w:rFonts w:hint="eastAsia" w:ascii="宋体" w:hAnsi="宋体" w:eastAsia="宋体" w:cs="宋体"/>
                <w:sz w:val="21"/>
                <w:szCs w:val="21"/>
              </w:rPr>
              <w:t>品目号</w:t>
            </w:r>
          </w:p>
        </w:tc>
        <w:tc>
          <w:tcPr>
            <w:tcW w:w="1680" w:type="dxa"/>
            <w:shd w:val="clear" w:color="auto" w:fill="auto"/>
            <w:tcMar>
              <w:top w:w="0" w:type="dxa"/>
              <w:left w:w="105" w:type="dxa"/>
              <w:bottom w:w="0" w:type="dxa"/>
              <w:right w:w="105" w:type="dxa"/>
            </w:tcMar>
            <w:vAlign w:val="center"/>
          </w:tcPr>
          <w:p>
            <w:pPr>
              <w:pStyle w:val="11"/>
              <w:keepNext w:val="0"/>
              <w:keepLines w:val="0"/>
              <w:widowControl/>
              <w:suppressLineNumbers w:val="0"/>
              <w:rPr>
                <w:sz w:val="21"/>
                <w:szCs w:val="21"/>
              </w:rPr>
            </w:pPr>
            <w:r>
              <w:rPr>
                <w:rFonts w:hint="eastAsia" w:ascii="宋体" w:hAnsi="宋体" w:eastAsia="宋体" w:cs="宋体"/>
                <w:sz w:val="21"/>
                <w:szCs w:val="21"/>
              </w:rPr>
              <w:t>货物名称</w:t>
            </w:r>
          </w:p>
        </w:tc>
        <w:tc>
          <w:tcPr>
            <w:tcW w:w="1005" w:type="dxa"/>
            <w:shd w:val="clear" w:color="auto" w:fill="auto"/>
            <w:tcMar>
              <w:top w:w="0" w:type="dxa"/>
              <w:left w:w="105" w:type="dxa"/>
              <w:bottom w:w="0" w:type="dxa"/>
              <w:right w:w="105" w:type="dxa"/>
            </w:tcMar>
            <w:vAlign w:val="center"/>
          </w:tcPr>
          <w:p>
            <w:pPr>
              <w:pStyle w:val="11"/>
              <w:keepNext w:val="0"/>
              <w:keepLines w:val="0"/>
              <w:widowControl/>
              <w:suppressLineNumbers w:val="0"/>
              <w:rPr>
                <w:sz w:val="21"/>
                <w:szCs w:val="21"/>
              </w:rPr>
            </w:pPr>
            <w:r>
              <w:rPr>
                <w:rFonts w:hint="eastAsia" w:ascii="宋体" w:hAnsi="宋体" w:eastAsia="宋体" w:cs="宋体"/>
                <w:sz w:val="21"/>
                <w:szCs w:val="21"/>
              </w:rPr>
              <w:t>单价</w:t>
            </w:r>
          </w:p>
        </w:tc>
        <w:tc>
          <w:tcPr>
            <w:tcW w:w="1005" w:type="dxa"/>
            <w:shd w:val="clear" w:color="auto" w:fill="auto"/>
            <w:tcMar>
              <w:top w:w="0" w:type="dxa"/>
              <w:left w:w="105" w:type="dxa"/>
              <w:bottom w:w="0" w:type="dxa"/>
              <w:right w:w="105" w:type="dxa"/>
            </w:tcMar>
            <w:vAlign w:val="center"/>
          </w:tcPr>
          <w:p>
            <w:pPr>
              <w:pStyle w:val="11"/>
              <w:keepNext w:val="0"/>
              <w:keepLines w:val="0"/>
              <w:widowControl/>
              <w:suppressLineNumbers w:val="0"/>
              <w:rPr>
                <w:sz w:val="21"/>
                <w:szCs w:val="21"/>
              </w:rPr>
            </w:pPr>
            <w:r>
              <w:rPr>
                <w:rFonts w:hint="eastAsia" w:ascii="宋体" w:hAnsi="宋体" w:eastAsia="宋体" w:cs="宋体"/>
                <w:sz w:val="21"/>
                <w:szCs w:val="21"/>
              </w:rPr>
              <w:t>数量</w:t>
            </w:r>
          </w:p>
        </w:tc>
        <w:tc>
          <w:tcPr>
            <w:tcW w:w="1005" w:type="dxa"/>
            <w:shd w:val="clear" w:color="auto" w:fill="auto"/>
            <w:tcMar>
              <w:top w:w="0" w:type="dxa"/>
              <w:left w:w="105" w:type="dxa"/>
              <w:bottom w:w="0" w:type="dxa"/>
              <w:right w:w="105" w:type="dxa"/>
            </w:tcMar>
            <w:vAlign w:val="center"/>
          </w:tcPr>
          <w:p>
            <w:pPr>
              <w:pStyle w:val="11"/>
              <w:keepNext w:val="0"/>
              <w:keepLines w:val="0"/>
              <w:widowControl/>
              <w:suppressLineNumbers w:val="0"/>
              <w:rPr>
                <w:sz w:val="21"/>
                <w:szCs w:val="21"/>
              </w:rPr>
            </w:pPr>
            <w:r>
              <w:rPr>
                <w:rFonts w:hint="eastAsia" w:ascii="宋体" w:hAnsi="宋体" w:eastAsia="宋体" w:cs="宋体"/>
                <w:sz w:val="21"/>
                <w:szCs w:val="21"/>
              </w:rPr>
              <w:t>总价</w:t>
            </w:r>
          </w:p>
        </w:tc>
        <w:tc>
          <w:tcPr>
            <w:tcW w:w="1680" w:type="dxa"/>
            <w:shd w:val="clear" w:color="auto" w:fill="auto"/>
            <w:tcMar>
              <w:top w:w="0" w:type="dxa"/>
              <w:left w:w="105" w:type="dxa"/>
              <w:bottom w:w="0" w:type="dxa"/>
              <w:right w:w="105" w:type="dxa"/>
            </w:tcMar>
            <w:vAlign w:val="center"/>
          </w:tcPr>
          <w:p>
            <w:pPr>
              <w:pStyle w:val="11"/>
              <w:keepNext w:val="0"/>
              <w:keepLines w:val="0"/>
              <w:widowControl/>
              <w:suppressLineNumbers w:val="0"/>
              <w:rPr>
                <w:sz w:val="21"/>
                <w:szCs w:val="21"/>
              </w:rPr>
            </w:pPr>
            <w:r>
              <w:rPr>
                <w:rFonts w:hint="eastAsia" w:ascii="宋体" w:hAnsi="宋体" w:eastAsia="宋体" w:cs="宋体"/>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65" w:type="dxa"/>
            <w:vMerge w:val="restart"/>
            <w:shd w:val="clear" w:color="auto" w:fill="auto"/>
            <w:tcMar>
              <w:top w:w="0" w:type="dxa"/>
              <w:left w:w="105" w:type="dxa"/>
              <w:bottom w:w="0" w:type="dxa"/>
              <w:right w:w="105" w:type="dxa"/>
            </w:tcMar>
            <w:vAlign w:val="center"/>
          </w:tcPr>
          <w:p>
            <w:pPr>
              <w:pStyle w:val="11"/>
              <w:keepNext w:val="0"/>
              <w:keepLines w:val="0"/>
              <w:widowControl/>
              <w:suppressLineNumbers w:val="0"/>
              <w:rPr>
                <w:sz w:val="21"/>
                <w:szCs w:val="21"/>
              </w:rPr>
            </w:pPr>
            <w:r>
              <w:rPr>
                <w:rFonts w:hint="eastAsia" w:ascii="宋体" w:hAnsi="宋体" w:eastAsia="宋体" w:cs="宋体"/>
                <w:sz w:val="21"/>
                <w:szCs w:val="21"/>
              </w:rPr>
              <w:t>*</w:t>
            </w:r>
          </w:p>
        </w:tc>
        <w:tc>
          <w:tcPr>
            <w:tcW w:w="1350" w:type="dxa"/>
            <w:shd w:val="clear" w:color="auto" w:fill="auto"/>
            <w:tcMar>
              <w:top w:w="0" w:type="dxa"/>
              <w:left w:w="105" w:type="dxa"/>
              <w:bottom w:w="0" w:type="dxa"/>
              <w:right w:w="105" w:type="dxa"/>
            </w:tcMar>
            <w:vAlign w:val="center"/>
          </w:tcPr>
          <w:p>
            <w:pPr>
              <w:pStyle w:val="11"/>
              <w:keepNext w:val="0"/>
              <w:keepLines w:val="0"/>
              <w:widowControl/>
              <w:suppressLineNumbers w:val="0"/>
              <w:rPr>
                <w:sz w:val="21"/>
                <w:szCs w:val="21"/>
              </w:rPr>
            </w:pPr>
            <w:r>
              <w:rPr>
                <w:rFonts w:hint="eastAsia" w:ascii="宋体" w:hAnsi="宋体" w:eastAsia="宋体" w:cs="宋体"/>
                <w:sz w:val="21"/>
                <w:szCs w:val="21"/>
              </w:rPr>
              <w:t>*-1</w:t>
            </w:r>
          </w:p>
        </w:tc>
        <w:tc>
          <w:tcPr>
            <w:tcW w:w="1680" w:type="dxa"/>
            <w:shd w:val="clear" w:color="auto" w:fill="auto"/>
            <w:tcMar>
              <w:top w:w="0" w:type="dxa"/>
              <w:left w:w="105" w:type="dxa"/>
              <w:bottom w:w="0" w:type="dxa"/>
              <w:right w:w="105" w:type="dxa"/>
            </w:tcMar>
            <w:vAlign w:val="center"/>
          </w:tcPr>
          <w:p>
            <w:pPr>
              <w:keepNext w:val="0"/>
              <w:keepLines w:val="0"/>
              <w:widowControl/>
              <w:suppressLineNumbers w:val="0"/>
              <w:jc w:val="left"/>
              <w:rPr>
                <w:sz w:val="21"/>
                <w:szCs w:val="21"/>
              </w:rPr>
            </w:pPr>
          </w:p>
        </w:tc>
        <w:tc>
          <w:tcPr>
            <w:tcW w:w="1005" w:type="dxa"/>
            <w:shd w:val="clear" w:color="auto" w:fill="auto"/>
            <w:tcMar>
              <w:top w:w="0" w:type="dxa"/>
              <w:left w:w="105" w:type="dxa"/>
              <w:bottom w:w="0" w:type="dxa"/>
              <w:right w:w="105" w:type="dxa"/>
            </w:tcMar>
            <w:vAlign w:val="center"/>
          </w:tcPr>
          <w:p>
            <w:pPr>
              <w:keepNext w:val="0"/>
              <w:keepLines w:val="0"/>
              <w:widowControl/>
              <w:suppressLineNumbers w:val="0"/>
              <w:jc w:val="left"/>
              <w:rPr>
                <w:sz w:val="21"/>
                <w:szCs w:val="21"/>
              </w:rPr>
            </w:pPr>
          </w:p>
        </w:tc>
        <w:tc>
          <w:tcPr>
            <w:tcW w:w="1005" w:type="dxa"/>
            <w:shd w:val="clear" w:color="auto" w:fill="auto"/>
            <w:tcMar>
              <w:top w:w="0" w:type="dxa"/>
              <w:left w:w="105" w:type="dxa"/>
              <w:bottom w:w="0" w:type="dxa"/>
              <w:right w:w="105" w:type="dxa"/>
            </w:tcMar>
            <w:vAlign w:val="center"/>
          </w:tcPr>
          <w:p>
            <w:pPr>
              <w:keepNext w:val="0"/>
              <w:keepLines w:val="0"/>
              <w:widowControl/>
              <w:suppressLineNumbers w:val="0"/>
              <w:jc w:val="left"/>
              <w:rPr>
                <w:sz w:val="21"/>
                <w:szCs w:val="21"/>
              </w:rPr>
            </w:pPr>
          </w:p>
        </w:tc>
        <w:tc>
          <w:tcPr>
            <w:tcW w:w="1005" w:type="dxa"/>
            <w:shd w:val="clear" w:color="auto" w:fill="auto"/>
            <w:tcMar>
              <w:top w:w="0" w:type="dxa"/>
              <w:left w:w="105" w:type="dxa"/>
              <w:bottom w:w="0" w:type="dxa"/>
              <w:right w:w="105" w:type="dxa"/>
            </w:tcMar>
            <w:vAlign w:val="center"/>
          </w:tcPr>
          <w:p>
            <w:pPr>
              <w:keepNext w:val="0"/>
              <w:keepLines w:val="0"/>
              <w:widowControl/>
              <w:suppressLineNumbers w:val="0"/>
              <w:jc w:val="left"/>
              <w:rPr>
                <w:sz w:val="21"/>
                <w:szCs w:val="21"/>
              </w:rPr>
            </w:pPr>
          </w:p>
        </w:tc>
        <w:tc>
          <w:tcPr>
            <w:tcW w:w="1680" w:type="dxa"/>
            <w:shd w:val="clear" w:color="auto" w:fill="auto"/>
            <w:tcMar>
              <w:top w:w="0" w:type="dxa"/>
              <w:left w:w="105" w:type="dxa"/>
              <w:bottom w:w="0" w:type="dxa"/>
              <w:right w:w="105" w:type="dxa"/>
            </w:tcMar>
            <w:vAlign w:val="center"/>
          </w:tcPr>
          <w:p>
            <w:pPr>
              <w:keepNext w:val="0"/>
              <w:keepLines w:val="0"/>
              <w:widowControl/>
              <w:suppressLineNumbers w:val="0"/>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65" w:type="dxa"/>
            <w:vMerge w:val="continue"/>
            <w:shd w:val="clear" w:color="auto" w:fill="auto"/>
            <w:tcMar>
              <w:top w:w="0" w:type="dxa"/>
              <w:left w:w="105" w:type="dxa"/>
              <w:bottom w:w="0" w:type="dxa"/>
              <w:right w:w="105" w:type="dxa"/>
            </w:tcMar>
            <w:vAlign w:val="center"/>
          </w:tcPr>
          <w:p>
            <w:pPr>
              <w:rPr>
                <w:rFonts w:hint="eastAsia" w:ascii="宋体"/>
                <w:sz w:val="21"/>
                <w:szCs w:val="21"/>
              </w:rPr>
            </w:pPr>
          </w:p>
        </w:tc>
        <w:tc>
          <w:tcPr>
            <w:tcW w:w="1350" w:type="dxa"/>
            <w:shd w:val="clear" w:color="auto" w:fill="auto"/>
            <w:tcMar>
              <w:top w:w="0" w:type="dxa"/>
              <w:left w:w="105" w:type="dxa"/>
              <w:bottom w:w="0" w:type="dxa"/>
              <w:right w:w="105" w:type="dxa"/>
            </w:tcMar>
            <w:vAlign w:val="center"/>
          </w:tcPr>
          <w:p>
            <w:pPr>
              <w:pStyle w:val="11"/>
              <w:keepNext w:val="0"/>
              <w:keepLines w:val="0"/>
              <w:widowControl/>
              <w:suppressLineNumbers w:val="0"/>
              <w:rPr>
                <w:sz w:val="21"/>
                <w:szCs w:val="21"/>
              </w:rPr>
            </w:pPr>
            <w:r>
              <w:rPr>
                <w:rFonts w:hint="eastAsia" w:ascii="宋体" w:hAnsi="宋体" w:eastAsia="宋体" w:cs="宋体"/>
                <w:sz w:val="21"/>
                <w:szCs w:val="21"/>
              </w:rPr>
              <w:t>…</w:t>
            </w:r>
          </w:p>
        </w:tc>
        <w:tc>
          <w:tcPr>
            <w:tcW w:w="1680" w:type="dxa"/>
            <w:shd w:val="clear" w:color="auto" w:fill="auto"/>
            <w:tcMar>
              <w:top w:w="0" w:type="dxa"/>
              <w:left w:w="105" w:type="dxa"/>
              <w:bottom w:w="0" w:type="dxa"/>
              <w:right w:w="105" w:type="dxa"/>
            </w:tcMar>
            <w:vAlign w:val="center"/>
          </w:tcPr>
          <w:p>
            <w:pPr>
              <w:keepNext w:val="0"/>
              <w:keepLines w:val="0"/>
              <w:widowControl/>
              <w:suppressLineNumbers w:val="0"/>
              <w:jc w:val="left"/>
              <w:rPr>
                <w:sz w:val="21"/>
                <w:szCs w:val="21"/>
              </w:rPr>
            </w:pPr>
          </w:p>
        </w:tc>
        <w:tc>
          <w:tcPr>
            <w:tcW w:w="1005" w:type="dxa"/>
            <w:shd w:val="clear" w:color="auto" w:fill="auto"/>
            <w:tcMar>
              <w:top w:w="0" w:type="dxa"/>
              <w:left w:w="105" w:type="dxa"/>
              <w:bottom w:w="0" w:type="dxa"/>
              <w:right w:w="105" w:type="dxa"/>
            </w:tcMar>
            <w:vAlign w:val="center"/>
          </w:tcPr>
          <w:p>
            <w:pPr>
              <w:keepNext w:val="0"/>
              <w:keepLines w:val="0"/>
              <w:widowControl/>
              <w:suppressLineNumbers w:val="0"/>
              <w:jc w:val="left"/>
              <w:rPr>
                <w:sz w:val="21"/>
                <w:szCs w:val="21"/>
              </w:rPr>
            </w:pPr>
          </w:p>
        </w:tc>
        <w:tc>
          <w:tcPr>
            <w:tcW w:w="1005" w:type="dxa"/>
            <w:shd w:val="clear" w:color="auto" w:fill="auto"/>
            <w:tcMar>
              <w:top w:w="0" w:type="dxa"/>
              <w:left w:w="105" w:type="dxa"/>
              <w:bottom w:w="0" w:type="dxa"/>
              <w:right w:w="105" w:type="dxa"/>
            </w:tcMar>
            <w:vAlign w:val="center"/>
          </w:tcPr>
          <w:p>
            <w:pPr>
              <w:keepNext w:val="0"/>
              <w:keepLines w:val="0"/>
              <w:widowControl/>
              <w:suppressLineNumbers w:val="0"/>
              <w:jc w:val="left"/>
              <w:rPr>
                <w:sz w:val="21"/>
                <w:szCs w:val="21"/>
              </w:rPr>
            </w:pPr>
          </w:p>
        </w:tc>
        <w:tc>
          <w:tcPr>
            <w:tcW w:w="1005" w:type="dxa"/>
            <w:shd w:val="clear" w:color="auto" w:fill="auto"/>
            <w:tcMar>
              <w:top w:w="0" w:type="dxa"/>
              <w:left w:w="105" w:type="dxa"/>
              <w:bottom w:w="0" w:type="dxa"/>
              <w:right w:w="105" w:type="dxa"/>
            </w:tcMar>
            <w:vAlign w:val="center"/>
          </w:tcPr>
          <w:p>
            <w:pPr>
              <w:keepNext w:val="0"/>
              <w:keepLines w:val="0"/>
              <w:widowControl/>
              <w:suppressLineNumbers w:val="0"/>
              <w:jc w:val="left"/>
              <w:rPr>
                <w:sz w:val="21"/>
                <w:szCs w:val="21"/>
              </w:rPr>
            </w:pPr>
          </w:p>
        </w:tc>
        <w:tc>
          <w:tcPr>
            <w:tcW w:w="1680" w:type="dxa"/>
            <w:shd w:val="clear" w:color="auto" w:fill="auto"/>
            <w:tcMar>
              <w:top w:w="0" w:type="dxa"/>
              <w:left w:w="105" w:type="dxa"/>
              <w:bottom w:w="0" w:type="dxa"/>
              <w:right w:w="105" w:type="dxa"/>
            </w:tcMar>
            <w:vAlign w:val="center"/>
          </w:tcPr>
          <w:p>
            <w:pPr>
              <w:keepNext w:val="0"/>
              <w:keepLines w:val="0"/>
              <w:widowControl/>
              <w:suppressLineNumbers w:val="0"/>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65" w:type="dxa"/>
            <w:shd w:val="clear" w:color="auto" w:fill="auto"/>
            <w:tcMar>
              <w:top w:w="0" w:type="dxa"/>
              <w:left w:w="105" w:type="dxa"/>
              <w:bottom w:w="0" w:type="dxa"/>
              <w:right w:w="105" w:type="dxa"/>
            </w:tcMar>
            <w:vAlign w:val="center"/>
          </w:tcPr>
          <w:p>
            <w:pPr>
              <w:pStyle w:val="11"/>
              <w:keepNext w:val="0"/>
              <w:keepLines w:val="0"/>
              <w:widowControl/>
              <w:suppressLineNumbers w:val="0"/>
              <w:rPr>
                <w:sz w:val="21"/>
                <w:szCs w:val="21"/>
              </w:rPr>
            </w:pPr>
            <w:r>
              <w:rPr>
                <w:rFonts w:hint="eastAsia" w:ascii="宋体" w:hAnsi="宋体" w:eastAsia="宋体" w:cs="宋体"/>
                <w:sz w:val="21"/>
                <w:szCs w:val="21"/>
              </w:rPr>
              <w:t>备注</w:t>
            </w:r>
          </w:p>
        </w:tc>
        <w:tc>
          <w:tcPr>
            <w:tcW w:w="7740" w:type="dxa"/>
            <w:gridSpan w:val="6"/>
            <w:shd w:val="clear" w:color="auto" w:fill="auto"/>
            <w:tcMar>
              <w:top w:w="0" w:type="dxa"/>
              <w:left w:w="105" w:type="dxa"/>
              <w:bottom w:w="0" w:type="dxa"/>
              <w:right w:w="105" w:type="dxa"/>
            </w:tcMar>
            <w:vAlign w:val="top"/>
          </w:tcPr>
          <w:p>
            <w:pPr>
              <w:pStyle w:val="11"/>
              <w:keepNext w:val="0"/>
              <w:keepLines w:val="0"/>
              <w:widowControl/>
              <w:suppressLineNumbers w:val="0"/>
              <w:rPr>
                <w:sz w:val="21"/>
                <w:szCs w:val="21"/>
              </w:rPr>
            </w:pPr>
            <w:r>
              <w:rPr>
                <w:rFonts w:hint="eastAsia" w:ascii="宋体" w:hAnsi="宋体" w:eastAsia="宋体" w:cs="宋体"/>
                <w:sz w:val="21"/>
                <w:szCs w:val="21"/>
              </w:rPr>
              <w:t>a.本合同包内属于节能、环境标志产品的报价总金额：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1"/>
              <w:keepNext w:val="0"/>
              <w:keepLines w:val="0"/>
              <w:widowControl/>
              <w:suppressLineNumbers w:val="0"/>
              <w:rPr>
                <w:sz w:val="21"/>
                <w:szCs w:val="21"/>
              </w:rPr>
            </w:pPr>
            <w:r>
              <w:rPr>
                <w:rFonts w:hint="eastAsia" w:ascii="宋体" w:hAnsi="宋体" w:eastAsia="宋体" w:cs="宋体"/>
                <w:sz w:val="21"/>
                <w:szCs w:val="21"/>
              </w:rPr>
              <w:t>b.本合同包报价总金额（现场）：</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1"/>
              <w:keepNext w:val="0"/>
              <w:keepLines w:val="0"/>
              <w:widowControl/>
              <w:suppressLineNumbers w:val="0"/>
              <w:rPr>
                <w:sz w:val="21"/>
                <w:szCs w:val="21"/>
              </w:rPr>
            </w:pPr>
            <w:r>
              <w:rPr>
                <w:rFonts w:hint="eastAsia" w:ascii="宋体" w:hAnsi="宋体" w:eastAsia="宋体" w:cs="宋体"/>
                <w:sz w:val="21"/>
                <w:szCs w:val="21"/>
              </w:rPr>
              <w:t>c.本合同包内属于节能、环境标志产品的报价总金额占本合同包报价总金额的比例（以%列示）：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★注意：</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1、对“节能、环境标志产品”计算价格扣除时，只依据响应文件提交的相应清单中报价产品所在的原始页面打印件。</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2、本表以合同包为单位，不同合同包请分别填写；单个合同包请按照其品目号顺序分别填写。</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3、具体统计、计算：</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3.1若单个合同包内的单个或多个货物取得或同时取得节能、环境标志产品等二项或多项认证的，均按照单个货物对应一项认证的原则统计、计算1次。</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3.2价格扣除的计算结果若除不尽，可四舍五入保留到小数点后两位。</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3.3价格扣除应按照询价通知书要求认真统计、计算，否则询价小组可不予认定。</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3.4若无货物属于节能、环境标志产品的，不填写本表，否则，视为提供虚假材料。</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供应商：</w:t>
      </w:r>
      <w:r>
        <w:rPr>
          <w:rFonts w:hint="eastAsia" w:ascii="宋体" w:hAnsi="宋体" w:eastAsia="宋体" w:cs="宋体"/>
          <w:sz w:val="21"/>
          <w:szCs w:val="21"/>
          <w:u w:val="single"/>
        </w:rPr>
        <w:t>（全称并加盖单位公章）</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供应商代表签字：</w:t>
      </w:r>
      <w:r>
        <w:rPr>
          <w:rFonts w:hint="eastAsia" w:ascii="宋体" w:hAnsi="宋体" w:eastAsia="宋体" w:cs="宋体"/>
          <w:sz w:val="21"/>
          <w:szCs w:val="21"/>
          <w:u w:val="single"/>
        </w:rPr>
        <w:t>                   </w:t>
      </w:r>
    </w:p>
    <w:p>
      <w:pPr>
        <w:pStyle w:val="11"/>
        <w:widowControl/>
        <w:spacing w:before="50" w:beforeAutospacing="0" w:after="160" w:afterAutospacing="0"/>
        <w:rPr>
          <w:rFonts w:asciiTheme="minorEastAsia" w:hAnsiTheme="minorEastAsia" w:cstheme="minorEastAsia"/>
          <w:sz w:val="21"/>
          <w:szCs w:val="21"/>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spacing w:before="50" w:beforeAutospacing="0" w:after="50" w:afterAutospacing="0"/>
        <w:jc w:val="center"/>
        <w:rPr>
          <w:rStyle w:val="16"/>
          <w:rFonts w:asciiTheme="minorEastAsia" w:hAnsiTheme="minorEastAsia" w:cstheme="minorEastAsia"/>
          <w:sz w:val="21"/>
          <w:szCs w:val="21"/>
        </w:rPr>
      </w:pPr>
    </w:p>
    <w:p>
      <w:pPr>
        <w:pStyle w:val="11"/>
        <w:widowControl/>
        <w:spacing w:before="50" w:beforeAutospacing="0" w:after="50" w:afterAutospacing="0"/>
        <w:jc w:val="center"/>
        <w:rPr>
          <w:rStyle w:val="16"/>
          <w:rFonts w:asciiTheme="minorEastAsia" w:hAnsiTheme="minorEastAsia" w:cstheme="minorEastAsia"/>
          <w:sz w:val="21"/>
          <w:szCs w:val="21"/>
        </w:rPr>
      </w:pPr>
    </w:p>
    <w:p>
      <w:pPr>
        <w:pStyle w:val="11"/>
        <w:keepNext w:val="0"/>
        <w:keepLines w:val="0"/>
        <w:widowControl/>
        <w:suppressLineNumbers w:val="0"/>
        <w:spacing w:before="75" w:beforeAutospacing="0" w:after="75" w:afterAutospacing="0"/>
        <w:ind w:left="0" w:right="0"/>
        <w:jc w:val="center"/>
        <w:rPr>
          <w:rStyle w:val="16"/>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Style w:val="16"/>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rPr>
          <w:rStyle w:val="16"/>
          <w:rFonts w:hint="eastAsia" w:ascii="宋体" w:hAnsi="宋体" w:eastAsia="宋体" w:cs="宋体"/>
          <w:sz w:val="24"/>
          <w:szCs w:val="24"/>
        </w:rPr>
      </w:pPr>
    </w:p>
    <w:p>
      <w:pPr>
        <w:pStyle w:val="11"/>
        <w:keepNext w:val="0"/>
        <w:keepLines w:val="0"/>
        <w:widowControl/>
        <w:suppressLineNumbers w:val="0"/>
        <w:spacing w:before="75" w:beforeAutospacing="0" w:after="75" w:afterAutospacing="0"/>
        <w:ind w:left="0" w:right="0"/>
        <w:jc w:val="center"/>
      </w:pPr>
      <w:r>
        <w:rPr>
          <w:rStyle w:val="16"/>
          <w:rFonts w:hint="eastAsia" w:ascii="宋体" w:hAnsi="宋体" w:eastAsia="宋体" w:cs="宋体"/>
          <w:sz w:val="24"/>
          <w:szCs w:val="24"/>
        </w:rPr>
        <w:t>7-2、中小企业声明函</w:t>
      </w: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11"/>
        <w:keepNext w:val="0"/>
        <w:keepLines w:val="0"/>
        <w:widowControl/>
        <w:suppressLineNumbers w:val="0"/>
        <w:spacing w:before="0" w:beforeAutospacing="1" w:after="0" w:afterAutospacing="1"/>
        <w:jc w:val="center"/>
      </w:pPr>
      <w:r>
        <w:rPr>
          <w:rStyle w:val="16"/>
          <w:rFonts w:hint="eastAsia" w:ascii="宋体" w:hAnsi="宋体" w:eastAsia="宋体" w:cs="宋体"/>
          <w:sz w:val="24"/>
          <w:szCs w:val="24"/>
        </w:rPr>
        <w:t>（专门面向中小企业或小型、微型企业适用，若有）</w:t>
      </w:r>
    </w:p>
    <w:p>
      <w:pPr>
        <w:pStyle w:val="11"/>
        <w:keepNext w:val="0"/>
        <w:keepLines w:val="0"/>
        <w:widowControl/>
        <w:suppressLineNumbers w:val="0"/>
        <w:rPr>
          <w:rFonts w:hint="eastAsia" w:eastAsiaTheme="minorEastAsia"/>
          <w:b/>
          <w:bCs/>
          <w:color w:val="0000FF"/>
          <w:spacing w:val="0"/>
          <w:sz w:val="24"/>
          <w:szCs w:val="24"/>
          <w:lang w:eastAsia="zh-CN"/>
        </w:rPr>
      </w:pPr>
      <w:r>
        <w:rPr>
          <w:rStyle w:val="16"/>
          <w:rFonts w:hint="eastAsia" w:ascii="宋体" w:hAnsi="宋体" w:eastAsia="宋体" w:cs="宋体"/>
          <w:sz w:val="24"/>
          <w:szCs w:val="24"/>
        </w:rPr>
        <w:t> </w:t>
      </w:r>
      <w:r>
        <w:rPr>
          <w:rFonts w:hint="eastAsia" w:ascii="宋体" w:hAnsi="宋体" w:eastAsia="宋体" w:cs="宋体"/>
          <w:spacing w:val="0"/>
          <w:sz w:val="24"/>
          <w:szCs w:val="24"/>
        </w:rPr>
        <w:t>                   </w:t>
      </w:r>
      <w:r>
        <w:rPr>
          <w:b/>
          <w:bCs/>
          <w:color w:val="0000FF"/>
          <w:spacing w:val="0"/>
          <w:sz w:val="24"/>
          <w:szCs w:val="24"/>
        </w:rPr>
        <w:t>中小企业声明函（货物）</w:t>
      </w:r>
    </w:p>
    <w:p>
      <w:pPr>
        <w:pStyle w:val="11"/>
        <w:keepNext w:val="0"/>
        <w:keepLines w:val="0"/>
        <w:widowControl/>
        <w:suppressLineNumbers w:val="0"/>
        <w:rPr>
          <w:rFonts w:hint="eastAsia" w:ascii="宋体" w:hAnsi="宋体" w:eastAsia="宋体" w:cs="宋体"/>
          <w:spacing w:val="0"/>
          <w:sz w:val="21"/>
          <w:szCs w:val="21"/>
          <w:lang w:eastAsia="zh-CN"/>
        </w:rPr>
      </w:pP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11"/>
        <w:keepNext w:val="0"/>
        <w:keepLines w:val="0"/>
        <w:widowControl/>
        <w:suppressLineNumbers w:val="0"/>
        <w:rPr>
          <w:rFonts w:hint="eastAsia" w:ascii="宋体" w:hAnsi="宋体" w:eastAsia="宋体" w:cs="宋体"/>
          <w:spacing w:val="0"/>
          <w:sz w:val="21"/>
          <w:szCs w:val="21"/>
          <w:lang w:eastAsia="zh-CN"/>
        </w:rPr>
      </w:pPr>
      <w:r>
        <w:rPr>
          <w:rFonts w:hint="eastAsia" w:ascii="宋体" w:hAnsi="宋体" w:eastAsia="宋体" w:cs="宋体"/>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11"/>
        <w:keepNext w:val="0"/>
        <w:keepLines w:val="0"/>
        <w:widowControl/>
        <w:suppressLineNumbers w:val="0"/>
        <w:rPr>
          <w:rFonts w:hint="eastAsia" w:ascii="宋体" w:hAnsi="宋体" w:eastAsia="宋体" w:cs="宋体"/>
          <w:spacing w:val="0"/>
          <w:sz w:val="21"/>
          <w:szCs w:val="21"/>
          <w:lang w:eastAsia="zh-CN"/>
        </w:rPr>
      </w:pPr>
      <w:r>
        <w:rPr>
          <w:rFonts w:hint="eastAsia" w:ascii="宋体" w:hAnsi="宋体" w:eastAsia="宋体" w:cs="宋体"/>
          <w:spacing w:val="0"/>
          <w:sz w:val="21"/>
          <w:szCs w:val="21"/>
        </w:rPr>
        <w:t>     2.  （标的名称） ， 属 于 （采购文件中明确的所属行业 ）行业；制造商为（企业名称），从业人员  人，营业收入为  万元，资产总额为  万元，属于（中型企业、小型企业、微型企业）；</w:t>
      </w:r>
    </w:p>
    <w:p>
      <w:pPr>
        <w:pStyle w:val="11"/>
        <w:keepNext w:val="0"/>
        <w:keepLines w:val="0"/>
        <w:widowControl/>
        <w:suppressLineNumbers w:val="0"/>
        <w:rPr>
          <w:rFonts w:hint="eastAsia" w:eastAsiaTheme="minorEastAsia"/>
          <w:spacing w:val="0"/>
          <w:sz w:val="24"/>
          <w:szCs w:val="24"/>
          <w:lang w:eastAsia="zh-CN"/>
        </w:rPr>
      </w:pPr>
      <w:r>
        <w:rPr>
          <w:spacing w:val="0"/>
          <w:sz w:val="24"/>
          <w:szCs w:val="24"/>
        </w:rPr>
        <w:t>  </w:t>
      </w:r>
    </w:p>
    <w:p>
      <w:pPr>
        <w:pStyle w:val="11"/>
        <w:keepNext w:val="0"/>
        <w:keepLines w:val="0"/>
        <w:widowControl/>
        <w:suppressLineNumbers w:val="0"/>
        <w:rPr>
          <w:rFonts w:hint="eastAsia" w:ascii="宋体" w:hAnsi="宋体" w:eastAsia="宋体" w:cs="宋体"/>
          <w:spacing w:val="0"/>
          <w:sz w:val="21"/>
          <w:szCs w:val="21"/>
          <w:lang w:eastAsia="zh-CN"/>
        </w:rPr>
      </w:pPr>
      <w:r>
        <w:rPr>
          <w:rFonts w:hint="eastAsia" w:ascii="宋体" w:hAnsi="宋体" w:eastAsia="宋体" w:cs="宋体"/>
          <w:spacing w:val="0"/>
          <w:sz w:val="21"/>
          <w:szCs w:val="21"/>
        </w:rPr>
        <w:t>……</w:t>
      </w:r>
    </w:p>
    <w:p>
      <w:pPr>
        <w:pStyle w:val="12"/>
        <w:rPr>
          <w:rFonts w:hint="eastAsia"/>
          <w:lang w:eastAsia="zh-CN"/>
        </w:rPr>
      </w:pPr>
    </w:p>
    <w:p>
      <w:pPr>
        <w:pStyle w:val="11"/>
        <w:keepNext w:val="0"/>
        <w:keepLines w:val="0"/>
        <w:widowControl/>
        <w:suppressLineNumbers w:val="0"/>
        <w:rPr>
          <w:rFonts w:hint="eastAsia" w:ascii="宋体" w:hAnsi="宋体" w:eastAsia="宋体" w:cs="宋体"/>
          <w:spacing w:val="0"/>
          <w:sz w:val="21"/>
          <w:szCs w:val="21"/>
          <w:lang w:eastAsia="zh-CN"/>
        </w:rPr>
      </w:pP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p>
    <w:p>
      <w:pPr>
        <w:pStyle w:val="12"/>
        <w:rPr>
          <w:rFonts w:hint="eastAsia"/>
          <w:lang w:eastAsia="zh-CN"/>
        </w:rPr>
      </w:pPr>
    </w:p>
    <w:p>
      <w:pPr>
        <w:pStyle w:val="11"/>
        <w:keepNext w:val="0"/>
        <w:keepLines w:val="0"/>
        <w:widowControl/>
        <w:suppressLineNumbers w:val="0"/>
        <w:rPr>
          <w:rFonts w:hint="eastAsia" w:ascii="宋体" w:hAnsi="宋体" w:eastAsia="宋体" w:cs="宋体"/>
          <w:spacing w:val="0"/>
          <w:sz w:val="21"/>
          <w:szCs w:val="21"/>
          <w:lang w:eastAsia="zh-CN"/>
        </w:rPr>
      </w:pPr>
      <w:r>
        <w:rPr>
          <w:rFonts w:hint="eastAsia" w:ascii="宋体" w:hAnsi="宋体" w:eastAsia="宋体" w:cs="宋体"/>
          <w:spacing w:val="0"/>
          <w:sz w:val="21"/>
          <w:szCs w:val="21"/>
        </w:rPr>
        <w:t>    本企业对上述声明内容的真实性负责。如有虚假，将依法承担相应责任。</w:t>
      </w:r>
    </w:p>
    <w:p>
      <w:pPr>
        <w:pStyle w:val="11"/>
        <w:keepNext w:val="0"/>
        <w:keepLines w:val="0"/>
        <w:widowControl/>
        <w:suppressLineNumbers w:val="0"/>
        <w:rPr>
          <w:rFonts w:hint="eastAsia" w:ascii="宋体" w:hAnsi="宋体" w:eastAsia="宋体" w:cs="宋体"/>
          <w:spacing w:val="0"/>
          <w:sz w:val="21"/>
          <w:szCs w:val="21"/>
          <w:lang w:eastAsia="zh-CN"/>
        </w:rPr>
      </w:pPr>
      <w:r>
        <w:rPr>
          <w:rFonts w:hint="eastAsia" w:ascii="宋体" w:hAnsi="宋体" w:eastAsia="宋体" w:cs="宋体"/>
          <w:spacing w:val="0"/>
          <w:sz w:val="21"/>
          <w:szCs w:val="21"/>
        </w:rPr>
        <w:t>                                                                                                 企业名称（盖章）：        </w:t>
      </w:r>
    </w:p>
    <w:p>
      <w:pPr>
        <w:pStyle w:val="11"/>
        <w:keepNext w:val="0"/>
        <w:keepLines w:val="0"/>
        <w:widowControl/>
        <w:suppressLineNumbers w:val="0"/>
        <w:rPr>
          <w:rFonts w:hint="eastAsia" w:ascii="宋体" w:hAnsi="宋体" w:eastAsia="宋体" w:cs="宋体"/>
          <w:spacing w:val="0"/>
          <w:sz w:val="21"/>
          <w:szCs w:val="21"/>
          <w:lang w:eastAsia="zh-CN"/>
        </w:rPr>
      </w:pPr>
      <w:r>
        <w:rPr>
          <w:rFonts w:hint="eastAsia" w:ascii="宋体" w:hAnsi="宋体" w:eastAsia="宋体" w:cs="宋体"/>
          <w:spacing w:val="0"/>
          <w:sz w:val="21"/>
          <w:szCs w:val="21"/>
        </w:rPr>
        <w:t xml:space="preserve">                          </w:t>
      </w:r>
      <w:r>
        <w:rPr>
          <w:rFonts w:hint="eastAsia" w:ascii="宋体" w:hAnsi="宋体" w:eastAsia="宋体" w:cs="宋体"/>
          <w:spacing w:val="0"/>
          <w:sz w:val="21"/>
          <w:szCs w:val="21"/>
          <w:lang w:val="en-US" w:eastAsia="zh-CN"/>
        </w:rPr>
        <w:t xml:space="preserve">                   </w:t>
      </w:r>
      <w:r>
        <w:rPr>
          <w:rFonts w:hint="eastAsia" w:ascii="宋体" w:hAnsi="宋体" w:eastAsia="宋体" w:cs="宋体"/>
          <w:spacing w:val="0"/>
          <w:sz w:val="21"/>
          <w:szCs w:val="21"/>
        </w:rPr>
        <w:t> 日期：</w:t>
      </w:r>
    </w:p>
    <w:p>
      <w:pPr>
        <w:pStyle w:val="12"/>
        <w:rPr>
          <w:rFonts w:hint="eastAsia"/>
          <w:lang w:eastAsia="zh-CN"/>
        </w:rPr>
      </w:pPr>
    </w:p>
    <w:p>
      <w:pPr>
        <w:pStyle w:val="11"/>
        <w:keepNext w:val="0"/>
        <w:keepLines w:val="0"/>
        <w:widowControl/>
        <w:suppressLineNumbers w:val="0"/>
        <w:rPr>
          <w:rFonts w:hint="eastAsia" w:ascii="宋体" w:hAnsi="宋体" w:eastAsia="宋体" w:cs="宋体"/>
          <w:spacing w:val="0"/>
          <w:sz w:val="21"/>
          <w:szCs w:val="21"/>
          <w:lang w:eastAsia="zh-CN"/>
        </w:rPr>
      </w:pPr>
      <w:r>
        <w:rPr>
          <w:rFonts w:hint="eastAsia" w:ascii="宋体" w:hAnsi="宋体" w:eastAsia="宋体" w:cs="宋体"/>
          <w:spacing w:val="0"/>
          <w:sz w:val="21"/>
          <w:szCs w:val="21"/>
        </w:rPr>
        <w:t>    1从业人员、营业收入、资产总额填报上一年度数据，无上一年度数据的新成立企业可不填报。</w:t>
      </w:r>
    </w:p>
    <w:p>
      <w:pPr>
        <w:pStyle w:val="12"/>
        <w:rPr>
          <w:rFonts w:hint="eastAsia"/>
          <w:lang w:eastAsia="zh-CN"/>
        </w:rPr>
      </w:pPr>
    </w:p>
    <w:p>
      <w:pPr>
        <w:pStyle w:val="12"/>
        <w:rPr>
          <w:rFonts w:hint="eastAsia"/>
          <w:lang w:eastAsia="zh-CN"/>
        </w:rPr>
      </w:pPr>
    </w:p>
    <w:p>
      <w:pPr>
        <w:pStyle w:val="11"/>
        <w:keepNext w:val="0"/>
        <w:keepLines w:val="0"/>
        <w:widowControl/>
        <w:suppressLineNumbers w:val="0"/>
        <w:rPr>
          <w:rFonts w:hint="eastAsia" w:ascii="宋体" w:hAnsi="宋体" w:eastAsia="宋体" w:cs="宋体"/>
          <w:spacing w:val="0"/>
          <w:sz w:val="24"/>
          <w:szCs w:val="24"/>
          <w:lang w:eastAsia="zh-CN"/>
        </w:rPr>
      </w:pPr>
      <w:r>
        <w:rPr>
          <w:spacing w:val="0"/>
          <w:sz w:val="24"/>
          <w:szCs w:val="24"/>
        </w:rPr>
        <w:t>                                      </w:t>
      </w:r>
      <w:r>
        <w:rPr>
          <w:rFonts w:hint="eastAsia" w:ascii="宋体" w:hAnsi="宋体" w:eastAsia="宋体" w:cs="宋体"/>
          <w:spacing w:val="0"/>
          <w:sz w:val="24"/>
          <w:szCs w:val="24"/>
        </w:rPr>
        <w:t>中小企业声明函（工程、服务）</w:t>
      </w:r>
    </w:p>
    <w:p>
      <w:pPr>
        <w:pStyle w:val="11"/>
        <w:keepNext w:val="0"/>
        <w:keepLines w:val="0"/>
        <w:widowControl/>
        <w:suppressLineNumbers w:val="0"/>
        <w:rPr>
          <w:rFonts w:hint="eastAsia" w:ascii="宋体" w:hAnsi="宋体" w:eastAsia="宋体" w:cs="宋体"/>
          <w:spacing w:val="0"/>
          <w:sz w:val="21"/>
          <w:szCs w:val="21"/>
          <w:lang w:eastAsia="zh-CN"/>
        </w:rPr>
      </w:pP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11"/>
        <w:keepNext w:val="0"/>
        <w:keepLines w:val="0"/>
        <w:widowControl/>
        <w:suppressLineNumbers w:val="0"/>
        <w:rPr>
          <w:rFonts w:hint="eastAsia" w:ascii="宋体" w:hAnsi="宋体" w:eastAsia="宋体" w:cs="宋体"/>
          <w:spacing w:val="0"/>
          <w:sz w:val="21"/>
          <w:szCs w:val="21"/>
          <w:lang w:eastAsia="zh-CN"/>
        </w:rPr>
      </w:pPr>
      <w:r>
        <w:rPr>
          <w:rFonts w:hint="eastAsia" w:ascii="宋体" w:hAnsi="宋体" w:eastAsia="宋体" w:cs="宋体"/>
          <w:spacing w:val="0"/>
          <w:sz w:val="21"/>
          <w:szCs w:val="21"/>
        </w:rPr>
        <w:t>        1. （标的名称），属于（采购文件中明确的所属行业）；承建（承接）企业为（企业名称），从业人员  </w:t>
      </w:r>
    </w:p>
    <w:p>
      <w:pPr>
        <w:pStyle w:val="11"/>
        <w:keepNext w:val="0"/>
        <w:keepLines w:val="0"/>
        <w:widowControl/>
        <w:suppressLineNumbers w:val="0"/>
      </w:pPr>
      <w:r>
        <w:rPr>
          <w:rFonts w:hint="eastAsia" w:ascii="宋体" w:hAnsi="宋体" w:eastAsia="宋体" w:cs="宋体"/>
          <w:spacing w:val="0"/>
          <w:sz w:val="21"/>
          <w:szCs w:val="21"/>
        </w:rPr>
        <w:t>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11"/>
        <w:keepNext w:val="0"/>
        <w:keepLines w:val="0"/>
        <w:widowControl/>
        <w:suppressLineNumbers w:val="0"/>
        <w:rPr>
          <w:rFonts w:hint="eastAsia" w:ascii="宋体" w:hAnsi="宋体" w:eastAsia="宋体" w:cs="宋体"/>
          <w:spacing w:val="0"/>
          <w:sz w:val="21"/>
          <w:szCs w:val="21"/>
          <w:lang w:eastAsia="zh-CN"/>
        </w:rPr>
      </w:pPr>
      <w:r>
        <w:rPr>
          <w:rFonts w:hint="eastAsia" w:ascii="宋体" w:hAnsi="宋体" w:eastAsia="宋体" w:cs="宋体"/>
          <w:spacing w:val="0"/>
          <w:sz w:val="21"/>
          <w:szCs w:val="21"/>
        </w:rPr>
        <w:t>        2. （标的名称），属于（采购文件中明确的所属行业）；承建（承接）企业为（企业名称），从业人员  人，营业收入为  万元，资产总额为  万元，属于（中型企业、小型企业、微型企业）；</w:t>
      </w:r>
    </w:p>
    <w:p>
      <w:pPr>
        <w:pStyle w:val="12"/>
        <w:rPr>
          <w:rFonts w:hint="eastAsia"/>
          <w:lang w:eastAsia="zh-CN"/>
        </w:rPr>
      </w:pPr>
    </w:p>
    <w:p>
      <w:pPr>
        <w:pStyle w:val="11"/>
        <w:keepNext w:val="0"/>
        <w:keepLines w:val="0"/>
        <w:widowControl/>
        <w:suppressLineNumbers w:val="0"/>
        <w:rPr>
          <w:rFonts w:hint="eastAsia" w:ascii="宋体" w:hAnsi="宋体" w:eastAsia="宋体" w:cs="宋体"/>
          <w:spacing w:val="0"/>
          <w:sz w:val="21"/>
          <w:szCs w:val="21"/>
          <w:lang w:eastAsia="zh-CN"/>
        </w:rPr>
      </w:pPr>
      <w:r>
        <w:rPr>
          <w:rFonts w:hint="eastAsia" w:ascii="宋体" w:hAnsi="宋体" w:eastAsia="宋体" w:cs="宋体"/>
          <w:spacing w:val="0"/>
          <w:sz w:val="21"/>
          <w:szCs w:val="21"/>
        </w:rPr>
        <w:t>……</w:t>
      </w:r>
    </w:p>
    <w:p>
      <w:pPr>
        <w:pStyle w:val="12"/>
        <w:rPr>
          <w:rFonts w:hint="eastAsia"/>
          <w:lang w:eastAsia="zh-CN"/>
        </w:rPr>
      </w:pPr>
    </w:p>
    <w:p>
      <w:pPr>
        <w:pStyle w:val="11"/>
        <w:keepNext w:val="0"/>
        <w:keepLines w:val="0"/>
        <w:widowControl/>
        <w:suppressLineNumbers w:val="0"/>
        <w:rPr>
          <w:rFonts w:hint="eastAsia" w:ascii="宋体" w:hAnsi="宋体" w:eastAsia="宋体" w:cs="宋体"/>
          <w:spacing w:val="0"/>
          <w:sz w:val="21"/>
          <w:szCs w:val="21"/>
          <w:lang w:eastAsia="zh-CN"/>
        </w:rPr>
      </w:pP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p>
    <w:p>
      <w:pPr>
        <w:pStyle w:val="12"/>
        <w:rPr>
          <w:rFonts w:hint="eastAsia"/>
          <w:lang w:eastAsia="zh-CN"/>
        </w:rPr>
      </w:pPr>
    </w:p>
    <w:p>
      <w:pPr>
        <w:pStyle w:val="11"/>
        <w:keepNext w:val="0"/>
        <w:keepLines w:val="0"/>
        <w:widowControl/>
        <w:suppressLineNumbers w:val="0"/>
        <w:rPr>
          <w:rFonts w:hint="eastAsia" w:ascii="宋体" w:hAnsi="宋体" w:eastAsia="宋体" w:cs="宋体"/>
          <w:spacing w:val="0"/>
          <w:sz w:val="21"/>
          <w:szCs w:val="21"/>
          <w:lang w:eastAsia="zh-CN"/>
        </w:rPr>
      </w:pPr>
      <w:r>
        <w:rPr>
          <w:rFonts w:hint="eastAsia" w:ascii="宋体" w:hAnsi="宋体" w:eastAsia="宋体" w:cs="宋体"/>
          <w:spacing w:val="0"/>
          <w:sz w:val="21"/>
          <w:szCs w:val="21"/>
        </w:rPr>
        <w:t>     本企业对上述声明内容的真实性负责。如有虚假，将依法承担相应责任。</w:t>
      </w:r>
    </w:p>
    <w:p>
      <w:pPr>
        <w:pStyle w:val="12"/>
        <w:rPr>
          <w:rFonts w:hint="eastAsia"/>
          <w:lang w:eastAsia="zh-CN"/>
        </w:rPr>
      </w:pPr>
    </w:p>
    <w:p>
      <w:pPr>
        <w:pStyle w:val="11"/>
        <w:keepNext w:val="0"/>
        <w:keepLines w:val="0"/>
        <w:widowControl/>
        <w:suppressLineNumbers w:val="0"/>
        <w:rPr>
          <w:rFonts w:hint="eastAsia" w:ascii="宋体" w:hAnsi="宋体" w:eastAsia="宋体" w:cs="宋体"/>
          <w:spacing w:val="0"/>
          <w:sz w:val="21"/>
          <w:szCs w:val="21"/>
          <w:lang w:eastAsia="zh-CN"/>
        </w:rPr>
      </w:pPr>
      <w:r>
        <w:rPr>
          <w:rFonts w:hint="eastAsia" w:ascii="宋体" w:hAnsi="宋体" w:eastAsia="宋体" w:cs="宋体"/>
          <w:spacing w:val="0"/>
          <w:sz w:val="21"/>
          <w:szCs w:val="21"/>
        </w:rPr>
        <w:t>                                                                                     企业名称（盖章）：                     </w:t>
      </w:r>
    </w:p>
    <w:p>
      <w:pPr>
        <w:pStyle w:val="11"/>
        <w:keepNext w:val="0"/>
        <w:keepLines w:val="0"/>
        <w:widowControl/>
        <w:suppressLineNumbers w:val="0"/>
        <w:rPr>
          <w:rFonts w:hint="eastAsia" w:ascii="宋体" w:hAnsi="宋体" w:eastAsia="宋体" w:cs="宋体"/>
          <w:spacing w:val="0"/>
          <w:sz w:val="21"/>
          <w:szCs w:val="21"/>
          <w:lang w:eastAsia="zh-CN"/>
        </w:rPr>
      </w:pPr>
      <w:r>
        <w:rPr>
          <w:rFonts w:hint="eastAsia" w:ascii="宋体" w:hAnsi="宋体" w:eastAsia="宋体" w:cs="宋体"/>
          <w:spacing w:val="0"/>
          <w:sz w:val="21"/>
          <w:szCs w:val="21"/>
        </w:rPr>
        <w:t>                            日期：</w:t>
      </w:r>
    </w:p>
    <w:p>
      <w:pPr>
        <w:pStyle w:val="12"/>
        <w:rPr>
          <w:rFonts w:hint="eastAsia"/>
          <w:lang w:eastAsia="zh-CN"/>
        </w:rPr>
      </w:pPr>
    </w:p>
    <w:p>
      <w:pPr>
        <w:pStyle w:val="11"/>
        <w:keepNext w:val="0"/>
        <w:keepLines w:val="0"/>
        <w:widowControl/>
        <w:suppressLineNumbers w:val="0"/>
      </w:pPr>
      <w:r>
        <w:rPr>
          <w:rFonts w:hint="eastAsia" w:ascii="宋体" w:hAnsi="宋体" w:eastAsia="宋体" w:cs="宋体"/>
          <w:spacing w:val="0"/>
          <w:sz w:val="21"/>
          <w:szCs w:val="21"/>
        </w:rPr>
        <w:t>     1从业人员、营业收入、资产总额填报上一年度数据，无上一年度数据的新成立企业可不填报。</w:t>
      </w:r>
    </w:p>
    <w:p>
      <w:pPr>
        <w:pStyle w:val="11"/>
        <w:keepNext w:val="0"/>
        <w:keepLines w:val="0"/>
        <w:widowControl/>
        <w:suppressLineNumbers w:val="0"/>
        <w:spacing w:before="0" w:beforeAutospacing="1" w:after="0" w:afterAutospacing="1"/>
        <w:ind w:left="0" w:firstLine="420"/>
      </w:pPr>
    </w:p>
    <w:p>
      <w:pPr>
        <w:pStyle w:val="11"/>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 </w:t>
      </w:r>
    </w:p>
    <w:p>
      <w:pPr>
        <w:pStyle w:val="11"/>
        <w:keepNext w:val="0"/>
        <w:keepLines w:val="0"/>
        <w:widowControl/>
        <w:suppressLineNumbers w:val="0"/>
      </w:pPr>
      <w:r>
        <w:rPr>
          <w:rFonts w:hint="eastAsia" w:ascii="宋体" w:hAnsi="宋体" w:eastAsia="宋体" w:cs="宋体"/>
          <w:sz w:val="24"/>
          <w:szCs w:val="24"/>
        </w:rPr>
        <w:t> 附：</w:t>
      </w:r>
    </w:p>
    <w:p>
      <w:pPr>
        <w:pStyle w:val="11"/>
        <w:keepNext w:val="0"/>
        <w:keepLines w:val="0"/>
        <w:widowControl/>
        <w:suppressLineNumbers w:val="0"/>
        <w:spacing w:before="0" w:beforeAutospacing="1" w:after="0" w:afterAutospacing="1"/>
        <w:jc w:val="center"/>
      </w:pPr>
      <w:r>
        <w:rPr>
          <w:rStyle w:val="16"/>
          <w:rFonts w:hint="eastAsia" w:ascii="宋体" w:hAnsi="宋体" w:eastAsia="宋体" w:cs="宋体"/>
          <w:sz w:val="24"/>
          <w:szCs w:val="24"/>
        </w:rPr>
        <w:t>残疾人福利性单位声明函</w:t>
      </w:r>
    </w:p>
    <w:p>
      <w:pPr>
        <w:pStyle w:val="11"/>
        <w:keepNext w:val="0"/>
        <w:keepLines w:val="0"/>
        <w:widowControl/>
        <w:suppressLineNumbers w:val="0"/>
        <w:spacing w:before="0" w:beforeAutospacing="1" w:after="0" w:afterAutospacing="1"/>
        <w:jc w:val="center"/>
      </w:pPr>
      <w:r>
        <w:rPr>
          <w:rStyle w:val="16"/>
          <w:rFonts w:hint="eastAsia" w:ascii="宋体" w:hAnsi="宋体" w:eastAsia="宋体" w:cs="宋体"/>
          <w:sz w:val="24"/>
          <w:szCs w:val="24"/>
        </w:rPr>
        <w:t>（专门面向中小企业或小型、微型企业适用，若有）</w:t>
      </w:r>
    </w:p>
    <w:p>
      <w:pPr>
        <w:pStyle w:val="11"/>
        <w:keepNext w:val="0"/>
        <w:keepLines w:val="0"/>
        <w:widowControl/>
        <w:suppressLineNumbers w:val="0"/>
      </w:pPr>
      <w:r>
        <w:rPr>
          <w:rStyle w:val="16"/>
          <w:rFonts w:hint="eastAsia" w:ascii="宋体" w:hAnsi="宋体" w:eastAsia="宋体" w:cs="宋体"/>
          <w:sz w:val="24"/>
          <w:szCs w:val="24"/>
        </w:rPr>
        <w:t> </w:t>
      </w:r>
    </w:p>
    <w:p>
      <w:pPr>
        <w:pStyle w:val="11"/>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本供应商郑重声明，根据《财政部 民政部 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11"/>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）提供本供应商制造的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11"/>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）由本供应商承建的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1"/>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）由本供应商承接的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11"/>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本供应商对上述声明的真实性负责。如有虚假，将依法承担相应责任。</w:t>
      </w:r>
    </w:p>
    <w:p>
      <w:pPr>
        <w:pStyle w:val="11"/>
        <w:keepNext w:val="0"/>
        <w:keepLines w:val="0"/>
        <w:widowControl/>
        <w:suppressLineNumbers w:val="0"/>
        <w:spacing w:before="75" w:beforeAutospacing="0" w:after="75" w:afterAutospacing="0"/>
        <w:ind w:left="0" w:firstLine="420"/>
      </w:pPr>
      <w:r>
        <w:rPr>
          <w:rFonts w:hint="default" w:ascii="Calibri" w:hAnsi="Calibri" w:cs="Calibri"/>
          <w:sz w:val="21"/>
          <w:szCs w:val="21"/>
        </w:rPr>
        <w:t> </w:t>
      </w:r>
    </w:p>
    <w:p>
      <w:pPr>
        <w:pStyle w:val="11"/>
        <w:keepNext w:val="0"/>
        <w:keepLines w:val="0"/>
        <w:widowControl/>
        <w:suppressLineNumbers w:val="0"/>
        <w:spacing w:before="75" w:beforeAutospacing="0" w:after="75" w:afterAutospacing="0"/>
      </w:pPr>
      <w:r>
        <w:rPr>
          <w:rFonts w:hint="eastAsia" w:ascii="宋体" w:hAnsi="宋体" w:eastAsia="宋体" w:cs="宋体"/>
          <w:sz w:val="21"/>
          <w:szCs w:val="21"/>
        </w:rPr>
        <w:t>备注：</w:t>
      </w:r>
    </w:p>
    <w:p>
      <w:pPr>
        <w:pStyle w:val="11"/>
        <w:keepNext w:val="0"/>
        <w:keepLines w:val="0"/>
        <w:widowControl/>
        <w:suppressLineNumbers w:val="0"/>
        <w:spacing w:before="75" w:beforeAutospacing="0" w:after="75" w:afterAutospacing="0"/>
      </w:pPr>
      <w:r>
        <w:rPr>
          <w:rFonts w:hint="eastAsia" w:ascii="宋体" w:hAnsi="宋体" w:eastAsia="宋体" w:cs="宋体"/>
          <w:sz w:val="21"/>
          <w:szCs w:val="21"/>
        </w:rPr>
        <w:t>1、请供应商按照实际情况编制填写本声明函，并在相应的（）中打“√”。</w:t>
      </w:r>
    </w:p>
    <w:p>
      <w:pPr>
        <w:pStyle w:val="11"/>
        <w:keepNext w:val="0"/>
        <w:keepLines w:val="0"/>
        <w:widowControl/>
        <w:suppressLineNumbers w:val="0"/>
        <w:spacing w:before="75" w:beforeAutospacing="0" w:after="75" w:afterAutospacing="0"/>
      </w:pPr>
      <w:r>
        <w:rPr>
          <w:rFonts w:hint="eastAsia" w:ascii="宋体" w:hAnsi="宋体" w:eastAsia="宋体" w:cs="宋体"/>
          <w:sz w:val="21"/>
          <w:szCs w:val="21"/>
        </w:rPr>
        <w:t>2、纸质响应文件正本中的本声明函（若有）应为原件。</w:t>
      </w:r>
    </w:p>
    <w:p>
      <w:pPr>
        <w:pStyle w:val="11"/>
        <w:keepNext w:val="0"/>
        <w:keepLines w:val="0"/>
        <w:widowControl/>
        <w:suppressLineNumbers w:val="0"/>
        <w:spacing w:before="75" w:beforeAutospacing="0" w:after="75" w:afterAutospacing="0"/>
      </w:pPr>
      <w:r>
        <w:rPr>
          <w:rFonts w:hint="eastAsia" w:ascii="宋体" w:hAnsi="宋体" w:eastAsia="宋体" w:cs="宋体"/>
          <w:sz w:val="21"/>
          <w:szCs w:val="21"/>
        </w:rPr>
        <w:t>3、若《残疾人福利性单位声明函》内容不真实，</w:t>
      </w:r>
      <w:r>
        <w:rPr>
          <w:rStyle w:val="16"/>
          <w:rFonts w:hint="eastAsia" w:ascii="宋体" w:hAnsi="宋体" w:eastAsia="宋体" w:cs="宋体"/>
          <w:sz w:val="21"/>
          <w:szCs w:val="21"/>
        </w:rPr>
        <w:t>视为提供虚假材料。</w:t>
      </w:r>
    </w:p>
    <w:p>
      <w:pPr>
        <w:pStyle w:val="11"/>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pPr>
      <w:r>
        <w:rPr>
          <w:rFonts w:hint="default" w:ascii="Calibri" w:hAnsi="Calibri" w:cs="Calibri"/>
          <w:sz w:val="21"/>
          <w:szCs w:val="21"/>
        </w:rPr>
        <w:t> </w:t>
      </w:r>
    </w:p>
    <w:p>
      <w:pPr>
        <w:pStyle w:val="11"/>
        <w:keepNext w:val="0"/>
        <w:keepLines w:val="0"/>
        <w:widowControl/>
        <w:suppressLineNumbers w:val="0"/>
        <w:spacing w:before="75" w:beforeAutospacing="0" w:after="75" w:afterAutospacing="0"/>
      </w:pPr>
      <w:r>
        <w:rPr>
          <w:rFonts w:hint="eastAsia" w:ascii="宋体" w:hAnsi="宋体" w:eastAsia="宋体" w:cs="宋体"/>
          <w:sz w:val="21"/>
          <w:szCs w:val="21"/>
        </w:rPr>
        <w:t>供应商：</w:t>
      </w:r>
      <w:r>
        <w:rPr>
          <w:rFonts w:hint="eastAsia" w:ascii="宋体" w:hAnsi="宋体" w:eastAsia="宋体" w:cs="宋体"/>
          <w:sz w:val="21"/>
          <w:szCs w:val="21"/>
          <w:u w:val="single"/>
        </w:rPr>
        <w:t>（全称并加盖单位公章）</w:t>
      </w:r>
    </w:p>
    <w:p>
      <w:pPr>
        <w:pStyle w:val="11"/>
        <w:keepNext w:val="0"/>
        <w:keepLines w:val="0"/>
        <w:widowControl/>
        <w:suppressLineNumbers w:val="0"/>
        <w:spacing w:before="75" w:beforeAutospacing="0" w:after="75" w:afterAutospacing="0"/>
      </w:pPr>
      <w:r>
        <w:rPr>
          <w:rFonts w:hint="eastAsia" w:ascii="宋体" w:hAnsi="宋体" w:eastAsia="宋体" w:cs="宋体"/>
          <w:sz w:val="21"/>
          <w:szCs w:val="21"/>
        </w:rPr>
        <w:t>供应商代表签字：</w:t>
      </w:r>
      <w:r>
        <w:rPr>
          <w:rFonts w:hint="eastAsia" w:ascii="宋体" w:hAnsi="宋体" w:eastAsia="宋体" w:cs="宋体"/>
          <w:sz w:val="21"/>
          <w:szCs w:val="21"/>
          <w:u w:val="single"/>
        </w:rPr>
        <w:t>                   </w:t>
      </w:r>
    </w:p>
    <w:p>
      <w:pPr>
        <w:pStyle w:val="11"/>
        <w:keepNext w:val="0"/>
        <w:keepLines w:val="0"/>
        <w:widowControl/>
        <w:suppressLineNumbers w:val="0"/>
        <w:spacing w:before="75" w:beforeAutospacing="0" w:after="75"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spacing w:before="50" w:beforeAutospacing="0" w:after="50" w:afterAutospacing="0"/>
        <w:jc w:val="center"/>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widowControl/>
        <w:spacing w:before="50" w:beforeAutospacing="0" w:after="50" w:afterAutospacing="0"/>
        <w:ind w:right="280" w:firstLine="336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1"/>
        <w:keepNext w:val="0"/>
        <w:keepLines w:val="0"/>
        <w:widowControl/>
        <w:suppressLineNumbers w:val="0"/>
        <w:spacing w:before="75" w:beforeAutospacing="0" w:after="75" w:afterAutospacing="0"/>
        <w:ind w:left="0" w:right="0"/>
        <w:jc w:val="center"/>
        <w:rPr>
          <w:sz w:val="21"/>
          <w:szCs w:val="21"/>
        </w:rPr>
      </w:pPr>
      <w:r>
        <w:rPr>
          <w:rStyle w:val="16"/>
          <w:rFonts w:hint="eastAsia" w:ascii="宋体" w:hAnsi="宋体" w:eastAsia="宋体" w:cs="宋体"/>
          <w:sz w:val="21"/>
          <w:szCs w:val="21"/>
        </w:rPr>
        <w:t>8、联合体协议（若有）</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keepNext w:val="0"/>
        <w:keepLines w:val="0"/>
        <w:widowControl/>
        <w:suppressLineNumbers w:val="0"/>
        <w:spacing w:before="75" w:beforeAutospacing="0" w:after="75" w:afterAutospacing="0"/>
        <w:ind w:left="0" w:right="0" w:firstLine="420"/>
        <w:rPr>
          <w:sz w:val="21"/>
          <w:szCs w:val="21"/>
        </w:rPr>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（填写“项目名称”） </w:t>
      </w:r>
      <w:r>
        <w:rPr>
          <w:rFonts w:hint="eastAsia" w:ascii="宋体" w:hAnsi="宋体" w:eastAsia="宋体" w:cs="宋体"/>
          <w:sz w:val="21"/>
          <w:szCs w:val="21"/>
        </w:rPr>
        <w:t>项目（项目编号：</w:t>
      </w:r>
      <w:r>
        <w:rPr>
          <w:rFonts w:hint="eastAsia" w:ascii="宋体" w:hAnsi="宋体" w:eastAsia="宋体" w:cs="宋体"/>
          <w:sz w:val="21"/>
          <w:szCs w:val="21"/>
          <w:u w:val="single"/>
        </w:rPr>
        <w:t>         </w:t>
      </w:r>
      <w:r>
        <w:rPr>
          <w:rFonts w:hint="eastAsia" w:ascii="宋体" w:hAnsi="宋体" w:eastAsia="宋体" w:cs="宋体"/>
          <w:sz w:val="21"/>
          <w:szCs w:val="21"/>
        </w:rPr>
        <w:t>）的报价。现就联合体参加本项目报价的有关事宜达成下列协议：</w:t>
      </w:r>
    </w:p>
    <w:p>
      <w:pPr>
        <w:pStyle w:val="11"/>
        <w:keepNext w:val="0"/>
        <w:keepLines w:val="0"/>
        <w:widowControl/>
        <w:suppressLineNumbers w:val="0"/>
        <w:spacing w:before="75" w:beforeAutospacing="0" w:after="75" w:afterAutospacing="0"/>
        <w:ind w:left="0" w:right="0" w:firstLine="420"/>
        <w:rPr>
          <w:sz w:val="21"/>
          <w:szCs w:val="21"/>
        </w:rPr>
      </w:pPr>
      <w:r>
        <w:rPr>
          <w:rFonts w:hint="eastAsia" w:ascii="宋体" w:hAnsi="宋体" w:eastAsia="宋体" w:cs="宋体"/>
          <w:sz w:val="21"/>
          <w:szCs w:val="21"/>
        </w:rPr>
        <w:t>一、联合体各方应承担的工作和义务具体如下：</w:t>
      </w:r>
    </w:p>
    <w:p>
      <w:pPr>
        <w:pStyle w:val="11"/>
        <w:keepNext w:val="0"/>
        <w:keepLines w:val="0"/>
        <w:widowControl/>
        <w:suppressLineNumbers w:val="0"/>
        <w:spacing w:before="75" w:beforeAutospacing="0" w:after="75" w:afterAutospacing="0"/>
        <w:ind w:left="0" w:right="0" w:firstLine="420"/>
        <w:rPr>
          <w:sz w:val="21"/>
          <w:szCs w:val="21"/>
        </w:rPr>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11"/>
        <w:keepNext w:val="0"/>
        <w:keepLines w:val="0"/>
        <w:widowControl/>
        <w:suppressLineNumbers w:val="0"/>
        <w:spacing w:before="75" w:beforeAutospacing="0" w:after="75" w:afterAutospacing="0"/>
        <w:ind w:left="0" w:right="0" w:firstLine="420"/>
        <w:rPr>
          <w:sz w:val="21"/>
          <w:szCs w:val="21"/>
        </w:rPr>
      </w:pPr>
      <w:r>
        <w:rPr>
          <w:rFonts w:hint="eastAsia" w:ascii="宋体" w:hAnsi="宋体" w:eastAsia="宋体" w:cs="宋体"/>
          <w:sz w:val="21"/>
          <w:szCs w:val="21"/>
        </w:rPr>
        <w:t>2、成员方：</w:t>
      </w:r>
    </w:p>
    <w:p>
      <w:pPr>
        <w:pStyle w:val="11"/>
        <w:keepNext w:val="0"/>
        <w:keepLines w:val="0"/>
        <w:widowControl/>
        <w:suppressLineNumbers w:val="0"/>
        <w:spacing w:before="75" w:beforeAutospacing="0" w:after="75" w:afterAutospacing="0"/>
        <w:ind w:left="0" w:right="0" w:firstLine="420"/>
        <w:rPr>
          <w:sz w:val="21"/>
          <w:szCs w:val="21"/>
        </w:rPr>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11"/>
        <w:keepNext w:val="0"/>
        <w:keepLines w:val="0"/>
        <w:widowControl/>
        <w:suppressLineNumbers w:val="0"/>
        <w:spacing w:before="75" w:beforeAutospacing="0" w:after="75" w:afterAutospacing="0"/>
        <w:ind w:left="0" w:right="0" w:firstLine="420"/>
        <w:rPr>
          <w:sz w:val="21"/>
          <w:szCs w:val="21"/>
        </w:rPr>
      </w:pPr>
      <w:r>
        <w:rPr>
          <w:rFonts w:hint="eastAsia" w:ascii="宋体" w:hAnsi="宋体" w:eastAsia="宋体" w:cs="宋体"/>
          <w:sz w:val="21"/>
          <w:szCs w:val="21"/>
        </w:rPr>
        <w:t>……。</w:t>
      </w:r>
    </w:p>
    <w:p>
      <w:pPr>
        <w:pStyle w:val="11"/>
        <w:keepNext w:val="0"/>
        <w:keepLines w:val="0"/>
        <w:widowControl/>
        <w:suppressLineNumbers w:val="0"/>
        <w:spacing w:before="75" w:beforeAutospacing="0" w:after="75" w:afterAutospacing="0"/>
        <w:ind w:left="0" w:right="0" w:firstLine="420"/>
        <w:rPr>
          <w:sz w:val="21"/>
          <w:szCs w:val="21"/>
        </w:rPr>
      </w:pPr>
      <w:r>
        <w:rPr>
          <w:rFonts w:hint="eastAsia" w:ascii="宋体" w:hAnsi="宋体" w:eastAsia="宋体" w:cs="宋体"/>
          <w:sz w:val="21"/>
          <w:szCs w:val="21"/>
        </w:rPr>
        <w:t>二、联合体各方约定由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报价的有关事宜（包括但不限于：派出供应商代表、提交响应文件及参加开标、谈判、澄清等），在此过程中，供应商代表签署的一切文件和处理结果，联合体均予以认可并对此承担责任。</w:t>
      </w:r>
    </w:p>
    <w:p>
      <w:pPr>
        <w:pStyle w:val="11"/>
        <w:keepNext w:val="0"/>
        <w:keepLines w:val="0"/>
        <w:widowControl/>
        <w:suppressLineNumbers w:val="0"/>
        <w:spacing w:before="75" w:beforeAutospacing="0" w:after="75" w:afterAutospacing="0"/>
        <w:ind w:left="0" w:right="0" w:firstLine="420"/>
        <w:rPr>
          <w:sz w:val="21"/>
          <w:szCs w:val="21"/>
        </w:rPr>
      </w:pPr>
      <w:r>
        <w:rPr>
          <w:rFonts w:hint="eastAsia" w:ascii="宋体" w:hAnsi="宋体" w:eastAsia="宋体" w:cs="宋体"/>
          <w:sz w:val="21"/>
          <w:szCs w:val="21"/>
        </w:rPr>
        <w:t>三、联合体各方约定由</w:t>
      </w:r>
      <w:r>
        <w:rPr>
          <w:rFonts w:hint="eastAsia" w:ascii="宋体" w:hAnsi="宋体" w:eastAsia="宋体" w:cs="宋体"/>
          <w:sz w:val="21"/>
          <w:szCs w:val="21"/>
          <w:u w:val="single"/>
        </w:rPr>
        <w:t>（填写“牵头方或成员方的全称”）</w:t>
      </w:r>
      <w:r>
        <w:rPr>
          <w:rFonts w:hint="eastAsia" w:ascii="宋体" w:hAnsi="宋体" w:eastAsia="宋体" w:cs="宋体"/>
          <w:sz w:val="21"/>
          <w:szCs w:val="21"/>
        </w:rPr>
        <w:t>代表联合体办理询价保证金事宜。</w:t>
      </w:r>
    </w:p>
    <w:p>
      <w:pPr>
        <w:pStyle w:val="11"/>
        <w:keepNext w:val="0"/>
        <w:keepLines w:val="0"/>
        <w:widowControl/>
        <w:suppressLineNumbers w:val="0"/>
        <w:spacing w:before="75" w:beforeAutospacing="0" w:after="75" w:afterAutospacing="0"/>
        <w:ind w:left="0" w:right="0" w:firstLine="420"/>
        <w:rPr>
          <w:sz w:val="21"/>
          <w:szCs w:val="21"/>
        </w:rPr>
      </w:pPr>
      <w:r>
        <w:rPr>
          <w:rFonts w:hint="eastAsia" w:ascii="宋体" w:hAnsi="宋体" w:eastAsia="宋体" w:cs="宋体"/>
          <w:sz w:val="21"/>
          <w:szCs w:val="21"/>
        </w:rPr>
        <w:t>四、若成交，牵头方将代表联合体与采购人就合同签订事宜进行协商；若协商一致，则联合体各方将共同与采购人签订政府采购合同，并就政府采购合同约定的事项对采购人承担连带责任。</w:t>
      </w:r>
    </w:p>
    <w:p>
      <w:pPr>
        <w:pStyle w:val="11"/>
        <w:keepNext w:val="0"/>
        <w:keepLines w:val="0"/>
        <w:widowControl/>
        <w:suppressLineNumbers w:val="0"/>
        <w:spacing w:before="75" w:beforeAutospacing="0" w:after="75" w:afterAutospacing="0"/>
        <w:ind w:left="0" w:right="0" w:firstLine="420"/>
        <w:rPr>
          <w:sz w:val="21"/>
          <w:szCs w:val="21"/>
        </w:rPr>
      </w:pPr>
      <w:r>
        <w:rPr>
          <w:rFonts w:hint="eastAsia" w:ascii="宋体" w:hAnsi="宋体" w:eastAsia="宋体" w:cs="宋体"/>
          <w:sz w:val="21"/>
          <w:szCs w:val="21"/>
        </w:rPr>
        <w:t>五、本协议自签署之日起生效，政府采购合同履行完毕后自动失效。</w:t>
      </w:r>
    </w:p>
    <w:p>
      <w:pPr>
        <w:pStyle w:val="11"/>
        <w:keepNext w:val="0"/>
        <w:keepLines w:val="0"/>
        <w:widowControl/>
        <w:suppressLineNumbers w:val="0"/>
        <w:spacing w:before="75" w:beforeAutospacing="0" w:after="75" w:afterAutospacing="0"/>
        <w:ind w:left="0" w:right="0" w:firstLine="420"/>
        <w:rPr>
          <w:sz w:val="21"/>
          <w:szCs w:val="21"/>
        </w:rPr>
      </w:pPr>
      <w:r>
        <w:rPr>
          <w:rFonts w:hint="eastAsia" w:ascii="宋体" w:hAnsi="宋体" w:eastAsia="宋体" w:cs="宋体"/>
          <w:sz w:val="21"/>
          <w:szCs w:val="21"/>
        </w:rPr>
        <w:t>六、本协议一式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份，联合体各方各执一份，响应文件中提交一份。</w:t>
      </w:r>
    </w:p>
    <w:p>
      <w:pPr>
        <w:pStyle w:val="11"/>
        <w:keepNext w:val="0"/>
        <w:keepLines w:val="0"/>
        <w:widowControl/>
        <w:suppressLineNumbers w:val="0"/>
        <w:spacing w:before="75" w:beforeAutospacing="0" w:after="75" w:afterAutospacing="0"/>
        <w:ind w:left="0" w:right="0"/>
        <w:jc w:val="center"/>
        <w:rPr>
          <w:sz w:val="21"/>
          <w:szCs w:val="21"/>
        </w:rPr>
      </w:pPr>
      <w:r>
        <w:rPr>
          <w:rFonts w:hint="eastAsia" w:ascii="宋体" w:hAnsi="宋体" w:eastAsia="宋体" w:cs="宋体"/>
          <w:sz w:val="21"/>
          <w:szCs w:val="21"/>
        </w:rPr>
        <w:t>（以下无正文）</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jc w:val="right"/>
        <w:rPr>
          <w:sz w:val="21"/>
          <w:szCs w:val="21"/>
        </w:rPr>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★注意：本协议由委托代理人签字或盖章的，应按照本章载明的格式提供“单位负责人授权书”。</w:t>
      </w:r>
    </w:p>
    <w:p>
      <w:pPr>
        <w:pStyle w:val="11"/>
        <w:keepNext w:val="0"/>
        <w:keepLines w:val="0"/>
        <w:widowControl/>
        <w:suppressLineNumbers w:val="0"/>
        <w:spacing w:before="75" w:beforeAutospacing="0" w:after="75" w:afterAutospacing="0"/>
        <w:ind w:left="0" w:right="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420" w:firstLine="504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420"/>
        <w:jc w:val="center"/>
        <w:rPr>
          <w:sz w:val="21"/>
          <w:szCs w:val="21"/>
        </w:rPr>
      </w:pPr>
      <w:r>
        <w:rPr>
          <w:rStyle w:val="16"/>
          <w:rFonts w:hint="eastAsia" w:ascii="宋体" w:hAnsi="宋体" w:eastAsia="宋体" w:cs="宋体"/>
          <w:sz w:val="21"/>
          <w:szCs w:val="21"/>
        </w:rPr>
        <w:t>10、要求作为响应文件组成部分的其他内容（若有）</w:t>
      </w:r>
    </w:p>
    <w:p>
      <w:pPr>
        <w:pStyle w:val="11"/>
        <w:keepNext w:val="0"/>
        <w:keepLines w:val="0"/>
        <w:widowControl/>
        <w:suppressLineNumbers w:val="0"/>
        <w:spacing w:before="75" w:beforeAutospacing="0" w:after="75" w:afterAutospacing="0"/>
        <w:ind w:left="0" w:right="42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420"/>
        <w:rPr>
          <w:sz w:val="21"/>
          <w:szCs w:val="21"/>
        </w:rPr>
      </w:pPr>
      <w:r>
        <w:rPr>
          <w:rFonts w:hint="eastAsia" w:ascii="宋体" w:hAnsi="宋体" w:eastAsia="宋体" w:cs="宋体"/>
          <w:sz w:val="21"/>
          <w:szCs w:val="21"/>
        </w:rPr>
        <w:t>说明：</w:t>
      </w:r>
    </w:p>
    <w:p>
      <w:pPr>
        <w:pStyle w:val="11"/>
        <w:keepNext w:val="0"/>
        <w:keepLines w:val="0"/>
        <w:widowControl/>
        <w:suppressLineNumbers w:val="0"/>
        <w:spacing w:before="75" w:beforeAutospacing="0" w:after="75" w:afterAutospacing="0"/>
        <w:ind w:left="0" w:right="420" w:firstLine="420"/>
        <w:rPr>
          <w:sz w:val="21"/>
          <w:szCs w:val="21"/>
        </w:rPr>
      </w:pPr>
      <w:r>
        <w:rPr>
          <w:rFonts w:hint="eastAsia" w:ascii="宋体" w:hAnsi="宋体" w:eastAsia="宋体" w:cs="宋体"/>
          <w:sz w:val="21"/>
          <w:szCs w:val="21"/>
        </w:rPr>
        <w:t>采购人或采购代理机构可以根据项目的特点和需要，在询价通知书中对要求作为相应文件组成部分的其他内容进行具体规定或附表格式，供应商应按照询价通知书要求提供相关承诺及材料（格式自拟），并加盖供应商单位公章。</w:t>
      </w:r>
    </w:p>
    <w:p>
      <w:pPr>
        <w:pStyle w:val="11"/>
        <w:keepNext w:val="0"/>
        <w:keepLines w:val="0"/>
        <w:widowControl/>
        <w:suppressLineNumbers w:val="0"/>
        <w:spacing w:before="75" w:beforeAutospacing="0" w:after="75" w:afterAutospacing="0"/>
        <w:ind w:left="0" w:right="420" w:firstLine="42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420" w:firstLine="420"/>
        <w:rPr>
          <w:sz w:val="21"/>
          <w:szCs w:val="21"/>
        </w:rPr>
      </w:pPr>
      <w:r>
        <w:rPr>
          <w:rFonts w:hint="eastAsia" w:ascii="宋体" w:hAnsi="宋体" w:eastAsia="宋体" w:cs="宋体"/>
          <w:sz w:val="21"/>
          <w:szCs w:val="21"/>
        </w:rPr>
        <w:t>  </w:t>
      </w:r>
    </w:p>
    <w:p>
      <w:pPr>
        <w:pStyle w:val="11"/>
        <w:keepNext w:val="0"/>
        <w:keepLines w:val="0"/>
        <w:widowControl/>
        <w:suppressLineNumbers w:val="0"/>
        <w:spacing w:before="75" w:beforeAutospacing="0" w:after="75" w:afterAutospacing="0"/>
        <w:ind w:left="0" w:right="105" w:firstLine="525"/>
        <w:rPr>
          <w:sz w:val="21"/>
          <w:szCs w:val="21"/>
        </w:rPr>
      </w:pPr>
      <w:r>
        <w:rPr>
          <w:rFonts w:hint="eastAsia" w:ascii="宋体" w:hAnsi="宋体" w:eastAsia="宋体" w:cs="宋体"/>
          <w:sz w:val="21"/>
          <w:szCs w:val="21"/>
        </w:rPr>
        <w:t>供应商代表：</w:t>
      </w:r>
      <w:r>
        <w:rPr>
          <w:rFonts w:hint="eastAsia" w:ascii="宋体" w:hAnsi="宋体" w:eastAsia="宋体" w:cs="宋体"/>
          <w:sz w:val="21"/>
          <w:szCs w:val="21"/>
          <w:u w:val="single"/>
        </w:rPr>
        <w:t>             （签字）</w:t>
      </w:r>
    </w:p>
    <w:p>
      <w:pPr>
        <w:pStyle w:val="11"/>
        <w:keepNext w:val="0"/>
        <w:keepLines w:val="0"/>
        <w:widowControl/>
        <w:suppressLineNumbers w:val="0"/>
        <w:spacing w:before="75" w:beforeAutospacing="0" w:after="75" w:afterAutospacing="0"/>
        <w:ind w:left="0" w:right="0" w:firstLine="420"/>
        <w:rPr>
          <w:sz w:val="21"/>
          <w:szCs w:val="21"/>
        </w:rPr>
      </w:pPr>
      <w:r>
        <w:rPr>
          <w:rFonts w:hint="eastAsia" w:ascii="宋体" w:hAnsi="宋体" w:eastAsia="宋体" w:cs="宋体"/>
          <w:sz w:val="21"/>
          <w:szCs w:val="21"/>
        </w:rPr>
        <w:t>供应商名称：</w:t>
      </w:r>
      <w:r>
        <w:rPr>
          <w:rFonts w:hint="eastAsia" w:ascii="宋体" w:hAnsi="宋体" w:eastAsia="宋体" w:cs="宋体"/>
          <w:sz w:val="21"/>
          <w:szCs w:val="21"/>
          <w:u w:val="single"/>
        </w:rPr>
        <w:t>   （全称并加盖公章）</w:t>
      </w:r>
    </w:p>
    <w:p>
      <w:pPr>
        <w:pStyle w:val="11"/>
        <w:widowControl/>
        <w:spacing w:before="50" w:beforeAutospacing="0" w:after="50" w:afterAutospacing="0"/>
        <w:ind w:right="280" w:firstLine="280"/>
        <w:rPr>
          <w:rFonts w:asciiTheme="minorEastAsia" w:hAnsiTheme="minorEastAsia" w:cstheme="minorEastAsia"/>
          <w:sz w:val="21"/>
          <w:szCs w:val="21"/>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 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Theme="minorEastAsia" w:hAnsiTheme="minorEastAsia" w:cstheme="minorEastAsia"/>
          <w:sz w:val="21"/>
          <w:szCs w:val="21"/>
        </w:rPr>
        <w:t>    </w:t>
      </w:r>
    </w:p>
    <w:p>
      <w:pPr>
        <w:pStyle w:val="11"/>
        <w:widowControl/>
        <w:spacing w:before="50" w:beforeAutospacing="0" w:after="50" w:afterAutospacing="0"/>
        <w:ind w:right="280" w:firstLine="280"/>
        <w:rPr>
          <w:rFonts w:asciiTheme="minorEastAsia" w:hAnsiTheme="minorEastAsia" w:cstheme="minorEastAsia"/>
          <w:sz w:val="21"/>
          <w:szCs w:val="21"/>
        </w:rPr>
      </w:pPr>
      <w:r>
        <w:rPr>
          <w:rFonts w:hint="eastAsia" w:asciiTheme="minorEastAsia" w:hAnsiTheme="minorEastAsia" w:cstheme="minorEastAsia"/>
          <w:sz w:val="21"/>
          <w:szCs w:val="21"/>
        </w:rPr>
        <w:t> </w:t>
      </w:r>
    </w:p>
    <w:p>
      <w:pPr>
        <w:pStyle w:val="12"/>
        <w:rPr>
          <w:rFonts w:hint="eastAsia" w:asciiTheme="minorEastAsia" w:hAnsiTheme="minorEastAsia" w:cstheme="minorEastAsia"/>
          <w:sz w:val="21"/>
          <w:szCs w:val="21"/>
        </w:rPr>
      </w:pPr>
      <w:r>
        <w:rPr>
          <w:rFonts w:hint="eastAsia" w:asciiTheme="minorEastAsia" w:hAnsiTheme="minorEastAsia" w:cstheme="minorEastAsia"/>
          <w:sz w:val="21"/>
          <w:szCs w:val="21"/>
        </w:rPr>
        <w:t> </w:t>
      </w:r>
    </w:p>
    <w:p>
      <w:pPr>
        <w:pStyle w:val="4"/>
        <w:keepNext w:val="0"/>
        <w:keepLines w:val="0"/>
        <w:widowControl/>
        <w:suppressLineNumbers w:val="0"/>
      </w:pPr>
      <w:r>
        <w:rPr>
          <w:rFonts w:hint="eastAsia" w:asciiTheme="minorEastAsia" w:hAnsiTheme="minorEastAsia" w:cstheme="minorEastAsia"/>
          <w:sz w:val="21"/>
          <w:szCs w:val="21"/>
        </w:rPr>
        <w:t> </w:t>
      </w:r>
      <w:r>
        <w:t>采购文件相关附件</w:t>
      </w:r>
    </w:p>
    <w:p>
      <w:pPr>
        <w:keepNext w:val="0"/>
        <w:keepLines w:val="0"/>
        <w:widowControl/>
        <w:numPr>
          <w:ilvl w:val="0"/>
          <w:numId w:val="7"/>
        </w:numPr>
        <w:suppressLineNumbers w:val="0"/>
        <w:spacing w:before="0" w:beforeAutospacing="1" w:after="0" w:afterAutospacing="1"/>
        <w:ind w:left="720" w:hanging="360"/>
      </w:pPr>
      <w:r>
        <w:rPr>
          <w:rFonts w:hint="eastAsia"/>
          <w:lang w:eastAsia="zh-CN"/>
        </w:rPr>
        <w:t>附：</w:t>
      </w:r>
      <w:r>
        <w:rPr>
          <w:rFonts w:hint="eastAsia"/>
        </w:rPr>
        <w:t>资格承诺函</w:t>
      </w:r>
      <w:r>
        <w:fldChar w:fldCharType="begin"/>
      </w:r>
      <w:r>
        <w:instrText xml:space="preserve"> HYPERLINK "http://120.40.102.243/gpmsqx/ExpertChange/downloadShare?id=dc958af7b431430dbc8803fcb0de4b73" </w:instrText>
      </w:r>
      <w:r>
        <w:fldChar w:fldCharType="separate"/>
      </w:r>
    </w:p>
    <w:p>
      <w:pPr>
        <w:keepNext w:val="0"/>
        <w:keepLines w:val="0"/>
        <w:widowControl/>
        <w:numPr>
          <w:ilvl w:val="0"/>
          <w:numId w:val="0"/>
        </w:numPr>
        <w:suppressLineNumbers w:val="0"/>
        <w:spacing w:before="0" w:beforeAutospacing="1" w:after="0" w:afterAutospacing="1"/>
        <w:jc w:val="center"/>
        <w:rPr>
          <w:rFonts w:ascii="宋体" w:hAnsi="宋体" w:eastAsia="宋体" w:cs="宋体"/>
          <w:b/>
          <w:bCs/>
          <w:kern w:val="0"/>
          <w:sz w:val="32"/>
          <w:szCs w:val="32"/>
          <w:lang w:val="en-US" w:eastAsia="zh-CN" w:bidi="ar"/>
        </w:rPr>
      </w:pPr>
      <w:r>
        <w:fldChar w:fldCharType="end"/>
      </w:r>
      <w:r>
        <w:rPr>
          <w:rFonts w:ascii="宋体" w:hAnsi="宋体" w:eastAsia="宋体" w:cs="宋体"/>
          <w:b/>
          <w:bCs/>
          <w:kern w:val="0"/>
          <w:sz w:val="32"/>
          <w:szCs w:val="32"/>
          <w:lang w:val="en-US" w:eastAsia="zh-CN" w:bidi="ar"/>
        </w:rPr>
        <w:t>资格承诺函</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致：</w:t>
      </w:r>
      <w:r>
        <w:rPr>
          <w:rFonts w:ascii="宋体" w:hAnsi="宋体" w:eastAsia="宋体" w:cs="宋体"/>
          <w:kern w:val="0"/>
          <w:sz w:val="24"/>
          <w:szCs w:val="24"/>
          <w:u w:val="single"/>
          <w:lang w:val="en-US" w:eastAsia="zh-CN" w:bidi="ar"/>
        </w:rPr>
        <w:t xml:space="preserve"> （采购人、采购代理机构）</w:t>
      </w:r>
      <w:r>
        <w:rPr>
          <w:rFonts w:ascii="宋体" w:hAnsi="宋体" w:eastAsia="宋体" w:cs="宋体"/>
          <w:kern w:val="0"/>
          <w:sz w:val="24"/>
          <w:szCs w:val="24"/>
          <w:lang w:val="en-US" w:eastAsia="zh-CN" w:bidi="ar"/>
        </w:rPr>
        <w:t xml:space="preserve"> </w:t>
      </w:r>
    </w:p>
    <w:p>
      <w:pPr>
        <w:keepNext w:val="0"/>
        <w:keepLines w:val="0"/>
        <w:widowControl/>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xml:space="preserve">我单位参与 </w:t>
      </w:r>
      <w:r>
        <w:rPr>
          <w:rFonts w:ascii="宋体" w:hAnsi="宋体" w:eastAsia="宋体" w:cs="宋体"/>
          <w:kern w:val="0"/>
          <w:sz w:val="24"/>
          <w:szCs w:val="24"/>
          <w:u w:val="single"/>
          <w:lang w:val="en-US" w:eastAsia="zh-CN" w:bidi="ar"/>
        </w:rPr>
        <w:t xml:space="preserve">（项目名称）（项目编号： </w:t>
      </w:r>
      <w:r>
        <w:rPr>
          <w:rFonts w:hint="eastAsia" w:ascii="宋体" w:hAnsi="宋体" w:eastAsia="宋体" w:cs="宋体"/>
          <w:kern w:val="0"/>
          <w:sz w:val="24"/>
          <w:szCs w:val="24"/>
          <w:u w:val="single"/>
          <w:lang w:val="en-US" w:eastAsia="zh-CN" w:bidi="ar"/>
        </w:rPr>
        <w:t xml:space="preserve"> </w:t>
      </w:r>
      <w:r>
        <w:rPr>
          <w:rFonts w:ascii="宋体" w:hAnsi="宋体" w:eastAsia="宋体" w:cs="宋体"/>
          <w:kern w:val="0"/>
          <w:sz w:val="24"/>
          <w:szCs w:val="24"/>
          <w:u w:val="single"/>
          <w:lang w:val="en-US" w:eastAsia="zh-CN" w:bidi="ar"/>
        </w:rPr>
        <w:t>）</w:t>
      </w:r>
      <w:r>
        <w:rPr>
          <w:rFonts w:ascii="宋体" w:hAnsi="宋体" w:eastAsia="宋体" w:cs="宋体"/>
          <w:kern w:val="0"/>
          <w:sz w:val="24"/>
          <w:szCs w:val="24"/>
          <w:lang w:val="en-US" w:eastAsia="zh-CN" w:bidi="ar"/>
        </w:rPr>
        <w:t>项目的政府采购活动，现承诺如下：</w:t>
      </w:r>
    </w:p>
    <w:p>
      <w:pPr>
        <w:keepNext w:val="0"/>
        <w:keepLines w:val="0"/>
        <w:widowControl/>
        <w:numPr>
          <w:ilvl w:val="0"/>
          <w:numId w:val="8"/>
        </w:numPr>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我单位具有符合采购文件资格要求的财务状况报告。</w:t>
      </w:r>
    </w:p>
    <w:p>
      <w:pPr>
        <w:keepNext w:val="0"/>
        <w:keepLines w:val="0"/>
        <w:widowControl/>
        <w:numPr>
          <w:ilvl w:val="0"/>
          <w:numId w:val="8"/>
        </w:numPr>
        <w:suppressLineNumbers w:val="0"/>
        <w:ind w:left="0" w:leftChars="0"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我单位具有符合采购文件资格要求的依法缴纳税收</w:t>
      </w:r>
      <w:r>
        <w:rPr>
          <w:rFonts w:hint="eastAsia" w:ascii="宋体" w:hAnsi="宋体" w:eastAsia="宋体" w:cs="宋体"/>
          <w:kern w:val="0"/>
          <w:sz w:val="24"/>
          <w:szCs w:val="24"/>
          <w:lang w:val="en-US" w:eastAsia="zh-CN" w:bidi="ar"/>
        </w:rPr>
        <w:t>的相关</w:t>
      </w:r>
      <w:r>
        <w:rPr>
          <w:rFonts w:ascii="宋体" w:hAnsi="宋体" w:eastAsia="宋体" w:cs="宋体"/>
          <w:kern w:val="0"/>
          <w:sz w:val="24"/>
          <w:szCs w:val="24"/>
          <w:lang w:val="en-US" w:eastAsia="zh-CN" w:bidi="ar"/>
        </w:rPr>
        <w:t xml:space="preserve">证明材料。 </w:t>
      </w:r>
    </w:p>
    <w:p>
      <w:pPr>
        <w:keepNext w:val="0"/>
        <w:keepLines w:val="0"/>
        <w:widowControl/>
        <w:numPr>
          <w:ilvl w:val="0"/>
          <w:numId w:val="8"/>
        </w:numPr>
        <w:suppressLineNumbers w:val="0"/>
        <w:ind w:left="0" w:leftChars="0" w:firstLine="480" w:firstLineChars="200"/>
        <w:jc w:val="left"/>
      </w:pPr>
      <w:r>
        <w:rPr>
          <w:rFonts w:ascii="宋体" w:hAnsi="宋体" w:eastAsia="宋体" w:cs="宋体"/>
          <w:kern w:val="0"/>
          <w:sz w:val="24"/>
          <w:szCs w:val="24"/>
          <w:lang w:val="en-US" w:eastAsia="zh-CN" w:bidi="ar"/>
        </w:rPr>
        <w:t>我单位具有符合采购文件资格要求的依法缴纳社会保障资金</w:t>
      </w:r>
      <w:r>
        <w:rPr>
          <w:rFonts w:hint="eastAsia" w:ascii="宋体" w:hAnsi="宋体" w:eastAsia="宋体" w:cs="宋体"/>
          <w:kern w:val="0"/>
          <w:sz w:val="24"/>
          <w:szCs w:val="24"/>
          <w:lang w:val="en-US" w:eastAsia="zh-CN" w:bidi="ar"/>
        </w:rPr>
        <w:t>的相关</w:t>
      </w:r>
      <w:r>
        <w:rPr>
          <w:rFonts w:ascii="宋体" w:hAnsi="宋体" w:eastAsia="宋体" w:cs="宋体"/>
          <w:kern w:val="0"/>
          <w:sz w:val="24"/>
          <w:szCs w:val="24"/>
          <w:lang w:val="en-US" w:eastAsia="zh-CN" w:bidi="ar"/>
        </w:rPr>
        <w:t xml:space="preserve">证明材料。 </w:t>
      </w:r>
    </w:p>
    <w:p>
      <w:pPr>
        <w:keepNext w:val="0"/>
        <w:keepLines w:val="0"/>
        <w:widowControl/>
        <w:numPr>
          <w:ilvl w:val="0"/>
          <w:numId w:val="8"/>
        </w:numPr>
        <w:suppressLineNumbers w:val="0"/>
        <w:ind w:left="0" w:leftChars="0" w:firstLine="480" w:firstLineChars="200"/>
        <w:jc w:val="left"/>
      </w:pPr>
      <w:r>
        <w:rPr>
          <w:rFonts w:ascii="宋体" w:hAnsi="宋体" w:eastAsia="宋体" w:cs="宋体"/>
          <w:kern w:val="0"/>
          <w:sz w:val="24"/>
          <w:szCs w:val="24"/>
          <w:lang w:val="en-US" w:eastAsia="zh-CN" w:bidi="ar"/>
        </w:rPr>
        <w:t xml:space="preserve">若我单位承诺不实，自愿承担提供虚假材料谋取中标、 成交的法律责任。 </w:t>
      </w:r>
    </w:p>
    <w:p>
      <w:pPr>
        <w:keepNext w:val="0"/>
        <w:keepLines w:val="0"/>
        <w:widowControl/>
        <w:numPr>
          <w:ilvl w:val="0"/>
          <w:numId w:val="0"/>
        </w:numPr>
        <w:suppressLineNumbers w:val="0"/>
        <w:jc w:val="left"/>
        <w:rPr>
          <w:rFonts w:ascii="宋体" w:hAnsi="宋体" w:eastAsia="宋体" w:cs="宋体"/>
          <w:kern w:val="0"/>
          <w:sz w:val="24"/>
          <w:szCs w:val="24"/>
          <w:lang w:val="en-US" w:eastAsia="zh-CN" w:bidi="ar"/>
        </w:rPr>
      </w:pPr>
    </w:p>
    <w:p>
      <w:pPr>
        <w:keepNext w:val="0"/>
        <w:keepLines w:val="0"/>
        <w:widowControl/>
        <w:numPr>
          <w:ilvl w:val="0"/>
          <w:numId w:val="0"/>
        </w:numPr>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承诺供应商（全称并加盖公章）：</w:t>
      </w:r>
      <w:r>
        <w:rPr>
          <w:rFonts w:hint="eastAsia" w:ascii="宋体" w:hAnsi="宋体" w:eastAsia="宋体" w:cs="宋体"/>
          <w:kern w:val="0"/>
          <w:sz w:val="24"/>
          <w:szCs w:val="24"/>
          <w:u w:val="single"/>
          <w:lang w:val="en-US" w:eastAsia="zh-CN" w:bidi="ar"/>
        </w:rPr>
        <w:t xml:space="preserve">                    </w:t>
      </w:r>
      <w:r>
        <w:rPr>
          <w:rFonts w:ascii="宋体" w:hAnsi="宋体" w:eastAsia="宋体" w:cs="宋体"/>
          <w:kern w:val="0"/>
          <w:sz w:val="24"/>
          <w:szCs w:val="24"/>
          <w:lang w:val="en-US" w:eastAsia="zh-CN" w:bidi="ar"/>
        </w:rPr>
        <w:t xml:space="preserve"> </w:t>
      </w:r>
    </w:p>
    <w:p>
      <w:pPr>
        <w:keepNext w:val="0"/>
        <w:keepLines w:val="0"/>
        <w:widowControl/>
        <w:numPr>
          <w:ilvl w:val="0"/>
          <w:numId w:val="0"/>
        </w:numPr>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单位负责人或授权代表（签字）：</w:t>
      </w:r>
      <w:r>
        <w:rPr>
          <w:rFonts w:hint="eastAsia" w:ascii="宋体" w:hAnsi="宋体" w:eastAsia="宋体" w:cs="宋体"/>
          <w:kern w:val="0"/>
          <w:sz w:val="24"/>
          <w:szCs w:val="24"/>
          <w:u w:val="single"/>
          <w:lang w:val="en-US" w:eastAsia="zh-CN" w:bidi="ar"/>
        </w:rPr>
        <w:t xml:space="preserve">                    </w:t>
      </w:r>
      <w:r>
        <w:rPr>
          <w:rFonts w:ascii="宋体" w:hAnsi="宋体" w:eastAsia="宋体" w:cs="宋体"/>
          <w:kern w:val="0"/>
          <w:sz w:val="24"/>
          <w:szCs w:val="24"/>
          <w:lang w:val="en-US" w:eastAsia="zh-CN" w:bidi="ar"/>
        </w:rPr>
        <w:t xml:space="preserve"> </w:t>
      </w:r>
    </w:p>
    <w:p>
      <w:pPr>
        <w:keepNext w:val="0"/>
        <w:keepLines w:val="0"/>
        <w:widowControl/>
        <w:numPr>
          <w:ilvl w:val="0"/>
          <w:numId w:val="0"/>
        </w:numPr>
        <w:suppressLineNumbers w:val="0"/>
        <w:ind w:firstLine="480" w:firstLineChars="2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日期：</w:t>
      </w:r>
      <w:r>
        <w:rPr>
          <w:rFonts w:hint="eastAsia" w:ascii="宋体" w:hAnsi="宋体" w:eastAsia="宋体" w:cs="宋体"/>
          <w:kern w:val="0"/>
          <w:sz w:val="24"/>
          <w:szCs w:val="24"/>
          <w:u w:val="single"/>
          <w:lang w:val="en-US" w:eastAsia="zh-CN" w:bidi="ar"/>
        </w:rPr>
        <w:t xml:space="preserve">                    </w:t>
      </w:r>
      <w:r>
        <w:rPr>
          <w:rFonts w:ascii="宋体" w:hAnsi="宋体" w:eastAsia="宋体" w:cs="宋体"/>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 xml:space="preserve">       </w:t>
      </w:r>
    </w:p>
    <w:p>
      <w:pPr>
        <w:widowControl/>
        <w:shd w:val="clear" w:color="auto" w:fill="FFFFFF"/>
        <w:spacing w:after="150" w:line="500" w:lineRule="exact"/>
        <w:jc w:val="left"/>
        <w:rPr>
          <w:rFonts w:hint="default"/>
          <w:spacing w:val="0"/>
          <w:sz w:val="24"/>
          <w:szCs w:val="24"/>
        </w:rPr>
      </w:pPr>
      <w:r>
        <w:rPr>
          <w:rFonts w:ascii="宋体" w:hAnsi="宋体" w:eastAsia="宋体" w:cs="宋体"/>
          <w:kern w:val="0"/>
          <w:sz w:val="24"/>
          <w:szCs w:val="24"/>
          <w:lang w:val="en-US" w:eastAsia="zh-CN" w:bidi="ar"/>
        </w:rPr>
        <w:t>说明：1.</w:t>
      </w:r>
      <w:r>
        <w:rPr>
          <w:rFonts w:ascii="宋体" w:hAnsi="宋体" w:eastAsia="宋体" w:cs="宋体"/>
          <w:color w:val="0000FF"/>
          <w:kern w:val="0"/>
          <w:sz w:val="24"/>
          <w:szCs w:val="24"/>
          <w:lang w:val="en-US" w:eastAsia="zh-CN" w:bidi="ar"/>
        </w:rPr>
        <w:t>供应商可自行选择是否提供本承诺函</w:t>
      </w:r>
      <w:r>
        <w:rPr>
          <w:rFonts w:ascii="宋体" w:hAnsi="宋体" w:eastAsia="宋体" w:cs="宋体"/>
          <w:kern w:val="0"/>
          <w:sz w:val="24"/>
          <w:szCs w:val="24"/>
          <w:lang w:val="en-US" w:eastAsia="zh-CN" w:bidi="ar"/>
        </w:rPr>
        <w:t>，若不提供本承诺函的，应按采购文件要求提供相应的证明材料。 2.供应商可删减承诺事项，如删去承诺第 1 项的，则应按采购文件要求提供财务状况报告。</w:t>
      </w:r>
      <w:r>
        <w:rPr>
          <w:spacing w:val="0"/>
          <w:sz w:val="24"/>
          <w:szCs w:val="24"/>
        </w:rPr>
        <w:t> </w:t>
      </w:r>
    </w:p>
    <w:sectPr>
      <w:pgSz w:w="11906" w:h="16838"/>
      <w:pgMar w:top="1440" w:right="1083" w:bottom="1440" w:left="1083"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E86B8"/>
    <w:multiLevelType w:val="singleLevel"/>
    <w:tmpl w:val="A9FE86B8"/>
    <w:lvl w:ilvl="0" w:tentative="0">
      <w:start w:val="1"/>
      <w:numFmt w:val="decimal"/>
      <w:lvlText w:val="%1."/>
      <w:lvlJc w:val="left"/>
      <w:pPr>
        <w:tabs>
          <w:tab w:val="left" w:pos="312"/>
        </w:tabs>
      </w:pPr>
    </w:lvl>
  </w:abstractNum>
  <w:abstractNum w:abstractNumId="1">
    <w:nsid w:val="C5996E20"/>
    <w:multiLevelType w:val="multilevel"/>
    <w:tmpl w:val="C5996E2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DEDD0E50"/>
    <w:multiLevelType w:val="singleLevel"/>
    <w:tmpl w:val="DEDD0E50"/>
    <w:lvl w:ilvl="0" w:tentative="0">
      <w:start w:val="1"/>
      <w:numFmt w:val="decimal"/>
      <w:suff w:val="nothing"/>
      <w:lvlText w:val="（%1）"/>
      <w:lvlJc w:val="left"/>
    </w:lvl>
  </w:abstractNum>
  <w:abstractNum w:abstractNumId="3">
    <w:nsid w:val="00000000"/>
    <w:multiLevelType w:val="singleLevel"/>
    <w:tmpl w:val="00000000"/>
    <w:lvl w:ilvl="0" w:tentative="0">
      <w:start w:val="1"/>
      <w:numFmt w:val="chineseCounting"/>
      <w:suff w:val="nothing"/>
      <w:lvlText w:val="%1、"/>
      <w:lvlJc w:val="left"/>
      <w:rPr>
        <w:rFonts w:hint="eastAsia"/>
      </w:rPr>
    </w:lvl>
  </w:abstractNum>
  <w:abstractNum w:abstractNumId="4">
    <w:nsid w:val="019AAEB8"/>
    <w:multiLevelType w:val="singleLevel"/>
    <w:tmpl w:val="019AAEB8"/>
    <w:lvl w:ilvl="0" w:tentative="0">
      <w:start w:val="3"/>
      <w:numFmt w:val="decimal"/>
      <w:lvlText w:val="%1."/>
      <w:lvlJc w:val="left"/>
      <w:pPr>
        <w:tabs>
          <w:tab w:val="left" w:pos="312"/>
        </w:tabs>
      </w:pPr>
    </w:lvl>
  </w:abstractNum>
  <w:abstractNum w:abstractNumId="5">
    <w:nsid w:val="0B2C4184"/>
    <w:multiLevelType w:val="singleLevel"/>
    <w:tmpl w:val="0B2C4184"/>
    <w:lvl w:ilvl="0" w:tentative="0">
      <w:start w:val="1"/>
      <w:numFmt w:val="decimal"/>
      <w:suff w:val="nothing"/>
      <w:lvlText w:val="（%1）"/>
      <w:lvlJc w:val="left"/>
    </w:lvl>
  </w:abstractNum>
  <w:abstractNum w:abstractNumId="6">
    <w:nsid w:val="22DEE7B0"/>
    <w:multiLevelType w:val="singleLevel"/>
    <w:tmpl w:val="22DEE7B0"/>
    <w:lvl w:ilvl="0" w:tentative="0">
      <w:start w:val="1"/>
      <w:numFmt w:val="chineseCounting"/>
      <w:suff w:val="nothing"/>
      <w:lvlText w:val="（%1）"/>
      <w:lvlJc w:val="left"/>
      <w:rPr>
        <w:rFonts w:hint="eastAsia"/>
      </w:rPr>
    </w:lvl>
  </w:abstractNum>
  <w:abstractNum w:abstractNumId="7">
    <w:nsid w:val="3FF1B0EF"/>
    <w:multiLevelType w:val="singleLevel"/>
    <w:tmpl w:val="3FF1B0EF"/>
    <w:lvl w:ilvl="0" w:tentative="0">
      <w:start w:val="1"/>
      <w:numFmt w:val="decimal"/>
      <w:suff w:val="nothing"/>
      <w:lvlText w:val="%1、"/>
      <w:lvlJc w:val="left"/>
    </w:lvl>
  </w:abstractNum>
  <w:num w:numId="1">
    <w:abstractNumId w:val="7"/>
  </w:num>
  <w:num w:numId="2">
    <w:abstractNumId w:val="2"/>
  </w:num>
  <w:num w:numId="3">
    <w:abstractNumId w:val="5"/>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7"/>
  <w:displayHorizontalDrawingGridEvery w:val="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iYTdlOTc1NzVlNDdiYjdmMDBlZjVkODJhZjE1NmYifQ=="/>
  </w:docVars>
  <w:rsids>
    <w:rsidRoot w:val="39920753"/>
    <w:rsid w:val="00305F08"/>
    <w:rsid w:val="004A3ECC"/>
    <w:rsid w:val="004D0B8E"/>
    <w:rsid w:val="005726EF"/>
    <w:rsid w:val="005F1F16"/>
    <w:rsid w:val="0078192E"/>
    <w:rsid w:val="00882EBC"/>
    <w:rsid w:val="008F6EB2"/>
    <w:rsid w:val="00A175B8"/>
    <w:rsid w:val="00AB4127"/>
    <w:rsid w:val="00B134E9"/>
    <w:rsid w:val="00B96BF3"/>
    <w:rsid w:val="00BF36FE"/>
    <w:rsid w:val="00C62223"/>
    <w:rsid w:val="00D46EC1"/>
    <w:rsid w:val="00D53012"/>
    <w:rsid w:val="01203DB8"/>
    <w:rsid w:val="015B0472"/>
    <w:rsid w:val="01756B90"/>
    <w:rsid w:val="01885C73"/>
    <w:rsid w:val="019908FA"/>
    <w:rsid w:val="01AC2E1E"/>
    <w:rsid w:val="01C61FA5"/>
    <w:rsid w:val="02107019"/>
    <w:rsid w:val="02193A94"/>
    <w:rsid w:val="023464D5"/>
    <w:rsid w:val="02780E04"/>
    <w:rsid w:val="027C3514"/>
    <w:rsid w:val="028A7070"/>
    <w:rsid w:val="02AC0696"/>
    <w:rsid w:val="02BD45F7"/>
    <w:rsid w:val="02DF28CB"/>
    <w:rsid w:val="02E916AA"/>
    <w:rsid w:val="03043B8E"/>
    <w:rsid w:val="03094CC1"/>
    <w:rsid w:val="030E145E"/>
    <w:rsid w:val="0324535D"/>
    <w:rsid w:val="03756D5D"/>
    <w:rsid w:val="037F4AC9"/>
    <w:rsid w:val="03A82288"/>
    <w:rsid w:val="03AC4F28"/>
    <w:rsid w:val="03B23CB3"/>
    <w:rsid w:val="03BB2772"/>
    <w:rsid w:val="03BE4690"/>
    <w:rsid w:val="0401679B"/>
    <w:rsid w:val="044D6B2E"/>
    <w:rsid w:val="046C3376"/>
    <w:rsid w:val="047F33EB"/>
    <w:rsid w:val="04A6231F"/>
    <w:rsid w:val="04CD7FA9"/>
    <w:rsid w:val="04FE1A44"/>
    <w:rsid w:val="05686454"/>
    <w:rsid w:val="05FA3E3C"/>
    <w:rsid w:val="066430A6"/>
    <w:rsid w:val="067A7918"/>
    <w:rsid w:val="067E3216"/>
    <w:rsid w:val="06B628C9"/>
    <w:rsid w:val="070B782B"/>
    <w:rsid w:val="070E2B96"/>
    <w:rsid w:val="07245E7A"/>
    <w:rsid w:val="0773598F"/>
    <w:rsid w:val="07C60DB5"/>
    <w:rsid w:val="082851BA"/>
    <w:rsid w:val="08495DF3"/>
    <w:rsid w:val="088A4686"/>
    <w:rsid w:val="08AD51DD"/>
    <w:rsid w:val="08CB166F"/>
    <w:rsid w:val="0901309E"/>
    <w:rsid w:val="0913030F"/>
    <w:rsid w:val="09347FAF"/>
    <w:rsid w:val="09581E0B"/>
    <w:rsid w:val="098F32DC"/>
    <w:rsid w:val="0990720A"/>
    <w:rsid w:val="09943311"/>
    <w:rsid w:val="09AB79AB"/>
    <w:rsid w:val="09D36066"/>
    <w:rsid w:val="09D728C2"/>
    <w:rsid w:val="09F408C1"/>
    <w:rsid w:val="0A466107"/>
    <w:rsid w:val="0A816295"/>
    <w:rsid w:val="0A88106D"/>
    <w:rsid w:val="0A895661"/>
    <w:rsid w:val="0ACF28D2"/>
    <w:rsid w:val="0B117F6A"/>
    <w:rsid w:val="0B1E3939"/>
    <w:rsid w:val="0B2340EF"/>
    <w:rsid w:val="0B341CD5"/>
    <w:rsid w:val="0B567A50"/>
    <w:rsid w:val="0BEC1304"/>
    <w:rsid w:val="0C3252A9"/>
    <w:rsid w:val="0C686BF8"/>
    <w:rsid w:val="0C7060EE"/>
    <w:rsid w:val="0C857E23"/>
    <w:rsid w:val="0D441730"/>
    <w:rsid w:val="0DA95E31"/>
    <w:rsid w:val="0DB4506C"/>
    <w:rsid w:val="0E2C1D3D"/>
    <w:rsid w:val="0E4331D2"/>
    <w:rsid w:val="0E556FB2"/>
    <w:rsid w:val="0EE965C6"/>
    <w:rsid w:val="0F0D5C34"/>
    <w:rsid w:val="0F4C0A4B"/>
    <w:rsid w:val="0F884DEA"/>
    <w:rsid w:val="0FA343D6"/>
    <w:rsid w:val="0FB81578"/>
    <w:rsid w:val="10163298"/>
    <w:rsid w:val="10516EDA"/>
    <w:rsid w:val="108C69C6"/>
    <w:rsid w:val="11824DD5"/>
    <w:rsid w:val="11A06DFA"/>
    <w:rsid w:val="11B275E5"/>
    <w:rsid w:val="11CA179D"/>
    <w:rsid w:val="11D464D6"/>
    <w:rsid w:val="11E72D2D"/>
    <w:rsid w:val="12144246"/>
    <w:rsid w:val="122113FC"/>
    <w:rsid w:val="12246164"/>
    <w:rsid w:val="12B96884"/>
    <w:rsid w:val="13143ACC"/>
    <w:rsid w:val="1314661C"/>
    <w:rsid w:val="132B7C57"/>
    <w:rsid w:val="13700E1E"/>
    <w:rsid w:val="13737F6D"/>
    <w:rsid w:val="13BC087A"/>
    <w:rsid w:val="14442EA8"/>
    <w:rsid w:val="14DE3B0C"/>
    <w:rsid w:val="14F117A4"/>
    <w:rsid w:val="151B4A2C"/>
    <w:rsid w:val="15543ABB"/>
    <w:rsid w:val="15570D8C"/>
    <w:rsid w:val="15A77F93"/>
    <w:rsid w:val="160A602E"/>
    <w:rsid w:val="160E7728"/>
    <w:rsid w:val="16B44867"/>
    <w:rsid w:val="16D246A4"/>
    <w:rsid w:val="16F072C1"/>
    <w:rsid w:val="17D104E6"/>
    <w:rsid w:val="17E43ABC"/>
    <w:rsid w:val="17FD7836"/>
    <w:rsid w:val="181E155E"/>
    <w:rsid w:val="18273ECF"/>
    <w:rsid w:val="18553003"/>
    <w:rsid w:val="1884658C"/>
    <w:rsid w:val="18B2047C"/>
    <w:rsid w:val="18C841BB"/>
    <w:rsid w:val="18EC18E0"/>
    <w:rsid w:val="19005238"/>
    <w:rsid w:val="19121123"/>
    <w:rsid w:val="195642B4"/>
    <w:rsid w:val="1976568F"/>
    <w:rsid w:val="19A66661"/>
    <w:rsid w:val="1A265DB8"/>
    <w:rsid w:val="1A503E87"/>
    <w:rsid w:val="1A5E3AD4"/>
    <w:rsid w:val="1A6B654E"/>
    <w:rsid w:val="1A8D6EC2"/>
    <w:rsid w:val="1A945FB0"/>
    <w:rsid w:val="1A9F0035"/>
    <w:rsid w:val="1AA807BB"/>
    <w:rsid w:val="1AE536EC"/>
    <w:rsid w:val="1AE74417"/>
    <w:rsid w:val="1AF5799E"/>
    <w:rsid w:val="1B87474F"/>
    <w:rsid w:val="1B9E5DA3"/>
    <w:rsid w:val="1BA24706"/>
    <w:rsid w:val="1BCC58BD"/>
    <w:rsid w:val="1C103C6A"/>
    <w:rsid w:val="1C167DF3"/>
    <w:rsid w:val="1C21103A"/>
    <w:rsid w:val="1C4F5E80"/>
    <w:rsid w:val="1C82051E"/>
    <w:rsid w:val="1C885CAC"/>
    <w:rsid w:val="1C8D687D"/>
    <w:rsid w:val="1CA60557"/>
    <w:rsid w:val="1CE52231"/>
    <w:rsid w:val="1D032AB3"/>
    <w:rsid w:val="1D094924"/>
    <w:rsid w:val="1D531643"/>
    <w:rsid w:val="1D9551AD"/>
    <w:rsid w:val="1DAA6BA5"/>
    <w:rsid w:val="1DC30A07"/>
    <w:rsid w:val="1DCF2F74"/>
    <w:rsid w:val="1E105DDE"/>
    <w:rsid w:val="1E4B053E"/>
    <w:rsid w:val="1E4F2CB3"/>
    <w:rsid w:val="1EB259C8"/>
    <w:rsid w:val="1EB665E3"/>
    <w:rsid w:val="1F0B6496"/>
    <w:rsid w:val="1F7E58D1"/>
    <w:rsid w:val="1FAA6059"/>
    <w:rsid w:val="200D72E9"/>
    <w:rsid w:val="200F6E52"/>
    <w:rsid w:val="201465F7"/>
    <w:rsid w:val="202002DA"/>
    <w:rsid w:val="206B1208"/>
    <w:rsid w:val="20C7553F"/>
    <w:rsid w:val="21213CFA"/>
    <w:rsid w:val="21344815"/>
    <w:rsid w:val="2173382E"/>
    <w:rsid w:val="21764A3E"/>
    <w:rsid w:val="217E648F"/>
    <w:rsid w:val="21C16BFC"/>
    <w:rsid w:val="21D52DEC"/>
    <w:rsid w:val="21DF252A"/>
    <w:rsid w:val="21F31C25"/>
    <w:rsid w:val="221348E6"/>
    <w:rsid w:val="22472DA9"/>
    <w:rsid w:val="225115A5"/>
    <w:rsid w:val="227A2598"/>
    <w:rsid w:val="22981E14"/>
    <w:rsid w:val="22CC4980"/>
    <w:rsid w:val="22D24584"/>
    <w:rsid w:val="22F53C9D"/>
    <w:rsid w:val="23203001"/>
    <w:rsid w:val="23512EAF"/>
    <w:rsid w:val="237A5E5E"/>
    <w:rsid w:val="239252A3"/>
    <w:rsid w:val="23B66AAB"/>
    <w:rsid w:val="242D51AA"/>
    <w:rsid w:val="2449221E"/>
    <w:rsid w:val="2497134E"/>
    <w:rsid w:val="249C0535"/>
    <w:rsid w:val="24B2555A"/>
    <w:rsid w:val="259D24F4"/>
    <w:rsid w:val="259D7F7D"/>
    <w:rsid w:val="25DF1F5D"/>
    <w:rsid w:val="262959ED"/>
    <w:rsid w:val="266E5B2F"/>
    <w:rsid w:val="26760048"/>
    <w:rsid w:val="26822157"/>
    <w:rsid w:val="26910B2A"/>
    <w:rsid w:val="26B41738"/>
    <w:rsid w:val="26D31D32"/>
    <w:rsid w:val="26D976C3"/>
    <w:rsid w:val="2734668E"/>
    <w:rsid w:val="273A3913"/>
    <w:rsid w:val="274A02A9"/>
    <w:rsid w:val="27875925"/>
    <w:rsid w:val="27A055BE"/>
    <w:rsid w:val="27CB7896"/>
    <w:rsid w:val="27F50046"/>
    <w:rsid w:val="287A00D4"/>
    <w:rsid w:val="288F2B88"/>
    <w:rsid w:val="28D93147"/>
    <w:rsid w:val="28F21B38"/>
    <w:rsid w:val="291F28A7"/>
    <w:rsid w:val="29707565"/>
    <w:rsid w:val="2A2F274E"/>
    <w:rsid w:val="2A322A05"/>
    <w:rsid w:val="2A977EC7"/>
    <w:rsid w:val="2ABE22FD"/>
    <w:rsid w:val="2B641215"/>
    <w:rsid w:val="2BE56B41"/>
    <w:rsid w:val="2BE93BC2"/>
    <w:rsid w:val="2BFF483C"/>
    <w:rsid w:val="2C940EA5"/>
    <w:rsid w:val="2CA62D52"/>
    <w:rsid w:val="2CE14761"/>
    <w:rsid w:val="2D191607"/>
    <w:rsid w:val="2D7E0DDB"/>
    <w:rsid w:val="2E1922B7"/>
    <w:rsid w:val="2EC167CE"/>
    <w:rsid w:val="2F2525DA"/>
    <w:rsid w:val="2F595C72"/>
    <w:rsid w:val="2FBA5AD5"/>
    <w:rsid w:val="2FC35981"/>
    <w:rsid w:val="2FF8564A"/>
    <w:rsid w:val="2FFC44A6"/>
    <w:rsid w:val="30206688"/>
    <w:rsid w:val="304D45B2"/>
    <w:rsid w:val="305C4891"/>
    <w:rsid w:val="30810B42"/>
    <w:rsid w:val="30BE1237"/>
    <w:rsid w:val="30BE1C3B"/>
    <w:rsid w:val="30DE57EC"/>
    <w:rsid w:val="30E9616D"/>
    <w:rsid w:val="30F56D96"/>
    <w:rsid w:val="311C17EC"/>
    <w:rsid w:val="315F7A82"/>
    <w:rsid w:val="31952A68"/>
    <w:rsid w:val="319C1516"/>
    <w:rsid w:val="32023039"/>
    <w:rsid w:val="32036508"/>
    <w:rsid w:val="321E57AE"/>
    <w:rsid w:val="328B2F6A"/>
    <w:rsid w:val="32B7130F"/>
    <w:rsid w:val="32C40445"/>
    <w:rsid w:val="32F551AA"/>
    <w:rsid w:val="32FE391E"/>
    <w:rsid w:val="33182487"/>
    <w:rsid w:val="331856BD"/>
    <w:rsid w:val="3323280C"/>
    <w:rsid w:val="334C793F"/>
    <w:rsid w:val="339A3241"/>
    <w:rsid w:val="33C64CE7"/>
    <w:rsid w:val="340C3F10"/>
    <w:rsid w:val="3448118E"/>
    <w:rsid w:val="3462236E"/>
    <w:rsid w:val="347046E9"/>
    <w:rsid w:val="351A19DE"/>
    <w:rsid w:val="35F03DF0"/>
    <w:rsid w:val="362B2431"/>
    <w:rsid w:val="366F6F5C"/>
    <w:rsid w:val="36E65B0E"/>
    <w:rsid w:val="371116C7"/>
    <w:rsid w:val="371766B4"/>
    <w:rsid w:val="37510114"/>
    <w:rsid w:val="37653B60"/>
    <w:rsid w:val="378314D7"/>
    <w:rsid w:val="37A427F7"/>
    <w:rsid w:val="37C9477A"/>
    <w:rsid w:val="37DE348E"/>
    <w:rsid w:val="388D4E27"/>
    <w:rsid w:val="38D7473A"/>
    <w:rsid w:val="393C5E03"/>
    <w:rsid w:val="394752DC"/>
    <w:rsid w:val="394A5011"/>
    <w:rsid w:val="39920753"/>
    <w:rsid w:val="39994160"/>
    <w:rsid w:val="39C21D9E"/>
    <w:rsid w:val="39F62E4F"/>
    <w:rsid w:val="3A025AFD"/>
    <w:rsid w:val="3A0F7F5B"/>
    <w:rsid w:val="3A456621"/>
    <w:rsid w:val="3A5D71F6"/>
    <w:rsid w:val="3AF80A12"/>
    <w:rsid w:val="3B2F5033"/>
    <w:rsid w:val="3B973709"/>
    <w:rsid w:val="3BB5263C"/>
    <w:rsid w:val="3BBC4B99"/>
    <w:rsid w:val="3C180182"/>
    <w:rsid w:val="3C2A4A73"/>
    <w:rsid w:val="3C3B0E64"/>
    <w:rsid w:val="3C5C7C56"/>
    <w:rsid w:val="3C656CBD"/>
    <w:rsid w:val="3CA41533"/>
    <w:rsid w:val="3D4E3688"/>
    <w:rsid w:val="3DA66567"/>
    <w:rsid w:val="3DC51466"/>
    <w:rsid w:val="3DFD77CF"/>
    <w:rsid w:val="3E43402A"/>
    <w:rsid w:val="3E8409D1"/>
    <w:rsid w:val="3E8F641D"/>
    <w:rsid w:val="3E9D4890"/>
    <w:rsid w:val="3F0F6E5B"/>
    <w:rsid w:val="3FA308C2"/>
    <w:rsid w:val="3FBC7D20"/>
    <w:rsid w:val="4045248B"/>
    <w:rsid w:val="4053216B"/>
    <w:rsid w:val="405759F5"/>
    <w:rsid w:val="405C767E"/>
    <w:rsid w:val="406F1DFE"/>
    <w:rsid w:val="40A01EA6"/>
    <w:rsid w:val="40FD6234"/>
    <w:rsid w:val="41310857"/>
    <w:rsid w:val="416339F8"/>
    <w:rsid w:val="4182522B"/>
    <w:rsid w:val="418B5729"/>
    <w:rsid w:val="41B063CF"/>
    <w:rsid w:val="41FF26D5"/>
    <w:rsid w:val="422F7524"/>
    <w:rsid w:val="423B1C23"/>
    <w:rsid w:val="42BF022A"/>
    <w:rsid w:val="42DC702D"/>
    <w:rsid w:val="42E37F26"/>
    <w:rsid w:val="42EA3BE0"/>
    <w:rsid w:val="431E37C1"/>
    <w:rsid w:val="434A1DCA"/>
    <w:rsid w:val="435E24E3"/>
    <w:rsid w:val="439842A4"/>
    <w:rsid w:val="43985C97"/>
    <w:rsid w:val="43F01C51"/>
    <w:rsid w:val="442825A4"/>
    <w:rsid w:val="443029A0"/>
    <w:rsid w:val="448D3292"/>
    <w:rsid w:val="449676BB"/>
    <w:rsid w:val="44A765B4"/>
    <w:rsid w:val="44AB6CB7"/>
    <w:rsid w:val="44E11CA2"/>
    <w:rsid w:val="450C05EC"/>
    <w:rsid w:val="457E027E"/>
    <w:rsid w:val="4585719C"/>
    <w:rsid w:val="45CB3C8A"/>
    <w:rsid w:val="461922E1"/>
    <w:rsid w:val="465E1BFD"/>
    <w:rsid w:val="46776FEB"/>
    <w:rsid w:val="469A19E4"/>
    <w:rsid w:val="46CD24E3"/>
    <w:rsid w:val="46F52383"/>
    <w:rsid w:val="46F84937"/>
    <w:rsid w:val="470761B3"/>
    <w:rsid w:val="472A4A25"/>
    <w:rsid w:val="477D25D1"/>
    <w:rsid w:val="47907301"/>
    <w:rsid w:val="47B21A4A"/>
    <w:rsid w:val="47E5540C"/>
    <w:rsid w:val="47F65D17"/>
    <w:rsid w:val="485D2DEA"/>
    <w:rsid w:val="48736796"/>
    <w:rsid w:val="489774DC"/>
    <w:rsid w:val="48E97DD1"/>
    <w:rsid w:val="490621CA"/>
    <w:rsid w:val="494D397C"/>
    <w:rsid w:val="498D7F66"/>
    <w:rsid w:val="49B606AD"/>
    <w:rsid w:val="49DE56E3"/>
    <w:rsid w:val="49E62AA3"/>
    <w:rsid w:val="49ED1192"/>
    <w:rsid w:val="4A7879A6"/>
    <w:rsid w:val="4AA04E6E"/>
    <w:rsid w:val="4ABA11B8"/>
    <w:rsid w:val="4AEE5B50"/>
    <w:rsid w:val="4B2B4105"/>
    <w:rsid w:val="4B842010"/>
    <w:rsid w:val="4BC73359"/>
    <w:rsid w:val="4BCD19C4"/>
    <w:rsid w:val="4BE40AF0"/>
    <w:rsid w:val="4C0D3091"/>
    <w:rsid w:val="4C337CA8"/>
    <w:rsid w:val="4C4B2E9F"/>
    <w:rsid w:val="4C8B30E7"/>
    <w:rsid w:val="4CC33544"/>
    <w:rsid w:val="4CD059AE"/>
    <w:rsid w:val="4D1B4D6D"/>
    <w:rsid w:val="4D7A3B62"/>
    <w:rsid w:val="4D7D795E"/>
    <w:rsid w:val="4E3106CB"/>
    <w:rsid w:val="4E815444"/>
    <w:rsid w:val="4F04191C"/>
    <w:rsid w:val="4F1675F7"/>
    <w:rsid w:val="4F3F75D3"/>
    <w:rsid w:val="4F4D4B26"/>
    <w:rsid w:val="4F55003D"/>
    <w:rsid w:val="4F685F80"/>
    <w:rsid w:val="50034C56"/>
    <w:rsid w:val="50154F26"/>
    <w:rsid w:val="506734B4"/>
    <w:rsid w:val="507950C6"/>
    <w:rsid w:val="50D55346"/>
    <w:rsid w:val="50DF711A"/>
    <w:rsid w:val="51373C29"/>
    <w:rsid w:val="51617F53"/>
    <w:rsid w:val="5170757A"/>
    <w:rsid w:val="518D7421"/>
    <w:rsid w:val="51944D25"/>
    <w:rsid w:val="5224296C"/>
    <w:rsid w:val="522D1D51"/>
    <w:rsid w:val="523F207B"/>
    <w:rsid w:val="52D85F00"/>
    <w:rsid w:val="53061D93"/>
    <w:rsid w:val="532B2630"/>
    <w:rsid w:val="536A6161"/>
    <w:rsid w:val="539F16A8"/>
    <w:rsid w:val="53BC6790"/>
    <w:rsid w:val="53CA2B49"/>
    <w:rsid w:val="53D91508"/>
    <w:rsid w:val="53EB0587"/>
    <w:rsid w:val="54676682"/>
    <w:rsid w:val="54997923"/>
    <w:rsid w:val="549A5351"/>
    <w:rsid w:val="54D63F10"/>
    <w:rsid w:val="54F96FC5"/>
    <w:rsid w:val="55015040"/>
    <w:rsid w:val="552A2453"/>
    <w:rsid w:val="554422C9"/>
    <w:rsid w:val="559711EC"/>
    <w:rsid w:val="55AA79F9"/>
    <w:rsid w:val="55DD56B8"/>
    <w:rsid w:val="55E70297"/>
    <w:rsid w:val="55FC6A5E"/>
    <w:rsid w:val="56551749"/>
    <w:rsid w:val="56625829"/>
    <w:rsid w:val="567774BF"/>
    <w:rsid w:val="56E91134"/>
    <w:rsid w:val="56E91EDF"/>
    <w:rsid w:val="56F86E43"/>
    <w:rsid w:val="57317F3B"/>
    <w:rsid w:val="573D1A55"/>
    <w:rsid w:val="57914433"/>
    <w:rsid w:val="58F0420E"/>
    <w:rsid w:val="58FD5317"/>
    <w:rsid w:val="599524E3"/>
    <w:rsid w:val="59B63CDD"/>
    <w:rsid w:val="59C92E43"/>
    <w:rsid w:val="5A0829FE"/>
    <w:rsid w:val="5A1562FD"/>
    <w:rsid w:val="5A2F1680"/>
    <w:rsid w:val="5A4C39FF"/>
    <w:rsid w:val="5A553796"/>
    <w:rsid w:val="5A5D4B89"/>
    <w:rsid w:val="5AA55C8D"/>
    <w:rsid w:val="5AD05958"/>
    <w:rsid w:val="5B32308E"/>
    <w:rsid w:val="5B5C7CAC"/>
    <w:rsid w:val="5B7C72BB"/>
    <w:rsid w:val="5BC93357"/>
    <w:rsid w:val="5BEE139C"/>
    <w:rsid w:val="5C485609"/>
    <w:rsid w:val="5C7610E5"/>
    <w:rsid w:val="5C87422F"/>
    <w:rsid w:val="5CCF443B"/>
    <w:rsid w:val="5D0C3FB3"/>
    <w:rsid w:val="5D420D34"/>
    <w:rsid w:val="5D602124"/>
    <w:rsid w:val="5D6356B3"/>
    <w:rsid w:val="5DAC28E0"/>
    <w:rsid w:val="5DCA5350"/>
    <w:rsid w:val="5E1A1D33"/>
    <w:rsid w:val="5E250774"/>
    <w:rsid w:val="5E464F9F"/>
    <w:rsid w:val="5E8A398A"/>
    <w:rsid w:val="5E9C5AD4"/>
    <w:rsid w:val="5ED82674"/>
    <w:rsid w:val="5EDB78EF"/>
    <w:rsid w:val="5F294F51"/>
    <w:rsid w:val="5F83609F"/>
    <w:rsid w:val="5F853C44"/>
    <w:rsid w:val="5FAD16DE"/>
    <w:rsid w:val="5FB61D4C"/>
    <w:rsid w:val="5FBF2927"/>
    <w:rsid w:val="5FC368F7"/>
    <w:rsid w:val="600248D9"/>
    <w:rsid w:val="60282B72"/>
    <w:rsid w:val="60497A09"/>
    <w:rsid w:val="60755574"/>
    <w:rsid w:val="60B41FAD"/>
    <w:rsid w:val="60C1354E"/>
    <w:rsid w:val="60D40942"/>
    <w:rsid w:val="610556F2"/>
    <w:rsid w:val="61096E9D"/>
    <w:rsid w:val="611913CF"/>
    <w:rsid w:val="61340704"/>
    <w:rsid w:val="61815ADD"/>
    <w:rsid w:val="61CD22D0"/>
    <w:rsid w:val="61ED6E76"/>
    <w:rsid w:val="6279381B"/>
    <w:rsid w:val="62C40F45"/>
    <w:rsid w:val="635D504F"/>
    <w:rsid w:val="63633B4E"/>
    <w:rsid w:val="6381535B"/>
    <w:rsid w:val="6383509A"/>
    <w:rsid w:val="6418455B"/>
    <w:rsid w:val="645C12DD"/>
    <w:rsid w:val="64D27234"/>
    <w:rsid w:val="64D66EC6"/>
    <w:rsid w:val="64F8789F"/>
    <w:rsid w:val="654278D5"/>
    <w:rsid w:val="654F398A"/>
    <w:rsid w:val="65531601"/>
    <w:rsid w:val="65535BFD"/>
    <w:rsid w:val="66443533"/>
    <w:rsid w:val="664A45AC"/>
    <w:rsid w:val="66CE4468"/>
    <w:rsid w:val="66F96FC3"/>
    <w:rsid w:val="6776710D"/>
    <w:rsid w:val="67936150"/>
    <w:rsid w:val="67DD0E98"/>
    <w:rsid w:val="684E6E50"/>
    <w:rsid w:val="68AD4B0C"/>
    <w:rsid w:val="68E51712"/>
    <w:rsid w:val="690D0807"/>
    <w:rsid w:val="6911544D"/>
    <w:rsid w:val="695E1476"/>
    <w:rsid w:val="698D758D"/>
    <w:rsid w:val="69B12361"/>
    <w:rsid w:val="69CB2F97"/>
    <w:rsid w:val="69D63F27"/>
    <w:rsid w:val="69EC105A"/>
    <w:rsid w:val="6A605C2E"/>
    <w:rsid w:val="6ADE3F1F"/>
    <w:rsid w:val="6AE1487E"/>
    <w:rsid w:val="6AE3520B"/>
    <w:rsid w:val="6AF4084D"/>
    <w:rsid w:val="6B1A793A"/>
    <w:rsid w:val="6B2E1819"/>
    <w:rsid w:val="6B3735CD"/>
    <w:rsid w:val="6B4A24D7"/>
    <w:rsid w:val="6B7A5CED"/>
    <w:rsid w:val="6B7B3CF2"/>
    <w:rsid w:val="6BC40D43"/>
    <w:rsid w:val="6BD73AD1"/>
    <w:rsid w:val="6BD837D9"/>
    <w:rsid w:val="6C0748C9"/>
    <w:rsid w:val="6C6505B8"/>
    <w:rsid w:val="6C6F7069"/>
    <w:rsid w:val="6C824BEC"/>
    <w:rsid w:val="6D0127F1"/>
    <w:rsid w:val="6D106DF9"/>
    <w:rsid w:val="6D182046"/>
    <w:rsid w:val="6D1B110A"/>
    <w:rsid w:val="6D492262"/>
    <w:rsid w:val="6D50166A"/>
    <w:rsid w:val="6D526AFD"/>
    <w:rsid w:val="6D592EA5"/>
    <w:rsid w:val="6D6346C9"/>
    <w:rsid w:val="6D706FD1"/>
    <w:rsid w:val="6D8F5C0F"/>
    <w:rsid w:val="6D9D727D"/>
    <w:rsid w:val="6DC12A2D"/>
    <w:rsid w:val="6DC70B8A"/>
    <w:rsid w:val="6DD721DF"/>
    <w:rsid w:val="6E1D7C8A"/>
    <w:rsid w:val="6E8105F7"/>
    <w:rsid w:val="6E9036C0"/>
    <w:rsid w:val="6E943544"/>
    <w:rsid w:val="6ECB6C0D"/>
    <w:rsid w:val="6F041A5E"/>
    <w:rsid w:val="6FE32257"/>
    <w:rsid w:val="700669D7"/>
    <w:rsid w:val="703E448C"/>
    <w:rsid w:val="704121AA"/>
    <w:rsid w:val="709272D9"/>
    <w:rsid w:val="70B20776"/>
    <w:rsid w:val="70B3781C"/>
    <w:rsid w:val="70D26AB1"/>
    <w:rsid w:val="70D64C54"/>
    <w:rsid w:val="70DF56F6"/>
    <w:rsid w:val="71303BF3"/>
    <w:rsid w:val="7142254C"/>
    <w:rsid w:val="719770A4"/>
    <w:rsid w:val="71A0461D"/>
    <w:rsid w:val="71BF0F9B"/>
    <w:rsid w:val="71CD20B4"/>
    <w:rsid w:val="71EE000E"/>
    <w:rsid w:val="720056C3"/>
    <w:rsid w:val="722751F4"/>
    <w:rsid w:val="72520FD1"/>
    <w:rsid w:val="7293459A"/>
    <w:rsid w:val="72B80AC0"/>
    <w:rsid w:val="72D136B4"/>
    <w:rsid w:val="72FC0EC7"/>
    <w:rsid w:val="733035DE"/>
    <w:rsid w:val="73444E0C"/>
    <w:rsid w:val="739C6393"/>
    <w:rsid w:val="73B332A7"/>
    <w:rsid w:val="73C0571E"/>
    <w:rsid w:val="73C34D6D"/>
    <w:rsid w:val="742068A9"/>
    <w:rsid w:val="743E71EF"/>
    <w:rsid w:val="74714CBC"/>
    <w:rsid w:val="74824B7F"/>
    <w:rsid w:val="74E458E1"/>
    <w:rsid w:val="75215CB1"/>
    <w:rsid w:val="752464AA"/>
    <w:rsid w:val="753E5286"/>
    <w:rsid w:val="757E6489"/>
    <w:rsid w:val="75A63180"/>
    <w:rsid w:val="75B64A68"/>
    <w:rsid w:val="75BF43EA"/>
    <w:rsid w:val="760B7011"/>
    <w:rsid w:val="76485A69"/>
    <w:rsid w:val="764E1277"/>
    <w:rsid w:val="765619B0"/>
    <w:rsid w:val="765B0B2D"/>
    <w:rsid w:val="770D7233"/>
    <w:rsid w:val="77BA4C6D"/>
    <w:rsid w:val="77BF37F0"/>
    <w:rsid w:val="77C96EEA"/>
    <w:rsid w:val="77F56483"/>
    <w:rsid w:val="7808221A"/>
    <w:rsid w:val="784F2646"/>
    <w:rsid w:val="785362A0"/>
    <w:rsid w:val="785E42FF"/>
    <w:rsid w:val="78966D11"/>
    <w:rsid w:val="78F71700"/>
    <w:rsid w:val="79294719"/>
    <w:rsid w:val="79336668"/>
    <w:rsid w:val="793E7FA4"/>
    <w:rsid w:val="79A45E27"/>
    <w:rsid w:val="7AEA3864"/>
    <w:rsid w:val="7B124C0A"/>
    <w:rsid w:val="7B3A4785"/>
    <w:rsid w:val="7B695DF5"/>
    <w:rsid w:val="7BD85093"/>
    <w:rsid w:val="7C6D3594"/>
    <w:rsid w:val="7C6E55DD"/>
    <w:rsid w:val="7C98197C"/>
    <w:rsid w:val="7D011860"/>
    <w:rsid w:val="7D0D5537"/>
    <w:rsid w:val="7D444D97"/>
    <w:rsid w:val="7D474D32"/>
    <w:rsid w:val="7DF64DA9"/>
    <w:rsid w:val="7DFB58B2"/>
    <w:rsid w:val="7E2F7D9C"/>
    <w:rsid w:val="7E861311"/>
    <w:rsid w:val="7ECE44FD"/>
    <w:rsid w:val="7ED36AB1"/>
    <w:rsid w:val="7F012386"/>
    <w:rsid w:val="7F4B456C"/>
    <w:rsid w:val="7FE44850"/>
    <w:rsid w:val="7FF63082"/>
    <w:rsid w:val="7FFE01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cs="Calibri"/>
      <w:b/>
      <w:bCs/>
      <w:sz w:val="32"/>
      <w:szCs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annotation text"/>
    <w:basedOn w:val="1"/>
    <w:qFormat/>
    <w:uiPriority w:val="0"/>
    <w:pPr>
      <w:jc w:val="left"/>
    </w:pPr>
  </w:style>
  <w:style w:type="paragraph" w:styleId="6">
    <w:name w:val="Body Text Indent"/>
    <w:basedOn w:val="1"/>
    <w:next w:val="7"/>
    <w:qFormat/>
    <w:uiPriority w:val="0"/>
    <w:pPr>
      <w:ind w:firstLine="480" w:firstLineChars="200"/>
    </w:pPr>
    <w:rPr>
      <w:rFonts w:ascii="幼圆" w:eastAsia="幼圆"/>
      <w:kern w:val="0"/>
      <w:sz w:val="24"/>
    </w:rPr>
  </w:style>
  <w:style w:type="paragraph" w:styleId="7">
    <w:name w:val="Body Text First Indent 2"/>
    <w:basedOn w:val="6"/>
    <w:unhideWhenUsed/>
    <w:qFormat/>
    <w:uiPriority w:val="99"/>
    <w:pPr>
      <w:ind w:firstLine="420"/>
    </w:p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next w:val="12"/>
    <w:qFormat/>
    <w:uiPriority w:val="0"/>
    <w:pPr>
      <w:spacing w:beforeAutospacing="1" w:afterAutospacing="1"/>
      <w:jc w:val="left"/>
    </w:pPr>
    <w:rPr>
      <w:rFonts w:cs="Times New Roman"/>
      <w:kern w:val="0"/>
      <w:sz w:val="24"/>
    </w:rPr>
  </w:style>
  <w:style w:type="paragraph" w:customStyle="1" w:styleId="12">
    <w:name w:val="样式 标题 3 + (中文) 黑体 小四 非加粗 段前: 7.8 磅 段后: 0 磅 行距: 固定值 20 磅"/>
    <w:basedOn w:val="4"/>
    <w:qFormat/>
    <w:uiPriority w:val="0"/>
    <w:pPr>
      <w:tabs>
        <w:tab w:val="left" w:pos="900"/>
      </w:tabs>
      <w:spacing w:line="400" w:lineRule="exact"/>
    </w:pPr>
    <w:rPr>
      <w:rFonts w:eastAsia="黑体" w:cs="宋体"/>
      <w:b w:val="0"/>
      <w:kern w:val="2"/>
      <w:szCs w:val="20"/>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customStyle="1" w:styleId="17">
    <w:name w:val="font11"/>
    <w:basedOn w:val="15"/>
    <w:qFormat/>
    <w:uiPriority w:val="0"/>
    <w:rPr>
      <w:rFonts w:hint="eastAsia" w:ascii="宋体" w:hAnsi="宋体" w:eastAsia="宋体" w:cs="宋体"/>
      <w:color w:val="000000"/>
      <w:sz w:val="18"/>
      <w:szCs w:val="18"/>
      <w:u w:val="none"/>
    </w:rPr>
  </w:style>
  <w:style w:type="character" w:customStyle="1" w:styleId="18">
    <w:name w:val="font71"/>
    <w:basedOn w:val="15"/>
    <w:qFormat/>
    <w:uiPriority w:val="0"/>
    <w:rPr>
      <w:rFonts w:hint="eastAsia" w:ascii="宋体" w:hAnsi="宋体" w:eastAsia="宋体" w:cs="宋体"/>
      <w:b/>
      <w:color w:val="000000"/>
      <w:sz w:val="24"/>
      <w:szCs w:val="24"/>
      <w:u w:val="none"/>
    </w:rPr>
  </w:style>
  <w:style w:type="character" w:customStyle="1" w:styleId="19">
    <w:name w:val="font81"/>
    <w:basedOn w:val="15"/>
    <w:qFormat/>
    <w:uiPriority w:val="0"/>
    <w:rPr>
      <w:rFonts w:hint="eastAsia" w:ascii="宋体" w:hAnsi="宋体" w:eastAsia="宋体" w:cs="宋体"/>
      <w:color w:val="000000"/>
      <w:sz w:val="20"/>
      <w:szCs w:val="20"/>
      <w:u w:val="none"/>
    </w:rPr>
  </w:style>
  <w:style w:type="character" w:customStyle="1" w:styleId="20">
    <w:name w:val="font01"/>
    <w:basedOn w:val="15"/>
    <w:qFormat/>
    <w:uiPriority w:val="0"/>
    <w:rPr>
      <w:rFonts w:hint="eastAsia" w:ascii="宋体" w:hAnsi="宋体" w:eastAsia="宋体" w:cs="宋体"/>
      <w:b/>
      <w:color w:val="000000"/>
      <w:sz w:val="16"/>
      <w:szCs w:val="16"/>
      <w:u w:val="none"/>
    </w:rPr>
  </w:style>
  <w:style w:type="character" w:customStyle="1" w:styleId="21">
    <w:name w:val="font41"/>
    <w:basedOn w:val="15"/>
    <w:qFormat/>
    <w:uiPriority w:val="0"/>
    <w:rPr>
      <w:rFonts w:hint="eastAsia" w:ascii="宋体" w:hAnsi="宋体" w:eastAsia="宋体" w:cs="宋体"/>
      <w:color w:val="000000"/>
      <w:sz w:val="16"/>
      <w:szCs w:val="16"/>
      <w:u w:val="none"/>
    </w:rPr>
  </w:style>
  <w:style w:type="paragraph" w:styleId="2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Fließtext"/>
    <w:basedOn w:val="1"/>
    <w:qFormat/>
    <w:uiPriority w:val="0"/>
    <w:pPr>
      <w:overflowPunct w:val="0"/>
      <w:autoSpaceDE w:val="0"/>
      <w:autoSpaceDN w:val="0"/>
      <w:adjustRightInd w:val="0"/>
      <w:textAlignment w:val="baseline"/>
    </w:pPr>
    <w:rPr>
      <w:kern w:val="28"/>
      <w:szCs w:val="20"/>
    </w:rPr>
  </w:style>
  <w:style w:type="paragraph" w:customStyle="1" w:styleId="24">
    <w:name w:val="xl27"/>
    <w:basedOn w:val="1"/>
    <w:qFormat/>
    <w:uiPriority w:val="0"/>
    <w:pPr>
      <w:widowControl/>
      <w:spacing w:before="100" w:beforeAutospacing="1" w:after="100" w:afterAutospacing="1"/>
      <w:jc w:val="center"/>
      <w:textAlignment w:val="center"/>
    </w:pPr>
    <w:rPr>
      <w:rFonts w:ascii="宋体" w:hAnsi="宋体"/>
      <w:kern w:val="0"/>
      <w:sz w:val="24"/>
      <w:szCs w:val="20"/>
    </w:rPr>
  </w:style>
  <w:style w:type="paragraph" w:styleId="25">
    <w:name w:val="List Paragraph"/>
    <w:basedOn w:val="1"/>
    <w:unhideWhenUsed/>
    <w:qFormat/>
    <w:uiPriority w:val="99"/>
    <w:pPr>
      <w:ind w:firstLine="420" w:firstLineChars="200"/>
    </w:pPr>
    <w:rPr>
      <w:rFonts w:ascii="Calibri" w:hAnsi="Calibri" w:eastAsia="宋体" w:cs="Times New Roman"/>
      <w:szCs w:val="24"/>
    </w:rPr>
  </w:style>
  <w:style w:type="paragraph" w:customStyle="1" w:styleId="26">
    <w:name w:val="正文 A"/>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0"/>
      <w:position w:val="0"/>
      <w:sz w:val="21"/>
      <w:szCs w:val="21"/>
      <w:u w:val="none" w:color="000000"/>
      <w:shd w:val="clear" w:color="auto" w:fill="auto"/>
      <w:vertAlign w:val="baseline"/>
      <w:lang w:val="en-US"/>
    </w:rPr>
  </w:style>
  <w:style w:type="character" w:customStyle="1" w:styleId="27">
    <w:name w:val="active"/>
    <w:basedOn w:val="15"/>
    <w:qFormat/>
    <w:uiPriority w:val="0"/>
    <w:rPr>
      <w:shd w:val="clear" w:fill="EC3535"/>
    </w:rPr>
  </w:style>
  <w:style w:type="character" w:customStyle="1" w:styleId="28">
    <w:name w:val="font61"/>
    <w:basedOn w:val="15"/>
    <w:qFormat/>
    <w:uiPriority w:val="0"/>
    <w:rPr>
      <w:rFonts w:hint="eastAsia" w:ascii="宋体" w:hAnsi="宋体" w:eastAsia="宋体" w:cs="宋体"/>
      <w:color w:val="000000"/>
      <w:sz w:val="20"/>
      <w:szCs w:val="20"/>
      <w:u w:val="none"/>
    </w:rPr>
  </w:style>
  <w:style w:type="character" w:customStyle="1" w:styleId="29">
    <w:name w:val="font91"/>
    <w:basedOn w:val="15"/>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45351</Words>
  <Characters>49418</Characters>
  <Lines>306</Lines>
  <Paragraphs>86</Paragraphs>
  <TotalTime>4</TotalTime>
  <ScaleCrop>false</ScaleCrop>
  <LinksUpToDate>false</LinksUpToDate>
  <CharactersWithSpaces>52106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2018-12-17T09:21:00Z</dcterms:created>
  <dc:creator>兴诚建-漳平</dc:creator>
  <cp:lastModifiedBy>Q i</cp:lastModifiedBy>
  <cp:lastPrinted>2022-11-11T02:42:00Z</cp:lastPrinted>
  <dcterms:modified xsi:type="dcterms:W3CDTF">2022-12-06T01:56:21Z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DAD3AD8B44B54819A1B324DDFE1A2EFF</vt:lpwstr>
  </property>
</Properties>
</file>